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01B" w14:textId="77777777" w:rsidR="00493FC4" w:rsidRDefault="00493FC4" w:rsidP="007A6687">
      <w:pPr>
        <w:jc w:val="center"/>
        <w:rPr>
          <w:rFonts w:ascii="Times New Roman" w:hAnsi="Times New Roman" w:cs="Times New Roman"/>
          <w:b/>
          <w:lang w:val="en-GB"/>
        </w:rPr>
      </w:pPr>
    </w:p>
    <w:p w14:paraId="0DCE058C" w14:textId="6D89842E" w:rsidR="00C501B1" w:rsidRPr="000108C8" w:rsidRDefault="00C501B1" w:rsidP="00B94BC3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0108C8">
        <w:rPr>
          <w:rFonts w:ascii="Times New Roman" w:hAnsi="Times New Roman" w:cs="Times New Roman"/>
          <w:b/>
          <w:sz w:val="36"/>
          <w:szCs w:val="36"/>
          <w:lang w:val="en-GB"/>
        </w:rPr>
        <w:t xml:space="preserve">RESTART: </w:t>
      </w:r>
      <w:proofErr w:type="spellStart"/>
      <w:r w:rsidR="00FA695E" w:rsidRPr="00FA695E">
        <w:rPr>
          <w:rFonts w:ascii="Times New Roman" w:hAnsi="Times New Roman" w:cs="Times New Roman"/>
          <w:b/>
          <w:sz w:val="36"/>
          <w:szCs w:val="36"/>
        </w:rPr>
        <w:t>Osposobljavanje</w:t>
      </w:r>
      <w:proofErr w:type="spellEnd"/>
      <w:r w:rsidR="00FA695E" w:rsidRPr="00FA695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A695E" w:rsidRPr="00FA695E">
        <w:rPr>
          <w:rFonts w:ascii="Times New Roman" w:hAnsi="Times New Roman" w:cs="Times New Roman"/>
          <w:b/>
          <w:sz w:val="36"/>
          <w:szCs w:val="36"/>
        </w:rPr>
        <w:t>poduzetnika</w:t>
      </w:r>
      <w:proofErr w:type="spellEnd"/>
      <w:r w:rsidR="00FA695E" w:rsidRPr="00FA695E">
        <w:rPr>
          <w:rFonts w:ascii="Times New Roman" w:hAnsi="Times New Roman" w:cs="Times New Roman"/>
          <w:b/>
          <w:sz w:val="36"/>
          <w:szCs w:val="36"/>
        </w:rPr>
        <w:t xml:space="preserve"> u </w:t>
      </w:r>
      <w:proofErr w:type="spellStart"/>
      <w:r w:rsidR="00FA695E" w:rsidRPr="00FA695E">
        <w:rPr>
          <w:rFonts w:ascii="Times New Roman" w:hAnsi="Times New Roman" w:cs="Times New Roman"/>
          <w:b/>
          <w:sz w:val="36"/>
          <w:szCs w:val="36"/>
        </w:rPr>
        <w:t>svrhu</w:t>
      </w:r>
      <w:proofErr w:type="spellEnd"/>
      <w:r w:rsidR="00FA695E" w:rsidRPr="00FA695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A695E" w:rsidRPr="00FA695E">
        <w:rPr>
          <w:rFonts w:ascii="Times New Roman" w:hAnsi="Times New Roman" w:cs="Times New Roman"/>
          <w:b/>
          <w:sz w:val="36"/>
          <w:szCs w:val="36"/>
        </w:rPr>
        <w:t>otpornosti</w:t>
      </w:r>
      <w:proofErr w:type="spellEnd"/>
      <w:r w:rsidR="00FA695E" w:rsidRPr="00FA695E">
        <w:rPr>
          <w:rFonts w:ascii="Times New Roman" w:hAnsi="Times New Roman" w:cs="Times New Roman"/>
          <w:b/>
          <w:sz w:val="36"/>
          <w:szCs w:val="36"/>
        </w:rPr>
        <w:t xml:space="preserve"> i </w:t>
      </w:r>
      <w:proofErr w:type="spellStart"/>
      <w:r w:rsidR="00FA695E" w:rsidRPr="00FA695E">
        <w:rPr>
          <w:rFonts w:ascii="Times New Roman" w:hAnsi="Times New Roman" w:cs="Times New Roman"/>
          <w:b/>
          <w:sz w:val="36"/>
          <w:szCs w:val="36"/>
        </w:rPr>
        <w:t>razvoja</w:t>
      </w:r>
      <w:proofErr w:type="spellEnd"/>
    </w:p>
    <w:p w14:paraId="33B77539" w14:textId="77777777" w:rsidR="00C501B1" w:rsidRDefault="00C501B1" w:rsidP="00B94BC3">
      <w:pPr>
        <w:jc w:val="center"/>
        <w:rPr>
          <w:rFonts w:ascii="Times New Roman" w:hAnsi="Times New Roman" w:cs="Times New Roman"/>
          <w:b/>
          <w:lang w:val="en-GB"/>
        </w:rPr>
      </w:pPr>
    </w:p>
    <w:p w14:paraId="2018C960" w14:textId="294822ED" w:rsidR="00C501B1" w:rsidRPr="000D0607" w:rsidRDefault="00FA695E" w:rsidP="00B94BC3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>Obrazac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>studije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>slučaja</w:t>
      </w:r>
      <w:proofErr w:type="spellEnd"/>
    </w:p>
    <w:p w14:paraId="71F22E28" w14:textId="301FA9B8" w:rsidR="00C501B1" w:rsidRPr="000D0607" w:rsidRDefault="00C501B1" w:rsidP="00B94BC3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>(</w:t>
      </w:r>
      <w:proofErr w:type="spellStart"/>
      <w:r w:rsidR="00FA695E">
        <w:rPr>
          <w:rFonts w:ascii="Times New Roman" w:hAnsi="Times New Roman" w:cs="Times New Roman"/>
          <w:b/>
          <w:sz w:val="28"/>
          <w:szCs w:val="28"/>
          <w:lang w:val="en-GB"/>
        </w:rPr>
        <w:t>Rezultat</w:t>
      </w:r>
      <w:proofErr w:type="spellEnd"/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- </w:t>
      </w:r>
      <w:proofErr w:type="spellStart"/>
      <w:r w:rsidR="00FA695E">
        <w:rPr>
          <w:rFonts w:ascii="Times New Roman" w:hAnsi="Times New Roman" w:cs="Times New Roman"/>
          <w:b/>
          <w:sz w:val="28"/>
          <w:szCs w:val="28"/>
          <w:lang w:val="en-GB"/>
        </w:rPr>
        <w:t>Zadatak</w:t>
      </w:r>
      <w:proofErr w:type="spellEnd"/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3.1</w:t>
      </w: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&amp; </w:t>
      </w:r>
      <w:proofErr w:type="spellStart"/>
      <w:r w:rsidR="00FA695E">
        <w:rPr>
          <w:rFonts w:ascii="Times New Roman" w:hAnsi="Times New Roman" w:cs="Times New Roman"/>
          <w:b/>
          <w:sz w:val="28"/>
          <w:szCs w:val="28"/>
          <w:lang w:val="en-GB"/>
        </w:rPr>
        <w:t>Zadatak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3.2</w:t>
      </w: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14:paraId="72E19CE7" w14:textId="77777777" w:rsidR="00C501B1" w:rsidRPr="000D0607" w:rsidRDefault="00C501B1" w:rsidP="00B94BC3">
      <w:pPr>
        <w:jc w:val="both"/>
        <w:rPr>
          <w:rFonts w:ascii="Times New Roman" w:hAnsi="Times New Roman" w:cs="Times New Roman"/>
          <w:sz w:val="36"/>
          <w:szCs w:val="36"/>
          <w:lang w:val="en-GB"/>
        </w:rPr>
      </w:pPr>
    </w:p>
    <w:p w14:paraId="34499733" w14:textId="2E530128" w:rsidR="00C501B1" w:rsidRPr="00FA695E" w:rsidRDefault="00C501B1" w:rsidP="00FA695E">
      <w:pPr>
        <w:jc w:val="both"/>
        <w:rPr>
          <w:rFonts w:cstheme="minorHAnsi"/>
          <w:bCs/>
        </w:rPr>
      </w:pP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5624"/>
      </w:tblGrid>
      <w:tr w:rsidR="004555FE" w:rsidRPr="004555FE" w14:paraId="66753E1A" w14:textId="3E34DF70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7AC4238" w14:textId="76AA13CF" w:rsidR="004555FE" w:rsidRPr="004555FE" w:rsidRDefault="005533F3" w:rsidP="004555F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Autor </w:t>
            </w:r>
            <w:proofErr w:type="spellStart"/>
            <w:r>
              <w:rPr>
                <w:rFonts w:cstheme="minorHAnsi"/>
                <w:b/>
                <w:bCs/>
              </w:rPr>
              <w:t>studije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slučaja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8EFA" w14:textId="639CE8DC" w:rsidR="004555FE" w:rsidRPr="004555FE" w:rsidRDefault="00520C06" w:rsidP="004555FE">
            <w:pPr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H</w:t>
            </w:r>
            <w:r>
              <w:rPr>
                <w:bCs/>
                <w:i/>
              </w:rPr>
              <w:t>ÉTFA Research Institute</w:t>
            </w:r>
          </w:p>
        </w:tc>
      </w:tr>
      <w:tr w:rsidR="004555FE" w:rsidRPr="00360F77" w14:paraId="61AF4020" w14:textId="18B5C4A5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14:paraId="5292B825" w14:textId="53F49892" w:rsidR="004555FE" w:rsidRPr="004555FE" w:rsidRDefault="00C65FFF" w:rsidP="004D29F0">
            <w:pPr>
              <w:ind w:right="134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cstheme="minorHAnsi"/>
                <w:b/>
                <w:bCs/>
              </w:rPr>
              <w:t>Naziv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modula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kojemu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studija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slučaja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pripada</w:t>
            </w:r>
            <w:proofErr w:type="spellEnd"/>
            <w:r w:rsidR="004555FE" w:rsidRPr="004555F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ADC9" w14:textId="1AB2CD51" w:rsidR="004555FE" w:rsidRPr="00360F77" w:rsidRDefault="00D87300" w:rsidP="004555FE">
            <w:pPr>
              <w:jc w:val="both"/>
              <w:rPr>
                <w:rFonts w:cstheme="minorHAnsi"/>
                <w:bCs/>
                <w:i/>
                <w:lang w:val="it-IT"/>
              </w:rPr>
            </w:pP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Modul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4: </w:t>
            </w:r>
            <w:r w:rsidR="00AA1AE7" w:rsidRPr="006B0385">
              <w:rPr>
                <w:rFonts w:cstheme="minorHAnsi"/>
                <w:i/>
                <w:lang w:val="hr-HR"/>
              </w:rPr>
              <w:t>Poslovni modeli za mikro, mala i srednja poduzeća u post-COVID eri</w:t>
            </w:r>
          </w:p>
        </w:tc>
      </w:tr>
      <w:tr w:rsidR="004D29F0" w:rsidRPr="004555FE" w14:paraId="761783B0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2E77686B" w14:textId="19977F2B" w:rsidR="004D29F0" w:rsidRPr="004555FE" w:rsidRDefault="004F1E41" w:rsidP="004D29F0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Naslov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studije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slučaja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D926F" w14:textId="2A5C9A18" w:rsidR="004D29F0" w:rsidRDefault="00AA1AE7" w:rsidP="004555FE">
            <w:pPr>
              <w:jc w:val="both"/>
              <w:rPr>
                <w:rFonts w:cstheme="minorHAnsi"/>
                <w:bCs/>
                <w:i/>
              </w:rPr>
            </w:pPr>
            <w:proofErr w:type="spellStart"/>
            <w:r w:rsidRPr="00AA1AE7">
              <w:rPr>
                <w:rFonts w:cstheme="minorHAnsi"/>
                <w:bCs/>
                <w:i/>
              </w:rPr>
              <w:t>Marketinški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plan za </w:t>
            </w:r>
            <w:proofErr w:type="spellStart"/>
            <w:r w:rsidRPr="00AA1AE7">
              <w:rPr>
                <w:rFonts w:cstheme="minorHAnsi"/>
                <w:bCs/>
                <w:i/>
              </w:rPr>
              <w:t>primjer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tvrtke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AA1AE7">
              <w:rPr>
                <w:rFonts w:cstheme="minorHAnsi"/>
                <w:bCs/>
                <w:i/>
              </w:rPr>
              <w:t>HealthInnoDietSport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(HIDS) – </w:t>
            </w:r>
            <w:proofErr w:type="spellStart"/>
            <w:r>
              <w:rPr>
                <w:rFonts w:cstheme="minorHAnsi"/>
                <w:bCs/>
                <w:i/>
              </w:rPr>
              <w:t>podrška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stvaranj</w:t>
            </w:r>
            <w:r>
              <w:rPr>
                <w:rFonts w:cstheme="minorHAnsi"/>
                <w:bCs/>
                <w:i/>
              </w:rPr>
              <w:t>u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poslovnog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modela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dodatnim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tehnikama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AA1AE7">
              <w:rPr>
                <w:rFonts w:cstheme="minorHAnsi"/>
                <w:bCs/>
                <w:i/>
              </w:rPr>
              <w:t>alatima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u RESTART </w:t>
            </w:r>
            <w:proofErr w:type="spellStart"/>
            <w:r w:rsidRPr="00AA1AE7">
              <w:rPr>
                <w:rFonts w:cstheme="minorHAnsi"/>
                <w:bCs/>
                <w:i/>
              </w:rPr>
              <w:t>modulu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4.</w:t>
            </w:r>
          </w:p>
        </w:tc>
      </w:tr>
      <w:tr w:rsidR="004D29F0" w:rsidRPr="00360F77" w14:paraId="00C5E36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D595A54" w14:textId="3DC075A7" w:rsidR="004D29F0" w:rsidRPr="004555FE" w:rsidRDefault="004F1E41" w:rsidP="004555FE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Opis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studije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slučaja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4BD54" w14:textId="7E339E42" w:rsidR="00453D97" w:rsidRPr="00453D97" w:rsidRDefault="00453D97" w:rsidP="00453D97">
            <w:pPr>
              <w:jc w:val="both"/>
              <w:rPr>
                <w:rFonts w:cstheme="minorHAnsi"/>
                <w:bCs/>
                <w:i/>
              </w:rPr>
            </w:pPr>
            <w:r w:rsidRPr="00453D97">
              <w:rPr>
                <w:rFonts w:cstheme="minorHAnsi"/>
                <w:bCs/>
                <w:i/>
              </w:rPr>
              <w:t>1</w:t>
            </w:r>
            <w:r w:rsidR="00AA1AE7">
              <w:rPr>
                <w:rFonts w:cstheme="minorHAnsi"/>
                <w:bCs/>
                <w:i/>
              </w:rPr>
              <w:t xml:space="preserve">. </w:t>
            </w:r>
            <w:proofErr w:type="spellStart"/>
            <w:r w:rsidR="00AA1AE7">
              <w:rPr>
                <w:rFonts w:cstheme="minorHAnsi"/>
                <w:bCs/>
                <w:i/>
              </w:rPr>
              <w:t>godina</w:t>
            </w:r>
            <w:proofErr w:type="spellEnd"/>
            <w:r w:rsidRPr="00453D97">
              <w:rPr>
                <w:rFonts w:cstheme="minorHAnsi"/>
                <w:bCs/>
                <w:i/>
              </w:rPr>
              <w:t xml:space="preserve"> (2023</w:t>
            </w:r>
            <w:r w:rsidR="00AA1AE7">
              <w:rPr>
                <w:rFonts w:cstheme="minorHAnsi"/>
                <w:bCs/>
                <w:i/>
              </w:rPr>
              <w:t>.</w:t>
            </w:r>
            <w:r w:rsidRPr="00453D97">
              <w:rPr>
                <w:rFonts w:cstheme="minorHAnsi"/>
                <w:bCs/>
                <w:i/>
              </w:rPr>
              <w:t>):</w:t>
            </w:r>
          </w:p>
          <w:p w14:paraId="17817EEE" w14:textId="2EB0ECD8" w:rsidR="00AA1AE7" w:rsidRDefault="00AA1AE7" w:rsidP="00453D97">
            <w:pPr>
              <w:jc w:val="both"/>
              <w:rPr>
                <w:rFonts w:cstheme="minorHAnsi"/>
                <w:bCs/>
                <w:i/>
              </w:rPr>
            </w:pPr>
            <w:proofErr w:type="spellStart"/>
            <w:r w:rsidRPr="00AA1AE7">
              <w:rPr>
                <w:rFonts w:cstheme="minorHAnsi"/>
                <w:bCs/>
                <w:i/>
              </w:rPr>
              <w:t>Uspostavite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online </w:t>
            </w:r>
            <w:proofErr w:type="spellStart"/>
            <w:r w:rsidRPr="00AA1AE7">
              <w:rPr>
                <w:rFonts w:cstheme="minorHAnsi"/>
                <w:bCs/>
                <w:i/>
              </w:rPr>
              <w:t>prisutnost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: </w:t>
            </w:r>
            <w:proofErr w:type="spellStart"/>
            <w:r w:rsidRPr="00AA1AE7">
              <w:rPr>
                <w:rFonts w:cstheme="minorHAnsi"/>
                <w:bCs/>
                <w:i/>
              </w:rPr>
              <w:t>Izradite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web</w:t>
            </w:r>
            <w:r>
              <w:rPr>
                <w:rFonts w:cstheme="minorHAnsi"/>
                <w:bCs/>
                <w:i/>
              </w:rPr>
              <w:t>-</w:t>
            </w:r>
            <w:proofErr w:type="spellStart"/>
            <w:r w:rsidRPr="00AA1AE7">
              <w:rPr>
                <w:rFonts w:cstheme="minorHAnsi"/>
                <w:bCs/>
                <w:i/>
              </w:rPr>
              <w:t>stranicu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s </w:t>
            </w:r>
            <w:proofErr w:type="spellStart"/>
            <w:r w:rsidRPr="00AA1AE7">
              <w:rPr>
                <w:rFonts w:cstheme="minorHAnsi"/>
                <w:bCs/>
                <w:i/>
              </w:rPr>
              <w:t>platformom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za e-</w:t>
            </w:r>
            <w:proofErr w:type="spellStart"/>
            <w:r w:rsidRPr="00AA1AE7">
              <w:rPr>
                <w:rFonts w:cstheme="minorHAnsi"/>
                <w:bCs/>
                <w:i/>
              </w:rPr>
              <w:t>trgovinu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na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kojoj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kupci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mogu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kupiti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proizvod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. </w:t>
            </w:r>
            <w:proofErr w:type="spellStart"/>
            <w:r w:rsidRPr="00AA1AE7">
              <w:rPr>
                <w:rFonts w:cstheme="minorHAnsi"/>
                <w:bCs/>
                <w:i/>
              </w:rPr>
              <w:t>Pokrenite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blog i </w:t>
            </w:r>
            <w:proofErr w:type="spellStart"/>
            <w:r w:rsidRPr="00AA1AE7">
              <w:rPr>
                <w:rFonts w:cstheme="minorHAnsi"/>
                <w:bCs/>
                <w:i/>
              </w:rPr>
              <w:t>redovito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stvarajte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sadržaj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povezan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sa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zdravljem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AA1AE7">
              <w:rPr>
                <w:rFonts w:cstheme="minorHAnsi"/>
                <w:bCs/>
                <w:i/>
              </w:rPr>
              <w:t>fitnes</w:t>
            </w:r>
            <w:r w:rsidR="00986C18">
              <w:rPr>
                <w:rFonts w:cstheme="minorHAnsi"/>
                <w:bCs/>
                <w:i/>
              </w:rPr>
              <w:t>s</w:t>
            </w:r>
            <w:r w:rsidRPr="00AA1AE7">
              <w:rPr>
                <w:rFonts w:cstheme="minorHAnsi"/>
                <w:bCs/>
                <w:i/>
              </w:rPr>
              <w:t>om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AA1AE7">
              <w:rPr>
                <w:rFonts w:cstheme="minorHAnsi"/>
                <w:bCs/>
                <w:i/>
              </w:rPr>
              <w:t>uključujući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teme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o </w:t>
            </w:r>
            <w:proofErr w:type="spellStart"/>
            <w:r>
              <w:rPr>
                <w:rFonts w:cstheme="minorHAnsi"/>
                <w:bCs/>
                <w:i/>
              </w:rPr>
              <w:t>benefitima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praćenja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zdravlja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AA1AE7">
              <w:rPr>
                <w:rFonts w:cstheme="minorHAnsi"/>
                <w:bCs/>
                <w:i/>
              </w:rPr>
              <w:t>unosa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hrane</w:t>
            </w:r>
            <w:proofErr w:type="spellEnd"/>
            <w:r w:rsidRPr="00AA1AE7">
              <w:rPr>
                <w:rFonts w:cstheme="minorHAnsi"/>
                <w:bCs/>
                <w:i/>
              </w:rPr>
              <w:t>.</w:t>
            </w:r>
          </w:p>
          <w:p w14:paraId="08D873E0" w14:textId="6EFE9B3E" w:rsidR="00295FF7" w:rsidRDefault="00AA1AE7" w:rsidP="00453D97">
            <w:pPr>
              <w:jc w:val="both"/>
              <w:rPr>
                <w:rFonts w:cstheme="minorHAnsi"/>
                <w:bCs/>
                <w:i/>
              </w:rPr>
            </w:pPr>
            <w:r w:rsidRPr="00AA1AE7">
              <w:rPr>
                <w:rFonts w:cstheme="minorHAnsi"/>
                <w:bCs/>
                <w:i/>
              </w:rPr>
              <w:t xml:space="preserve">Marketing </w:t>
            </w:r>
            <w:proofErr w:type="spellStart"/>
            <w:r w:rsidRPr="00AA1AE7">
              <w:rPr>
                <w:rFonts w:cstheme="minorHAnsi"/>
                <w:bCs/>
                <w:i/>
              </w:rPr>
              <w:t>na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društvenim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mrežama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: </w:t>
            </w:r>
            <w:proofErr w:type="spellStart"/>
            <w:r w:rsidRPr="00AA1AE7">
              <w:rPr>
                <w:rFonts w:cstheme="minorHAnsi"/>
                <w:bCs/>
                <w:i/>
              </w:rPr>
              <w:t>uspostavite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prisutnost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na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društvenim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mrežama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Facebook, Instagram i Twitter. </w:t>
            </w:r>
            <w:proofErr w:type="spellStart"/>
            <w:r w:rsidRPr="00AA1AE7">
              <w:rPr>
                <w:rFonts w:cstheme="minorHAnsi"/>
                <w:bCs/>
                <w:i/>
              </w:rPr>
              <w:t>Razvijte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kampanje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</w:rPr>
              <w:t>kojima</w:t>
            </w:r>
            <w:proofErr w:type="spellEnd"/>
            <w:r>
              <w:rPr>
                <w:rFonts w:cstheme="minorHAnsi"/>
                <w:bCs/>
                <w:i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</w:rPr>
              <w:t>ciljate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na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kupce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koji prate </w:t>
            </w:r>
            <w:proofErr w:type="spellStart"/>
            <w:r w:rsidRPr="00AA1AE7">
              <w:rPr>
                <w:rFonts w:cstheme="minorHAnsi"/>
                <w:bCs/>
                <w:i/>
              </w:rPr>
              <w:t>svoje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zdravlje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dok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se </w:t>
            </w:r>
            <w:proofErr w:type="spellStart"/>
            <w:r w:rsidRPr="00AA1AE7">
              <w:rPr>
                <w:rFonts w:cstheme="minorHAnsi"/>
                <w:bCs/>
                <w:i/>
              </w:rPr>
              <w:t>bave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sportom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. </w:t>
            </w:r>
            <w:r w:rsidR="00986C18">
              <w:rPr>
                <w:rFonts w:cstheme="minorHAnsi"/>
                <w:bCs/>
                <w:i/>
              </w:rPr>
              <w:t xml:space="preserve">Za </w:t>
            </w:r>
            <w:proofErr w:type="spellStart"/>
            <w:r w:rsidR="00986C18">
              <w:rPr>
                <w:rFonts w:cstheme="minorHAnsi"/>
                <w:bCs/>
                <w:i/>
              </w:rPr>
              <w:t>promociju</w:t>
            </w:r>
            <w:proofErr w:type="spellEnd"/>
            <w:r w:rsidR="00986C1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986C18">
              <w:rPr>
                <w:rFonts w:cstheme="minorHAnsi"/>
                <w:bCs/>
                <w:i/>
              </w:rPr>
              <w:t>proizvoda</w:t>
            </w:r>
            <w:proofErr w:type="spellEnd"/>
            <w:r w:rsidR="00986C1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986C18">
              <w:rPr>
                <w:rFonts w:cstheme="minorHAnsi"/>
                <w:bCs/>
                <w:i/>
              </w:rPr>
              <w:t>i</w:t>
            </w:r>
            <w:r w:rsidRPr="00AA1AE7">
              <w:rPr>
                <w:rFonts w:cstheme="minorHAnsi"/>
                <w:bCs/>
                <w:i/>
              </w:rPr>
              <w:t>skoristite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utjecajne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A1AE7">
              <w:rPr>
                <w:rFonts w:cstheme="minorHAnsi"/>
                <w:bCs/>
                <w:i/>
              </w:rPr>
              <w:t>osobe</w:t>
            </w:r>
            <w:proofErr w:type="spellEnd"/>
            <w:r w:rsidRPr="00AA1AE7">
              <w:rPr>
                <w:rFonts w:cstheme="minorHAnsi"/>
                <w:bCs/>
                <w:i/>
              </w:rPr>
              <w:t xml:space="preserve"> u fitness </w:t>
            </w:r>
            <w:proofErr w:type="spellStart"/>
            <w:r w:rsidRPr="00AA1AE7">
              <w:rPr>
                <w:rFonts w:cstheme="minorHAnsi"/>
                <w:bCs/>
                <w:i/>
              </w:rPr>
              <w:t>industriji</w:t>
            </w:r>
            <w:proofErr w:type="spellEnd"/>
            <w:r w:rsidR="00986C18">
              <w:rPr>
                <w:rFonts w:cstheme="minorHAnsi"/>
                <w:bCs/>
                <w:i/>
              </w:rPr>
              <w:t>.</w:t>
            </w:r>
          </w:p>
          <w:p w14:paraId="4D2DF022" w14:textId="59C4D3CF" w:rsidR="00F90D28" w:rsidRDefault="00F90D28" w:rsidP="00453D97">
            <w:pPr>
              <w:jc w:val="both"/>
              <w:rPr>
                <w:rFonts w:cstheme="minorHAnsi"/>
                <w:bCs/>
                <w:i/>
              </w:rPr>
            </w:pPr>
            <w:r w:rsidRPr="00F90D28">
              <w:rPr>
                <w:rFonts w:cstheme="minorHAnsi"/>
                <w:bCs/>
                <w:i/>
              </w:rPr>
              <w:t xml:space="preserve">Multilevel Marketing (MLM): </w:t>
            </w:r>
            <w:proofErr w:type="spellStart"/>
            <w:r w:rsidRPr="00F90D28">
              <w:rPr>
                <w:rFonts w:cstheme="minorHAnsi"/>
                <w:bCs/>
                <w:i/>
              </w:rPr>
              <w:t>Razvijte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MLM </w:t>
            </w:r>
            <w:proofErr w:type="spellStart"/>
            <w:r w:rsidRPr="00F90D28">
              <w:rPr>
                <w:rFonts w:cstheme="minorHAnsi"/>
                <w:bCs/>
                <w:i/>
              </w:rPr>
              <w:t>strategiju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</w:rPr>
              <w:t>kako</w:t>
            </w:r>
            <w:proofErr w:type="spellEnd"/>
            <w:r>
              <w:rPr>
                <w:rFonts w:cstheme="minorHAnsi"/>
                <w:bCs/>
                <w:i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</w:rPr>
              <w:t>biste</w:t>
            </w:r>
            <w:proofErr w:type="spellEnd"/>
            <w:r>
              <w:rPr>
                <w:rFonts w:cstheme="minorHAnsi"/>
                <w:bCs/>
                <w:i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</w:rPr>
              <w:t>privukli</w:t>
            </w:r>
            <w:proofErr w:type="spellEnd"/>
            <w:r>
              <w:rPr>
                <w:rFonts w:cstheme="minorHAnsi"/>
                <w:bCs/>
                <w:i/>
              </w:rPr>
              <w:t xml:space="preserve"> i </w:t>
            </w:r>
            <w:proofErr w:type="spellStart"/>
            <w:r>
              <w:rPr>
                <w:rFonts w:cstheme="minorHAnsi"/>
                <w:bCs/>
                <w:i/>
              </w:rPr>
              <w:t>zadržali</w:t>
            </w:r>
            <w:proofErr w:type="spellEnd"/>
            <w:r>
              <w:rPr>
                <w:rFonts w:cstheme="minorHAnsi"/>
                <w:bCs/>
                <w:i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</w:rPr>
              <w:t>neovisne</w:t>
            </w:r>
            <w:proofErr w:type="spellEnd"/>
            <w:r>
              <w:rPr>
                <w:rFonts w:cstheme="minorHAnsi"/>
                <w:bCs/>
                <w:i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</w:rPr>
              <w:t>prodajne</w:t>
            </w:r>
            <w:proofErr w:type="spellEnd"/>
            <w:r>
              <w:rPr>
                <w:rFonts w:cstheme="minorHAnsi"/>
                <w:bCs/>
                <w:i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</w:rPr>
              <w:t>predstavnike</w:t>
            </w:r>
            <w:proofErr w:type="spellEnd"/>
            <w:r>
              <w:rPr>
                <w:rFonts w:cstheme="minorHAnsi"/>
                <w:bCs/>
                <w:i/>
              </w:rPr>
              <w:t>.</w:t>
            </w:r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Pokrenite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MLM program u </w:t>
            </w:r>
            <w:proofErr w:type="spellStart"/>
            <w:r w:rsidRPr="00F90D28">
              <w:rPr>
                <w:rFonts w:cstheme="minorHAnsi"/>
                <w:bCs/>
                <w:i/>
              </w:rPr>
              <w:t>Njemačkoj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F90D28">
              <w:rPr>
                <w:rFonts w:cstheme="minorHAnsi"/>
                <w:bCs/>
                <w:i/>
              </w:rPr>
              <w:t>Velikoj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Britaniji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nudeći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velikodušne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provizije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F90D28">
              <w:rPr>
                <w:rFonts w:cstheme="minorHAnsi"/>
                <w:bCs/>
                <w:i/>
              </w:rPr>
              <w:t>poticaje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onima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koji se </w:t>
            </w:r>
            <w:proofErr w:type="spellStart"/>
            <w:r w:rsidRPr="00F90D28">
              <w:rPr>
                <w:rFonts w:cstheme="minorHAnsi"/>
                <w:bCs/>
                <w:i/>
              </w:rPr>
              <w:t>pridruže</w:t>
            </w:r>
            <w:proofErr w:type="spellEnd"/>
            <w:r w:rsidRPr="00F90D28">
              <w:rPr>
                <w:rFonts w:cstheme="minorHAnsi"/>
                <w:bCs/>
                <w:i/>
              </w:rPr>
              <w:t>.</w:t>
            </w:r>
          </w:p>
          <w:p w14:paraId="015C622D" w14:textId="0863EC79" w:rsidR="00F90D28" w:rsidRDefault="00F90D28" w:rsidP="00453D97">
            <w:pPr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E-mail marketing</w:t>
            </w:r>
            <w:r w:rsidRPr="00F90D28">
              <w:rPr>
                <w:rFonts w:cstheme="minorHAnsi"/>
                <w:bCs/>
                <w:i/>
              </w:rPr>
              <w:t xml:space="preserve">: </w:t>
            </w:r>
            <w:proofErr w:type="spellStart"/>
            <w:r w:rsidRPr="00F90D28">
              <w:rPr>
                <w:rFonts w:cstheme="minorHAnsi"/>
                <w:bCs/>
                <w:i/>
              </w:rPr>
              <w:t>Napravite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r>
              <w:rPr>
                <w:rFonts w:cstheme="minorHAnsi"/>
                <w:bCs/>
                <w:i/>
              </w:rPr>
              <w:t xml:space="preserve">mailing </w:t>
            </w:r>
            <w:proofErr w:type="spellStart"/>
            <w:r>
              <w:rPr>
                <w:rFonts w:cstheme="minorHAnsi"/>
                <w:bCs/>
                <w:i/>
              </w:rPr>
              <w:t>listu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F90D28">
              <w:rPr>
                <w:rFonts w:cstheme="minorHAnsi"/>
                <w:bCs/>
                <w:i/>
              </w:rPr>
              <w:t>pošaljite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biltene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kupcima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F90D28">
              <w:rPr>
                <w:rFonts w:cstheme="minorHAnsi"/>
                <w:bCs/>
                <w:i/>
              </w:rPr>
              <w:t>neovisnim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prodajnim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predstavnicima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. </w:t>
            </w:r>
            <w:proofErr w:type="spellStart"/>
            <w:r w:rsidRPr="00F90D28">
              <w:rPr>
                <w:rFonts w:cstheme="minorHAnsi"/>
                <w:bCs/>
                <w:i/>
              </w:rPr>
              <w:t>Ponudite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posebne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promocije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F90D28">
              <w:rPr>
                <w:rFonts w:cstheme="minorHAnsi"/>
                <w:bCs/>
                <w:i/>
              </w:rPr>
              <w:t>popuste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kako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biste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potaknuli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ponovnu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kupnju</w:t>
            </w:r>
            <w:proofErr w:type="spellEnd"/>
            <w:r w:rsidRPr="00F90D28">
              <w:rPr>
                <w:rFonts w:cstheme="minorHAnsi"/>
                <w:bCs/>
                <w:i/>
              </w:rPr>
              <w:t>.</w:t>
            </w:r>
          </w:p>
          <w:p w14:paraId="56510BC2" w14:textId="13EA0EA7" w:rsidR="00453D97" w:rsidRPr="00453D97" w:rsidRDefault="00F90D28" w:rsidP="00453D97">
            <w:pPr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 xml:space="preserve">2. </w:t>
            </w:r>
            <w:proofErr w:type="spellStart"/>
            <w:r>
              <w:rPr>
                <w:rFonts w:cstheme="minorHAnsi"/>
                <w:bCs/>
                <w:i/>
              </w:rPr>
              <w:t>godina</w:t>
            </w:r>
            <w:proofErr w:type="spellEnd"/>
            <w:r w:rsidR="00453D97" w:rsidRPr="00453D97">
              <w:rPr>
                <w:rFonts w:cstheme="minorHAnsi"/>
                <w:bCs/>
                <w:i/>
              </w:rPr>
              <w:t xml:space="preserve"> (2024</w:t>
            </w:r>
            <w:r>
              <w:rPr>
                <w:rFonts w:cstheme="minorHAnsi"/>
                <w:bCs/>
                <w:i/>
              </w:rPr>
              <w:t>.</w:t>
            </w:r>
            <w:r w:rsidR="00453D97" w:rsidRPr="00453D97">
              <w:rPr>
                <w:rFonts w:cstheme="minorHAnsi"/>
                <w:bCs/>
                <w:i/>
              </w:rPr>
              <w:t>):</w:t>
            </w:r>
          </w:p>
          <w:p w14:paraId="6A9AF1B6" w14:textId="5C6AA305" w:rsidR="00F90D28" w:rsidRPr="00360F77" w:rsidRDefault="00F90D28" w:rsidP="00F90D28">
            <w:pPr>
              <w:jc w:val="both"/>
              <w:rPr>
                <w:rFonts w:cstheme="minorHAnsi"/>
                <w:bCs/>
                <w:i/>
                <w:lang w:val="it-IT"/>
              </w:rPr>
            </w:pPr>
            <w:proofErr w:type="spellStart"/>
            <w:r w:rsidRPr="00F90D28">
              <w:rPr>
                <w:rFonts w:cstheme="minorHAnsi"/>
                <w:bCs/>
                <w:i/>
              </w:rPr>
              <w:lastRenderedPageBreak/>
              <w:t>Proširite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online </w:t>
            </w:r>
            <w:proofErr w:type="spellStart"/>
            <w:r w:rsidRPr="00F90D28">
              <w:rPr>
                <w:rFonts w:cstheme="minorHAnsi"/>
                <w:bCs/>
                <w:i/>
              </w:rPr>
              <w:t>prisutnost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: </w:t>
            </w:r>
            <w:proofErr w:type="spellStart"/>
            <w:r w:rsidRPr="00F90D28">
              <w:rPr>
                <w:rFonts w:cstheme="minorHAnsi"/>
                <w:bCs/>
                <w:i/>
              </w:rPr>
              <w:t>Optimizirajte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web </w:t>
            </w:r>
            <w:proofErr w:type="spellStart"/>
            <w:r w:rsidRPr="00F90D28">
              <w:rPr>
                <w:rFonts w:cstheme="minorHAnsi"/>
                <w:bCs/>
                <w:i/>
              </w:rPr>
              <w:t>stranicu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za SEO i </w:t>
            </w:r>
            <w:proofErr w:type="spellStart"/>
            <w:r w:rsidRPr="00F90D28">
              <w:rPr>
                <w:rFonts w:cstheme="minorHAnsi"/>
                <w:bCs/>
                <w:i/>
              </w:rPr>
              <w:t>implementirajte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plaćene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reklamne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kampanje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kako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biste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povećali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promet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F90D28">
              <w:rPr>
                <w:rFonts w:cstheme="minorHAnsi"/>
                <w:bCs/>
                <w:i/>
              </w:rPr>
              <w:t>konverzij</w:t>
            </w:r>
            <w:r>
              <w:rPr>
                <w:rFonts w:cstheme="minorHAnsi"/>
                <w:bCs/>
                <w:i/>
              </w:rPr>
              <w:t>u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.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Pokrenite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referalni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program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kako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biste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potaknuli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trenutne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klijente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da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preporuče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prijatelje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i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obitelj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>.</w:t>
            </w:r>
          </w:p>
          <w:p w14:paraId="5537CE13" w14:textId="77777777" w:rsidR="00F90D28" w:rsidRPr="00360F77" w:rsidRDefault="00F90D28" w:rsidP="00F90D28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360F77">
              <w:rPr>
                <w:rFonts w:cstheme="minorHAnsi"/>
                <w:bCs/>
                <w:i/>
                <w:lang w:val="it-IT"/>
              </w:rPr>
              <w:t xml:space="preserve">Marketing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na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društvenim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mrežama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: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Povećajte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prisutnost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na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društvenim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mrežama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pokretanjem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kampanja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u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Austriji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,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Švicarskoj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i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drugim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zemljama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njemačkog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govornog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područja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.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Razvijte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kampanje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na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društvenim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mrežama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kako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biste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ciljali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na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kupce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koji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prate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svoje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zdravlje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dok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se bave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sportom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>.</w:t>
            </w:r>
          </w:p>
          <w:p w14:paraId="58E98B83" w14:textId="1267EF94" w:rsidR="00F90D28" w:rsidRPr="00F90D28" w:rsidRDefault="00F90D28" w:rsidP="00F90D28">
            <w:pPr>
              <w:jc w:val="both"/>
              <w:rPr>
                <w:rFonts w:cstheme="minorHAnsi"/>
                <w:bCs/>
                <w:i/>
              </w:rPr>
            </w:pPr>
            <w:r w:rsidRPr="00F90D28">
              <w:rPr>
                <w:rFonts w:cstheme="minorHAnsi"/>
                <w:bCs/>
                <w:i/>
              </w:rPr>
              <w:t xml:space="preserve">Multilevel Marketing (MLM): </w:t>
            </w:r>
            <w:proofErr w:type="spellStart"/>
            <w:r w:rsidRPr="00F90D28">
              <w:rPr>
                <w:rFonts w:cstheme="minorHAnsi"/>
                <w:bCs/>
                <w:i/>
              </w:rPr>
              <w:t>Proširite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MLM program</w:t>
            </w:r>
            <w:r>
              <w:rPr>
                <w:rFonts w:cstheme="minorHAnsi"/>
                <w:bCs/>
                <w:i/>
              </w:rPr>
              <w:t xml:space="preserve"> i</w:t>
            </w:r>
            <w:r w:rsidRPr="00F90D28">
              <w:rPr>
                <w:rFonts w:cstheme="minorHAnsi"/>
                <w:bCs/>
                <w:i/>
              </w:rPr>
              <w:t xml:space="preserve"> u </w:t>
            </w:r>
            <w:proofErr w:type="spellStart"/>
            <w:r w:rsidRPr="00F90D28">
              <w:rPr>
                <w:rFonts w:cstheme="minorHAnsi"/>
                <w:bCs/>
                <w:i/>
              </w:rPr>
              <w:t>druge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europske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zemlje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F90D28">
              <w:rPr>
                <w:rFonts w:cstheme="minorHAnsi"/>
                <w:bCs/>
                <w:i/>
              </w:rPr>
              <w:t>poput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Francuske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F90D28">
              <w:rPr>
                <w:rFonts w:cstheme="minorHAnsi"/>
                <w:bCs/>
                <w:i/>
              </w:rPr>
              <w:t>Španjolske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. </w:t>
            </w:r>
            <w:proofErr w:type="spellStart"/>
            <w:r w:rsidRPr="00F90D28">
              <w:rPr>
                <w:rFonts w:cstheme="minorHAnsi"/>
                <w:bCs/>
                <w:i/>
              </w:rPr>
              <w:t>Organizirajte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online </w:t>
            </w:r>
            <w:proofErr w:type="spellStart"/>
            <w:r w:rsidRPr="00F90D28">
              <w:rPr>
                <w:rFonts w:cstheme="minorHAnsi"/>
                <w:bCs/>
                <w:i/>
              </w:rPr>
              <w:t>treninge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F90D28">
              <w:rPr>
                <w:rFonts w:cstheme="minorHAnsi"/>
                <w:bCs/>
                <w:i/>
              </w:rPr>
              <w:t>ponudite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dodatne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poticaje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najboljim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neovisnim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prodajnim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predstavnicima</w:t>
            </w:r>
            <w:proofErr w:type="spellEnd"/>
            <w:r w:rsidRPr="00F90D28">
              <w:rPr>
                <w:rFonts w:cstheme="minorHAnsi"/>
                <w:bCs/>
                <w:i/>
              </w:rPr>
              <w:t>.</w:t>
            </w:r>
          </w:p>
          <w:p w14:paraId="1C32EED1" w14:textId="557244AB" w:rsidR="00F90D28" w:rsidRPr="00360F77" w:rsidRDefault="00F90D28" w:rsidP="00F90D28">
            <w:pPr>
              <w:jc w:val="both"/>
              <w:rPr>
                <w:rFonts w:cstheme="minorHAnsi"/>
                <w:bCs/>
                <w:i/>
                <w:lang w:val="it-IT"/>
              </w:rPr>
            </w:pPr>
            <w:r>
              <w:rPr>
                <w:rFonts w:cstheme="minorHAnsi"/>
                <w:bCs/>
                <w:i/>
              </w:rPr>
              <w:t>E-mail marketing</w:t>
            </w:r>
            <w:r w:rsidRPr="00F90D28">
              <w:rPr>
                <w:rFonts w:cstheme="minorHAnsi"/>
                <w:bCs/>
                <w:i/>
              </w:rPr>
              <w:t xml:space="preserve">: </w:t>
            </w:r>
            <w:proofErr w:type="spellStart"/>
            <w:r w:rsidRPr="00F90D28">
              <w:rPr>
                <w:rFonts w:cstheme="minorHAnsi"/>
                <w:bCs/>
                <w:i/>
              </w:rPr>
              <w:t>Nastavite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s </w:t>
            </w:r>
            <w:proofErr w:type="spellStart"/>
            <w:r w:rsidRPr="00F90D28">
              <w:rPr>
                <w:rFonts w:cstheme="minorHAnsi"/>
                <w:bCs/>
                <w:i/>
              </w:rPr>
              <w:t>izgradnjom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r>
              <w:rPr>
                <w:rFonts w:cstheme="minorHAnsi"/>
                <w:bCs/>
                <w:i/>
              </w:rPr>
              <w:t xml:space="preserve">mailing </w:t>
            </w:r>
            <w:proofErr w:type="spellStart"/>
            <w:r>
              <w:rPr>
                <w:rFonts w:cstheme="minorHAnsi"/>
                <w:bCs/>
                <w:i/>
              </w:rPr>
              <w:t>liste</w:t>
            </w:r>
            <w:proofErr w:type="spellEnd"/>
            <w:r>
              <w:rPr>
                <w:rFonts w:cstheme="minorHAnsi"/>
                <w:bCs/>
                <w:i/>
              </w:rPr>
              <w:t xml:space="preserve"> </w:t>
            </w:r>
            <w:r w:rsidRPr="00F90D28">
              <w:rPr>
                <w:rFonts w:cstheme="minorHAnsi"/>
                <w:bCs/>
                <w:i/>
              </w:rPr>
              <w:t xml:space="preserve">i </w:t>
            </w:r>
            <w:proofErr w:type="spellStart"/>
            <w:r w:rsidRPr="00F90D28">
              <w:rPr>
                <w:rFonts w:cstheme="minorHAnsi"/>
                <w:bCs/>
                <w:i/>
              </w:rPr>
              <w:t>segmentiranjem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</w:rPr>
              <w:t>istog</w:t>
            </w:r>
            <w:proofErr w:type="spellEnd"/>
            <w:r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na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temelju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ponašanja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90D28">
              <w:rPr>
                <w:rFonts w:cstheme="minorHAnsi"/>
                <w:bCs/>
                <w:i/>
              </w:rPr>
              <w:t>kupaca</w:t>
            </w:r>
            <w:proofErr w:type="spellEnd"/>
            <w:r w:rsidRPr="00F90D28">
              <w:rPr>
                <w:rFonts w:cstheme="minorHAnsi"/>
                <w:bCs/>
                <w:i/>
              </w:rPr>
              <w:t xml:space="preserve">.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Šaljite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ciljane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e-mail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kampanje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kako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biste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povećali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angažman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i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konverziju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>.</w:t>
            </w:r>
          </w:p>
          <w:p w14:paraId="5F8709D3" w14:textId="2F8779DD" w:rsidR="00453D97" w:rsidRPr="00360F77" w:rsidRDefault="00453D97" w:rsidP="00F90D28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360F77">
              <w:rPr>
                <w:rFonts w:cstheme="minorHAnsi"/>
                <w:bCs/>
                <w:i/>
                <w:lang w:val="it-IT"/>
              </w:rPr>
              <w:t>3</w:t>
            </w:r>
            <w:r w:rsidR="005C1DD4" w:rsidRPr="00360F77">
              <w:rPr>
                <w:rFonts w:cstheme="minorHAnsi"/>
                <w:bCs/>
                <w:i/>
                <w:lang w:val="it-IT"/>
              </w:rPr>
              <w:t xml:space="preserve">. </w:t>
            </w:r>
            <w:proofErr w:type="spellStart"/>
            <w:r w:rsidR="005C1DD4" w:rsidRPr="00360F77">
              <w:rPr>
                <w:rFonts w:cstheme="minorHAnsi"/>
                <w:bCs/>
                <w:i/>
                <w:lang w:val="it-IT"/>
              </w:rPr>
              <w:t>godina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(2025</w:t>
            </w:r>
            <w:r w:rsidR="005C1DD4" w:rsidRPr="00360F77">
              <w:rPr>
                <w:rFonts w:cstheme="minorHAnsi"/>
                <w:bCs/>
                <w:i/>
                <w:lang w:val="it-IT"/>
              </w:rPr>
              <w:t>.</w:t>
            </w:r>
            <w:r w:rsidRPr="00360F77">
              <w:rPr>
                <w:rFonts w:cstheme="minorHAnsi"/>
                <w:bCs/>
                <w:i/>
                <w:lang w:val="it-IT"/>
              </w:rPr>
              <w:t>):</w:t>
            </w:r>
          </w:p>
          <w:p w14:paraId="18CFAF38" w14:textId="5C1DBA1A" w:rsidR="00EA40CE" w:rsidRPr="00360F77" w:rsidRDefault="00EA40CE" w:rsidP="00EA40CE">
            <w:pPr>
              <w:jc w:val="both"/>
              <w:rPr>
                <w:rFonts w:cstheme="minorHAnsi"/>
                <w:bCs/>
                <w:i/>
                <w:lang w:val="it-IT"/>
              </w:rPr>
            </w:pP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Lansirajte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nove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proizvode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: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proširite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proizvodnu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liniju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kako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biste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uključili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dodatne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uređaje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za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praćenje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zdravlja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i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opremu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poput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pametnih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vaga i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mjerača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krvnog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tlaka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>.</w:t>
            </w:r>
          </w:p>
          <w:p w14:paraId="73384F52" w14:textId="2DADF7FC" w:rsidR="00EA40CE" w:rsidRPr="00360F77" w:rsidRDefault="00EA40CE" w:rsidP="00EA40CE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360F77">
              <w:rPr>
                <w:rFonts w:cstheme="minorHAnsi"/>
                <w:bCs/>
                <w:i/>
                <w:lang w:val="it-IT"/>
              </w:rPr>
              <w:t xml:space="preserve">Marketing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na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društvenim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mrežama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: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Pokrenite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kampanje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u SAD-u i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drugim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zemljama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engleskog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govornog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područja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.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Razvijte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kampanje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na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društvenim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mrežama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kako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biste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ciljali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na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kupce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koji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prate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svoje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zdravlje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dok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se bave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sportom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>.</w:t>
            </w:r>
          </w:p>
          <w:p w14:paraId="2D7F7C82" w14:textId="34534600" w:rsidR="00EA40CE" w:rsidRPr="00EA40CE" w:rsidRDefault="00EA40CE" w:rsidP="00EA40CE">
            <w:pPr>
              <w:jc w:val="both"/>
              <w:rPr>
                <w:rFonts w:cstheme="minorHAnsi"/>
                <w:bCs/>
                <w:i/>
              </w:rPr>
            </w:pPr>
            <w:r w:rsidRPr="00EA40CE">
              <w:rPr>
                <w:rFonts w:cstheme="minorHAnsi"/>
                <w:bCs/>
                <w:i/>
              </w:rPr>
              <w:t xml:space="preserve">Multilevel Marketing (MLM): </w:t>
            </w:r>
            <w:proofErr w:type="spellStart"/>
            <w:r w:rsidRPr="00EA40CE">
              <w:rPr>
                <w:rFonts w:cstheme="minorHAnsi"/>
                <w:bCs/>
                <w:i/>
              </w:rPr>
              <w:t>Dodatno</w:t>
            </w:r>
            <w:proofErr w:type="spellEnd"/>
            <w:r w:rsidRPr="00EA40C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EA40CE">
              <w:rPr>
                <w:rFonts w:cstheme="minorHAnsi"/>
                <w:bCs/>
                <w:i/>
              </w:rPr>
              <w:t>proširite</w:t>
            </w:r>
            <w:proofErr w:type="spellEnd"/>
            <w:r w:rsidRPr="00EA40CE">
              <w:rPr>
                <w:rFonts w:cstheme="minorHAnsi"/>
                <w:bCs/>
                <w:i/>
              </w:rPr>
              <w:t xml:space="preserve"> MLM program </w:t>
            </w:r>
            <w:proofErr w:type="spellStart"/>
            <w:r w:rsidRPr="00EA40CE">
              <w:rPr>
                <w:rFonts w:cstheme="minorHAnsi"/>
                <w:bCs/>
                <w:i/>
              </w:rPr>
              <w:t>na</w:t>
            </w:r>
            <w:proofErr w:type="spellEnd"/>
            <w:r w:rsidRPr="00EA40C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EA40CE">
              <w:rPr>
                <w:rFonts w:cstheme="minorHAnsi"/>
                <w:bCs/>
                <w:i/>
              </w:rPr>
              <w:t>Sjevernu</w:t>
            </w:r>
            <w:proofErr w:type="spellEnd"/>
            <w:r w:rsidRPr="00EA40C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EA40CE">
              <w:rPr>
                <w:rFonts w:cstheme="minorHAnsi"/>
                <w:bCs/>
                <w:i/>
              </w:rPr>
              <w:t>Ameriku</w:t>
            </w:r>
            <w:proofErr w:type="spellEnd"/>
            <w:r w:rsidRPr="00EA40CE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EA40CE">
              <w:rPr>
                <w:rFonts w:cstheme="minorHAnsi"/>
                <w:bCs/>
                <w:i/>
              </w:rPr>
              <w:t>druge</w:t>
            </w:r>
            <w:proofErr w:type="spellEnd"/>
            <w:r w:rsidRPr="00EA40C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EA40CE">
              <w:rPr>
                <w:rFonts w:cstheme="minorHAnsi"/>
                <w:bCs/>
                <w:i/>
              </w:rPr>
              <w:t>zemlje</w:t>
            </w:r>
            <w:proofErr w:type="spellEnd"/>
            <w:r w:rsidRPr="00EA40CE">
              <w:rPr>
                <w:rFonts w:cstheme="minorHAnsi"/>
                <w:bCs/>
                <w:i/>
              </w:rPr>
              <w:t xml:space="preserve">. </w:t>
            </w:r>
            <w:proofErr w:type="spellStart"/>
            <w:r w:rsidRPr="00EA40CE">
              <w:rPr>
                <w:rFonts w:cstheme="minorHAnsi"/>
                <w:bCs/>
                <w:i/>
              </w:rPr>
              <w:t>Organizirajte</w:t>
            </w:r>
            <w:proofErr w:type="spellEnd"/>
            <w:r w:rsidRPr="00EA40C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EA40CE">
              <w:rPr>
                <w:rFonts w:cstheme="minorHAnsi"/>
                <w:bCs/>
                <w:i/>
              </w:rPr>
              <w:t>osobne</w:t>
            </w:r>
            <w:proofErr w:type="spellEnd"/>
            <w:r w:rsidRPr="00EA40C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EA40CE">
              <w:rPr>
                <w:rFonts w:cstheme="minorHAnsi"/>
                <w:bCs/>
                <w:i/>
              </w:rPr>
              <w:t>treninge</w:t>
            </w:r>
            <w:proofErr w:type="spellEnd"/>
            <w:r w:rsidRPr="00EA40CE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EA40CE">
              <w:rPr>
                <w:rFonts w:cstheme="minorHAnsi"/>
                <w:bCs/>
                <w:i/>
              </w:rPr>
              <w:t>ponudite</w:t>
            </w:r>
            <w:proofErr w:type="spellEnd"/>
            <w:r w:rsidRPr="00EA40C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EA40CE">
              <w:rPr>
                <w:rFonts w:cstheme="minorHAnsi"/>
                <w:bCs/>
                <w:i/>
              </w:rPr>
              <w:t>dodatne</w:t>
            </w:r>
            <w:proofErr w:type="spellEnd"/>
            <w:r w:rsidRPr="00EA40C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EA40CE">
              <w:rPr>
                <w:rFonts w:cstheme="minorHAnsi"/>
                <w:bCs/>
                <w:i/>
              </w:rPr>
              <w:t>poticaje</w:t>
            </w:r>
            <w:proofErr w:type="spellEnd"/>
            <w:r w:rsidRPr="00EA40C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EA40CE">
              <w:rPr>
                <w:rFonts w:cstheme="minorHAnsi"/>
                <w:bCs/>
                <w:i/>
              </w:rPr>
              <w:t>najboljim</w:t>
            </w:r>
            <w:proofErr w:type="spellEnd"/>
            <w:r w:rsidRPr="00EA40C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EA40CE">
              <w:rPr>
                <w:rFonts w:cstheme="minorHAnsi"/>
                <w:bCs/>
                <w:i/>
              </w:rPr>
              <w:t>neovisnim</w:t>
            </w:r>
            <w:proofErr w:type="spellEnd"/>
            <w:r w:rsidRPr="00EA40C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EA40CE">
              <w:rPr>
                <w:rFonts w:cstheme="minorHAnsi"/>
                <w:bCs/>
                <w:i/>
              </w:rPr>
              <w:t>prodajnim</w:t>
            </w:r>
            <w:proofErr w:type="spellEnd"/>
            <w:r w:rsidRPr="00EA40C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EA40CE">
              <w:rPr>
                <w:rFonts w:cstheme="minorHAnsi"/>
                <w:bCs/>
                <w:i/>
              </w:rPr>
              <w:t>predstavnicima</w:t>
            </w:r>
            <w:proofErr w:type="spellEnd"/>
            <w:r w:rsidRPr="00EA40CE">
              <w:rPr>
                <w:rFonts w:cstheme="minorHAnsi"/>
                <w:bCs/>
                <w:i/>
              </w:rPr>
              <w:t>.</w:t>
            </w:r>
          </w:p>
          <w:p w14:paraId="22236903" w14:textId="028153C3" w:rsidR="00EA40CE" w:rsidRPr="00360F77" w:rsidRDefault="00EA40CE" w:rsidP="00EA40CE">
            <w:pPr>
              <w:jc w:val="both"/>
              <w:rPr>
                <w:rFonts w:cstheme="minorHAnsi"/>
                <w:bCs/>
                <w:i/>
                <w:lang w:val="it-IT"/>
              </w:rPr>
            </w:pPr>
            <w:r>
              <w:rPr>
                <w:rFonts w:cstheme="minorHAnsi"/>
                <w:bCs/>
                <w:i/>
              </w:rPr>
              <w:t>E-mail marketing</w:t>
            </w:r>
            <w:r w:rsidRPr="00EA40CE">
              <w:rPr>
                <w:rFonts w:cstheme="minorHAnsi"/>
                <w:bCs/>
                <w:i/>
              </w:rPr>
              <w:t xml:space="preserve">: </w:t>
            </w:r>
            <w:proofErr w:type="spellStart"/>
            <w:r w:rsidRPr="00EA40CE">
              <w:rPr>
                <w:rFonts w:cstheme="minorHAnsi"/>
                <w:bCs/>
                <w:i/>
              </w:rPr>
              <w:t>Nastavite</w:t>
            </w:r>
            <w:proofErr w:type="spellEnd"/>
            <w:r w:rsidRPr="00EA40CE">
              <w:rPr>
                <w:rFonts w:cstheme="minorHAnsi"/>
                <w:bCs/>
                <w:i/>
              </w:rPr>
              <w:t xml:space="preserve"> s </w:t>
            </w:r>
            <w:proofErr w:type="spellStart"/>
            <w:r w:rsidRPr="00EA40CE">
              <w:rPr>
                <w:rFonts w:cstheme="minorHAnsi"/>
                <w:bCs/>
                <w:i/>
              </w:rPr>
              <w:t>izgradnjom</w:t>
            </w:r>
            <w:proofErr w:type="spellEnd"/>
            <w:r w:rsidRPr="00EA40CE">
              <w:rPr>
                <w:rFonts w:cstheme="minorHAnsi"/>
                <w:bCs/>
                <w:i/>
              </w:rPr>
              <w:t xml:space="preserve"> </w:t>
            </w:r>
            <w:r>
              <w:rPr>
                <w:rFonts w:cstheme="minorHAnsi"/>
                <w:bCs/>
                <w:i/>
              </w:rPr>
              <w:t xml:space="preserve">mailing </w:t>
            </w:r>
            <w:proofErr w:type="spellStart"/>
            <w:r>
              <w:rPr>
                <w:rFonts w:cstheme="minorHAnsi"/>
                <w:bCs/>
                <w:i/>
              </w:rPr>
              <w:t>liste</w:t>
            </w:r>
            <w:proofErr w:type="spellEnd"/>
            <w:r w:rsidRPr="00EA40CE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EA40CE">
              <w:rPr>
                <w:rFonts w:cstheme="minorHAnsi"/>
                <w:bCs/>
                <w:i/>
              </w:rPr>
              <w:t>segmentiranjem</w:t>
            </w:r>
            <w:proofErr w:type="spellEnd"/>
            <w:r>
              <w:rPr>
                <w:rFonts w:cstheme="minorHAnsi"/>
                <w:bCs/>
                <w:i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</w:rPr>
              <w:t>istog</w:t>
            </w:r>
            <w:proofErr w:type="spellEnd"/>
            <w:r w:rsidRPr="00EA40C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EA40CE">
              <w:rPr>
                <w:rFonts w:cstheme="minorHAnsi"/>
                <w:bCs/>
                <w:i/>
              </w:rPr>
              <w:t>na</w:t>
            </w:r>
            <w:proofErr w:type="spellEnd"/>
            <w:r w:rsidRPr="00EA40C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EA40CE">
              <w:rPr>
                <w:rFonts w:cstheme="minorHAnsi"/>
                <w:bCs/>
                <w:i/>
              </w:rPr>
              <w:t>temelju</w:t>
            </w:r>
            <w:proofErr w:type="spellEnd"/>
            <w:r w:rsidRPr="00EA40C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EA40CE">
              <w:rPr>
                <w:rFonts w:cstheme="minorHAnsi"/>
                <w:bCs/>
                <w:i/>
              </w:rPr>
              <w:t>ponašanja</w:t>
            </w:r>
            <w:proofErr w:type="spellEnd"/>
            <w:r w:rsidRPr="00EA40CE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EA40CE">
              <w:rPr>
                <w:rFonts w:cstheme="minorHAnsi"/>
                <w:bCs/>
                <w:i/>
              </w:rPr>
              <w:t>kupaca</w:t>
            </w:r>
            <w:proofErr w:type="spellEnd"/>
            <w:r w:rsidRPr="00EA40CE">
              <w:rPr>
                <w:rFonts w:cstheme="minorHAnsi"/>
                <w:bCs/>
                <w:i/>
              </w:rPr>
              <w:t xml:space="preserve">.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Šaljite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ciljane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e-mail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kampanje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kako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biste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povećali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angažman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i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konverziju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>.</w:t>
            </w:r>
          </w:p>
          <w:p w14:paraId="27EB165E" w14:textId="6C839869" w:rsidR="004D29F0" w:rsidRPr="00360F77" w:rsidRDefault="00234C95" w:rsidP="00EA40CE">
            <w:pPr>
              <w:jc w:val="both"/>
              <w:rPr>
                <w:rFonts w:cstheme="minorHAnsi"/>
                <w:bCs/>
                <w:i/>
                <w:lang w:val="it-IT"/>
              </w:rPr>
            </w:pP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Provedbom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gore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navedenog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marketinškog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plana,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HealthInnoDietSport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će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uspostaviti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snažnu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online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prisutnost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,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doći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do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kupaca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putem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marketinga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na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društvenim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mrežama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i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razviti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uspješan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MLM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program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. S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fokusom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na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tržište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njemačkog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i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engleskog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govornog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područja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,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tvrtka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će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u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sljedeće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tri godine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proširiti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svoj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doseg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i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predstaviti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 xml:space="preserve"> nove </w:t>
            </w:r>
            <w:proofErr w:type="spellStart"/>
            <w:r w:rsidRPr="00360F77">
              <w:rPr>
                <w:rFonts w:cstheme="minorHAnsi"/>
                <w:bCs/>
                <w:i/>
                <w:lang w:val="it-IT"/>
              </w:rPr>
              <w:t>proizvode</w:t>
            </w:r>
            <w:proofErr w:type="spellEnd"/>
            <w:r w:rsidRPr="00360F77">
              <w:rPr>
                <w:rFonts w:cstheme="minorHAnsi"/>
                <w:bCs/>
                <w:i/>
                <w:lang w:val="it-IT"/>
              </w:rPr>
              <w:t>.</w:t>
            </w:r>
          </w:p>
        </w:tc>
      </w:tr>
      <w:tr w:rsidR="004D29F0" w:rsidRPr="004555FE" w14:paraId="208996D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02D03FC2" w14:textId="660F671A" w:rsidR="004D29F0" w:rsidRPr="004555FE" w:rsidRDefault="004F1E41" w:rsidP="004555FE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lastRenderedPageBreak/>
              <w:t>Poveznica</w:t>
            </w:r>
            <w:proofErr w:type="spellEnd"/>
            <w:r>
              <w:rPr>
                <w:rFonts w:cstheme="minorHAnsi"/>
                <w:b/>
                <w:bCs/>
              </w:rPr>
              <w:t xml:space="preserve"> za </w:t>
            </w:r>
            <w:proofErr w:type="spellStart"/>
            <w:r>
              <w:rPr>
                <w:rFonts w:cstheme="minorHAnsi"/>
                <w:b/>
                <w:bCs/>
              </w:rPr>
              <w:t>više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informacija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AA1B0" w14:textId="77777777" w:rsidR="004D29F0" w:rsidRDefault="004D29F0" w:rsidP="004555FE">
            <w:pPr>
              <w:jc w:val="both"/>
              <w:rPr>
                <w:rFonts w:cstheme="minorHAnsi"/>
                <w:bCs/>
                <w:i/>
              </w:rPr>
            </w:pPr>
          </w:p>
        </w:tc>
      </w:tr>
      <w:tr w:rsidR="004555FE" w:rsidRPr="004555FE" w14:paraId="38846A9F" w14:textId="3D05AC26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5FD314C6" w14:textId="09EB5FD2" w:rsidR="004555FE" w:rsidRPr="004555FE" w:rsidRDefault="004F1E41" w:rsidP="004555FE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lastRenderedPageBreak/>
              <w:t>Ciljana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skupina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studije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slučaja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</w:p>
          <w:p w14:paraId="0D3B56FA" w14:textId="77777777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</w:pP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3AEBB" w14:textId="548CF367" w:rsidR="004555FE" w:rsidRPr="00360F77" w:rsidRDefault="004555FE" w:rsidP="004555FE">
            <w:pPr>
              <w:rPr>
                <w:rFonts w:cstheme="minorHAnsi"/>
                <w:bCs/>
                <w:lang w:val="it-IT"/>
              </w:rPr>
            </w:pPr>
            <w:r w:rsidRPr="00360F77">
              <w:rPr>
                <w:rFonts w:cstheme="minorHAnsi"/>
                <w:bCs/>
                <w:lang w:val="it-IT"/>
              </w:rPr>
              <w:t xml:space="preserve">  </w:t>
            </w:r>
            <w:r w:rsidR="00D87300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87300" w:rsidRPr="00360F77">
              <w:rPr>
                <w:rFonts w:ascii="Webdings" w:hAnsi="Webdings" w:cs="Arima Koshi"/>
                <w:lang w:val="it-IT"/>
              </w:rPr>
              <w:instrText xml:space="preserve"> FORMCHECKBOX </w:instrText>
            </w:r>
            <w:r w:rsidR="00360F77">
              <w:rPr>
                <w:rFonts w:ascii="Webdings" w:hAnsi="Webdings" w:cs="Arima Koshi"/>
              </w:rPr>
            </w:r>
            <w:r w:rsidR="00360F77">
              <w:rPr>
                <w:rFonts w:ascii="Webdings" w:hAnsi="Webdings" w:cs="Arima Koshi"/>
              </w:rPr>
              <w:fldChar w:fldCharType="separate"/>
            </w:r>
            <w:r w:rsidR="00D87300"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proofErr w:type="spellStart"/>
            <w:r w:rsidR="00D763C2" w:rsidRPr="00360F77">
              <w:rPr>
                <w:rFonts w:cstheme="minorHAnsi"/>
                <w:bCs/>
                <w:lang w:val="it-IT"/>
              </w:rPr>
              <w:t>Mikro</w:t>
            </w:r>
            <w:proofErr w:type="spellEnd"/>
            <w:r w:rsidR="00D763C2" w:rsidRPr="00360F77">
              <w:rPr>
                <w:rFonts w:cstheme="minorHAnsi"/>
                <w:bCs/>
                <w:lang w:val="it-IT"/>
              </w:rPr>
              <w:t xml:space="preserve">, mala i </w:t>
            </w:r>
            <w:proofErr w:type="spellStart"/>
            <w:r w:rsidR="00D763C2" w:rsidRPr="00360F77">
              <w:rPr>
                <w:rFonts w:cstheme="minorHAnsi"/>
                <w:bCs/>
                <w:lang w:val="it-IT"/>
              </w:rPr>
              <w:t>srednja</w:t>
            </w:r>
            <w:proofErr w:type="spellEnd"/>
            <w:r w:rsidR="00D763C2" w:rsidRPr="00360F77">
              <w:rPr>
                <w:rFonts w:cstheme="minorHAnsi"/>
                <w:bCs/>
                <w:lang w:val="it-IT"/>
              </w:rPr>
              <w:t xml:space="preserve"> </w:t>
            </w:r>
            <w:proofErr w:type="spellStart"/>
            <w:r w:rsidR="00D763C2" w:rsidRPr="00360F77">
              <w:rPr>
                <w:rFonts w:cstheme="minorHAnsi"/>
                <w:bCs/>
                <w:lang w:val="it-IT"/>
              </w:rPr>
              <w:t>poduzeća</w:t>
            </w:r>
            <w:proofErr w:type="spellEnd"/>
            <w:r w:rsidR="00D763C2" w:rsidRPr="00360F77">
              <w:rPr>
                <w:rFonts w:cstheme="minorHAnsi"/>
                <w:bCs/>
                <w:lang w:val="it-IT"/>
              </w:rPr>
              <w:t xml:space="preserve"> (MMSP)</w:t>
            </w:r>
          </w:p>
          <w:p w14:paraId="5FC076A8" w14:textId="09DC05C4" w:rsidR="00D763C2" w:rsidRPr="00360F77" w:rsidRDefault="004555FE" w:rsidP="004555FE">
            <w:pPr>
              <w:rPr>
                <w:rFonts w:cstheme="minorHAnsi"/>
                <w:bCs/>
                <w:lang w:val="it-IT"/>
              </w:rPr>
            </w:pPr>
            <w:r>
              <w:rPr>
                <w:rFonts w:ascii="Webdings" w:hAnsi="Webdings" w:cs="Arima Koshi"/>
              </w:rPr>
              <w:t></w:t>
            </w:r>
            <w:r w:rsidR="00D87300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87300" w:rsidRPr="00360F77">
              <w:rPr>
                <w:rFonts w:ascii="Webdings" w:hAnsi="Webdings" w:cs="Arima Koshi"/>
                <w:lang w:val="it-IT"/>
              </w:rPr>
              <w:instrText xml:space="preserve"> FORMCHECKBOX </w:instrText>
            </w:r>
            <w:r w:rsidR="00360F77">
              <w:rPr>
                <w:rFonts w:ascii="Webdings" w:hAnsi="Webdings" w:cs="Arima Koshi"/>
              </w:rPr>
            </w:r>
            <w:r w:rsidR="00360F77">
              <w:rPr>
                <w:rFonts w:ascii="Webdings" w:hAnsi="Webdings" w:cs="Arima Koshi"/>
              </w:rPr>
              <w:fldChar w:fldCharType="separate"/>
            </w:r>
            <w:r w:rsidR="00D87300"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proofErr w:type="spellStart"/>
            <w:r w:rsidR="00D763C2" w:rsidRPr="00360F77">
              <w:rPr>
                <w:rFonts w:cstheme="minorHAnsi"/>
                <w:bCs/>
                <w:lang w:val="it-IT"/>
              </w:rPr>
              <w:t>Zaposlenici</w:t>
            </w:r>
            <w:proofErr w:type="spellEnd"/>
            <w:r w:rsidR="00D763C2" w:rsidRPr="00360F77">
              <w:rPr>
                <w:rFonts w:cstheme="minorHAnsi"/>
                <w:bCs/>
                <w:lang w:val="it-IT"/>
              </w:rPr>
              <w:t xml:space="preserve"> MMSP-a</w:t>
            </w:r>
            <w:r w:rsidRPr="00360F77">
              <w:rPr>
                <w:rFonts w:cstheme="minorHAnsi"/>
                <w:bCs/>
                <w:lang w:val="it-IT"/>
              </w:rPr>
              <w:t xml:space="preserve"> </w:t>
            </w:r>
          </w:p>
          <w:p w14:paraId="077161DF" w14:textId="072D86D4" w:rsidR="004555FE" w:rsidRPr="00360F77" w:rsidRDefault="00D763C2" w:rsidP="004555FE">
            <w:pPr>
              <w:rPr>
                <w:rFonts w:cstheme="minorHAnsi"/>
                <w:bCs/>
                <w:lang w:val="it-IT"/>
              </w:rPr>
            </w:pPr>
            <w:r w:rsidRPr="00360F77">
              <w:rPr>
                <w:rFonts w:cstheme="minorHAnsi"/>
                <w:bCs/>
                <w:lang w:val="it-IT"/>
              </w:rPr>
              <w:t xml:space="preserve"> </w:t>
            </w:r>
            <w:r w:rsidR="004555FE" w:rsidRPr="00360F77">
              <w:rPr>
                <w:rFonts w:cstheme="minorHAnsi"/>
                <w:bCs/>
                <w:lang w:val="it-IT"/>
              </w:rPr>
              <w:t xml:space="preserve"> </w:t>
            </w:r>
            <w:r w:rsidR="00D87300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87300" w:rsidRPr="00360F77">
              <w:rPr>
                <w:rFonts w:ascii="Webdings" w:hAnsi="Webdings" w:cs="Arima Koshi"/>
                <w:lang w:val="it-IT"/>
              </w:rPr>
              <w:instrText xml:space="preserve"> FORMCHECKBOX </w:instrText>
            </w:r>
            <w:r w:rsidR="00360F77">
              <w:rPr>
                <w:rFonts w:ascii="Webdings" w:hAnsi="Webdings" w:cs="Arima Koshi"/>
              </w:rPr>
            </w:r>
            <w:r w:rsidR="00360F77">
              <w:rPr>
                <w:rFonts w:ascii="Webdings" w:hAnsi="Webdings" w:cs="Arima Koshi"/>
              </w:rPr>
              <w:fldChar w:fldCharType="separate"/>
            </w:r>
            <w:r w:rsidR="00D87300">
              <w:rPr>
                <w:rFonts w:ascii="Webdings" w:hAnsi="Webdings" w:cs="Arima Koshi"/>
              </w:rPr>
              <w:fldChar w:fldCharType="end"/>
            </w:r>
            <w:r w:rsidR="004555FE">
              <w:rPr>
                <w:rFonts w:ascii="Webdings" w:hAnsi="Webdings" w:cs="Arima Koshi"/>
              </w:rPr>
              <w:t></w:t>
            </w:r>
            <w:r w:rsidR="004555FE" w:rsidRPr="00360F77">
              <w:rPr>
                <w:rFonts w:cstheme="minorHAnsi"/>
                <w:bCs/>
                <w:lang w:val="it-IT"/>
              </w:rPr>
              <w:t xml:space="preserve">EU VET </w:t>
            </w:r>
            <w:proofErr w:type="spellStart"/>
            <w:r w:rsidR="004555FE" w:rsidRPr="00360F77">
              <w:rPr>
                <w:rFonts w:cstheme="minorHAnsi"/>
                <w:bCs/>
                <w:lang w:val="it-IT"/>
              </w:rPr>
              <w:t>e</w:t>
            </w:r>
            <w:r w:rsidRPr="00360F77">
              <w:rPr>
                <w:rFonts w:cstheme="minorHAnsi"/>
                <w:bCs/>
                <w:lang w:val="it-IT"/>
              </w:rPr>
              <w:t>kosustav</w:t>
            </w:r>
            <w:proofErr w:type="spellEnd"/>
          </w:p>
          <w:p w14:paraId="1DA9F3F1" w14:textId="0D25B943" w:rsidR="004555FE" w:rsidRPr="004555FE" w:rsidRDefault="004555FE" w:rsidP="004555FE">
            <w:pPr>
              <w:rPr>
                <w:rFonts w:cstheme="minorHAnsi"/>
                <w:bCs/>
                <w:i/>
              </w:rPr>
            </w:pPr>
            <w:r>
              <w:rPr>
                <w:rFonts w:ascii="Webdings" w:hAnsi="Webdings" w:cs="Arima Koshi"/>
              </w:rPr>
              <w:t></w:t>
            </w:r>
            <w:r w:rsidR="00D87300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87300">
              <w:rPr>
                <w:rFonts w:ascii="Webdings" w:hAnsi="Webdings" w:cs="Arima Koshi"/>
              </w:rPr>
              <w:instrText xml:space="preserve"> FORMCHECKBOX </w:instrText>
            </w:r>
            <w:r w:rsidR="00360F77">
              <w:rPr>
                <w:rFonts w:ascii="Webdings" w:hAnsi="Webdings" w:cs="Arima Koshi"/>
              </w:rPr>
            </w:r>
            <w:r w:rsidR="00360F77">
              <w:rPr>
                <w:rFonts w:ascii="Webdings" w:hAnsi="Webdings" w:cs="Arima Koshi"/>
              </w:rPr>
              <w:fldChar w:fldCharType="separate"/>
            </w:r>
            <w:r w:rsidR="00D87300"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proofErr w:type="spellStart"/>
            <w:r w:rsidR="00D763C2" w:rsidRPr="00D763C2">
              <w:rPr>
                <w:rFonts w:cstheme="minorHAnsi"/>
                <w:bCs/>
              </w:rPr>
              <w:t>Organizacije</w:t>
            </w:r>
            <w:proofErr w:type="spellEnd"/>
            <w:r w:rsidR="00D763C2" w:rsidRPr="00D763C2">
              <w:rPr>
                <w:rFonts w:cstheme="minorHAnsi"/>
                <w:bCs/>
              </w:rPr>
              <w:t xml:space="preserve"> za </w:t>
            </w:r>
            <w:proofErr w:type="spellStart"/>
            <w:r w:rsidR="00D763C2" w:rsidRPr="00D763C2">
              <w:rPr>
                <w:rFonts w:cstheme="minorHAnsi"/>
                <w:bCs/>
              </w:rPr>
              <w:t>poslovnu</w:t>
            </w:r>
            <w:proofErr w:type="spellEnd"/>
            <w:r w:rsidR="00D763C2" w:rsidRPr="00D763C2">
              <w:rPr>
                <w:rFonts w:cstheme="minorHAnsi"/>
                <w:bCs/>
              </w:rPr>
              <w:t xml:space="preserve"> </w:t>
            </w:r>
            <w:proofErr w:type="spellStart"/>
            <w:r w:rsidR="00D763C2" w:rsidRPr="00D763C2">
              <w:rPr>
                <w:rFonts w:cstheme="minorHAnsi"/>
                <w:bCs/>
              </w:rPr>
              <w:t>podršku</w:t>
            </w:r>
            <w:proofErr w:type="spellEnd"/>
          </w:p>
        </w:tc>
      </w:tr>
      <w:tr w:rsidR="004555FE" w:rsidRPr="004555FE" w14:paraId="7C9968C9" w14:textId="1C0018A1" w:rsidTr="009A211E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4ABD952E" w14:textId="7768F3CE" w:rsidR="004555FE" w:rsidRPr="004555FE" w:rsidRDefault="004F1E41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  <w:t xml:space="preserve">ESCO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  <w:t>kompetencije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  <w:t>vještine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  <w:t>:</w:t>
            </w:r>
          </w:p>
        </w:tc>
      </w:tr>
      <w:tr w:rsidR="004555FE" w:rsidRPr="004555FE" w14:paraId="0174E41B" w14:textId="6610E47E" w:rsidTr="00A32859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CA2FCD" w14:textId="77777777" w:rsidR="00FE053A" w:rsidRPr="00360F77" w:rsidRDefault="00FE053A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it-IT" w:eastAsia="en-GB"/>
              </w:rPr>
            </w:pPr>
          </w:p>
          <w:p w14:paraId="6D67A5F5" w14:textId="77777777" w:rsidR="00FE053A" w:rsidRDefault="00FE053A" w:rsidP="00FE053A">
            <w:pPr>
              <w:pStyle w:val="ListParagraph"/>
              <w:numPr>
                <w:ilvl w:val="0"/>
                <w:numId w:val="35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Transverzalne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vještine</w:t>
            </w:r>
            <w:proofErr w:type="spellEnd"/>
            <w:r>
              <w:rPr>
                <w:rFonts w:eastAsiaTheme="minorEastAsia"/>
              </w:rPr>
              <w:t xml:space="preserve"> i </w:t>
            </w:r>
            <w:proofErr w:type="spellStart"/>
            <w:r>
              <w:rPr>
                <w:rFonts w:eastAsiaTheme="minorEastAsia"/>
              </w:rPr>
              <w:t>kompetencije</w:t>
            </w:r>
            <w:proofErr w:type="spellEnd"/>
          </w:p>
          <w:p w14:paraId="3C569925" w14:textId="77777777" w:rsidR="00FE053A" w:rsidRDefault="00FE053A" w:rsidP="00FE053A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Društvene</w:t>
            </w:r>
            <w:proofErr w:type="spellEnd"/>
            <w:r>
              <w:rPr>
                <w:rFonts w:eastAsiaTheme="minorEastAsia"/>
              </w:rPr>
              <w:t xml:space="preserve"> i </w:t>
            </w:r>
            <w:proofErr w:type="spellStart"/>
            <w:r>
              <w:rPr>
                <w:rFonts w:eastAsiaTheme="minorEastAsia"/>
              </w:rPr>
              <w:t>emocionalne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vještine</w:t>
            </w:r>
            <w:proofErr w:type="spellEnd"/>
          </w:p>
          <w:p w14:paraId="613E0512" w14:textId="77777777" w:rsidR="00FE053A" w:rsidRDefault="00FE053A" w:rsidP="00FE053A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Kritičko</w:t>
            </w:r>
            <w:proofErr w:type="spellEnd"/>
            <w:r>
              <w:rPr>
                <w:rFonts w:eastAsiaTheme="minorEastAsia"/>
                <w:highlight w:val="yellow"/>
              </w:rPr>
              <w:t xml:space="preserve"> </w:t>
            </w:r>
            <w:proofErr w:type="spellStart"/>
            <w:r>
              <w:rPr>
                <w:rFonts w:eastAsiaTheme="minorEastAsia"/>
                <w:highlight w:val="yellow"/>
              </w:rPr>
              <w:t>mišljenje</w:t>
            </w:r>
            <w:proofErr w:type="spellEnd"/>
          </w:p>
          <w:p w14:paraId="23555B35" w14:textId="77777777" w:rsidR="00FE053A" w:rsidRDefault="00FE053A" w:rsidP="00FE053A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Analitičko</w:t>
            </w:r>
            <w:proofErr w:type="spellEnd"/>
            <w:r>
              <w:rPr>
                <w:rFonts w:eastAsiaTheme="minorEastAsia"/>
                <w:highlight w:val="yellow"/>
              </w:rPr>
              <w:t xml:space="preserve"> </w:t>
            </w:r>
            <w:proofErr w:type="spellStart"/>
            <w:r>
              <w:rPr>
                <w:rFonts w:eastAsiaTheme="minorEastAsia"/>
                <w:highlight w:val="yellow"/>
              </w:rPr>
              <w:t>mišljenje</w:t>
            </w:r>
            <w:proofErr w:type="spellEnd"/>
          </w:p>
          <w:p w14:paraId="1C98C7AA" w14:textId="77777777" w:rsidR="00FE053A" w:rsidRDefault="00FE053A" w:rsidP="00FE053A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Rješavanje</w:t>
            </w:r>
            <w:proofErr w:type="spellEnd"/>
            <w:r>
              <w:rPr>
                <w:rFonts w:eastAsiaTheme="minorEastAsia"/>
                <w:highlight w:val="yellow"/>
              </w:rPr>
              <w:t xml:space="preserve"> </w:t>
            </w:r>
            <w:proofErr w:type="spellStart"/>
            <w:r>
              <w:rPr>
                <w:rFonts w:eastAsiaTheme="minorEastAsia"/>
                <w:highlight w:val="yellow"/>
              </w:rPr>
              <w:t>problema</w:t>
            </w:r>
            <w:proofErr w:type="spellEnd"/>
          </w:p>
          <w:p w14:paraId="2C307C35" w14:textId="77777777" w:rsidR="00FE053A" w:rsidRDefault="00FE053A" w:rsidP="00FE053A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Samoupravljanje</w:t>
            </w:r>
            <w:proofErr w:type="spellEnd"/>
          </w:p>
          <w:p w14:paraId="5B19C09D" w14:textId="77777777" w:rsidR="00FE053A" w:rsidRDefault="00FE053A" w:rsidP="00FE053A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Poslovno</w:t>
            </w:r>
            <w:proofErr w:type="spellEnd"/>
            <w:r>
              <w:rPr>
                <w:rFonts w:eastAsiaTheme="minorEastAsia"/>
                <w:highlight w:val="yellow"/>
              </w:rPr>
              <w:t xml:space="preserve"> </w:t>
            </w:r>
            <w:proofErr w:type="spellStart"/>
            <w:r>
              <w:rPr>
                <w:rFonts w:eastAsiaTheme="minorEastAsia"/>
                <w:highlight w:val="yellow"/>
              </w:rPr>
              <w:t>upravljanje</w:t>
            </w:r>
            <w:proofErr w:type="spellEnd"/>
          </w:p>
          <w:p w14:paraId="05FF2C31" w14:textId="77777777" w:rsidR="00FE053A" w:rsidRDefault="00FE053A" w:rsidP="00FE053A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Prilagodljivost</w:t>
            </w:r>
            <w:proofErr w:type="spellEnd"/>
          </w:p>
          <w:p w14:paraId="294F0F85" w14:textId="77777777" w:rsidR="00FE053A" w:rsidRDefault="00FE053A" w:rsidP="00FE053A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Otpornost</w:t>
            </w:r>
            <w:proofErr w:type="spellEnd"/>
          </w:p>
          <w:p w14:paraId="5913323D" w14:textId="77777777" w:rsidR="00FE053A" w:rsidRDefault="00FE053A" w:rsidP="00FE053A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Kreativnost</w:t>
            </w:r>
            <w:proofErr w:type="spellEnd"/>
          </w:p>
          <w:p w14:paraId="507B2E98" w14:textId="77777777" w:rsidR="00FE053A" w:rsidRDefault="00FE053A" w:rsidP="00FE053A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Umrežavanje</w:t>
            </w:r>
            <w:proofErr w:type="spellEnd"/>
          </w:p>
          <w:p w14:paraId="20B74E4B" w14:textId="77777777" w:rsidR="00FE053A" w:rsidRDefault="00FE053A" w:rsidP="00FE053A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Inicijativa</w:t>
            </w:r>
            <w:proofErr w:type="spellEnd"/>
          </w:p>
          <w:p w14:paraId="33435B41" w14:textId="77777777" w:rsidR="00FE053A" w:rsidRDefault="00FE053A" w:rsidP="00FE053A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Fleksibilnost</w:t>
            </w:r>
            <w:proofErr w:type="spellEnd"/>
          </w:p>
          <w:p w14:paraId="3A109572" w14:textId="77777777" w:rsidR="00FE053A" w:rsidRDefault="00FE053A" w:rsidP="00FE053A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Otvorenost</w:t>
            </w:r>
            <w:proofErr w:type="spellEnd"/>
          </w:p>
          <w:p w14:paraId="2941FF2C" w14:textId="77777777" w:rsidR="00FE053A" w:rsidRDefault="00FE053A" w:rsidP="00FE053A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Rješavanje</w:t>
            </w:r>
            <w:proofErr w:type="spellEnd"/>
            <w:r>
              <w:rPr>
                <w:rFonts w:eastAsiaTheme="minorEastAsia"/>
                <w:highlight w:val="yellow"/>
              </w:rPr>
              <w:t xml:space="preserve"> </w:t>
            </w:r>
            <w:proofErr w:type="spellStart"/>
            <w:r>
              <w:rPr>
                <w:rFonts w:eastAsiaTheme="minorEastAsia"/>
                <w:highlight w:val="yellow"/>
              </w:rPr>
              <w:t>složenih</w:t>
            </w:r>
            <w:proofErr w:type="spellEnd"/>
            <w:r>
              <w:rPr>
                <w:rFonts w:eastAsiaTheme="minorEastAsia"/>
                <w:highlight w:val="yellow"/>
              </w:rPr>
              <w:t xml:space="preserve"> </w:t>
            </w:r>
            <w:proofErr w:type="spellStart"/>
            <w:r>
              <w:rPr>
                <w:rFonts w:eastAsiaTheme="minorEastAsia"/>
                <w:highlight w:val="yellow"/>
              </w:rPr>
              <w:t>problema</w:t>
            </w:r>
            <w:proofErr w:type="spellEnd"/>
          </w:p>
          <w:p w14:paraId="63E6FCC5" w14:textId="77777777" w:rsidR="00FE053A" w:rsidRDefault="00FE053A" w:rsidP="00FE053A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Suradnja</w:t>
            </w:r>
            <w:proofErr w:type="spellEnd"/>
          </w:p>
          <w:p w14:paraId="2F7BFDD7" w14:textId="77777777" w:rsidR="00FE053A" w:rsidRDefault="00FE053A" w:rsidP="00FE053A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Empatija</w:t>
            </w:r>
            <w:proofErr w:type="spellEnd"/>
          </w:p>
          <w:p w14:paraId="42C5E6A4" w14:textId="77777777" w:rsidR="00FE053A" w:rsidRDefault="00FE053A" w:rsidP="00FE053A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Inovacija</w:t>
            </w:r>
            <w:proofErr w:type="spellEnd"/>
          </w:p>
          <w:p w14:paraId="3D2DEAA2" w14:textId="77777777" w:rsidR="00FE053A" w:rsidRDefault="00FE053A" w:rsidP="00FE053A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Vodstvo</w:t>
            </w:r>
            <w:proofErr w:type="spellEnd"/>
          </w:p>
          <w:p w14:paraId="258F2684" w14:textId="77777777" w:rsidR="00FE053A" w:rsidRDefault="00FE053A" w:rsidP="00FE053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14:paraId="7FC54B60" w14:textId="77777777" w:rsidR="00FE053A" w:rsidRDefault="00FE053A" w:rsidP="00FE053A">
            <w:pPr>
              <w:pStyle w:val="ListParagraph"/>
              <w:numPr>
                <w:ilvl w:val="0"/>
                <w:numId w:val="35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Vještine</w:t>
            </w:r>
            <w:proofErr w:type="spellEnd"/>
          </w:p>
          <w:p w14:paraId="4EE98F45" w14:textId="77777777" w:rsidR="00FE053A" w:rsidRDefault="00FE053A" w:rsidP="00FE053A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Tehnološke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vještine</w:t>
            </w:r>
            <w:proofErr w:type="spellEnd"/>
          </w:p>
          <w:p w14:paraId="712A2B65" w14:textId="77777777" w:rsidR="00FE053A" w:rsidRDefault="00FE053A" w:rsidP="00FE053A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  <w:highlight w:val="yellow"/>
              </w:rPr>
              <w:t xml:space="preserve">Marketing </w:t>
            </w:r>
            <w:proofErr w:type="spellStart"/>
            <w:r>
              <w:rPr>
                <w:rFonts w:eastAsiaTheme="minorEastAsia"/>
                <w:highlight w:val="yellow"/>
              </w:rPr>
              <w:t>proizvoda</w:t>
            </w:r>
            <w:proofErr w:type="spellEnd"/>
          </w:p>
          <w:p w14:paraId="79CFC004" w14:textId="77777777" w:rsidR="00FE053A" w:rsidRDefault="00FE053A" w:rsidP="00FE053A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Digitalni</w:t>
            </w:r>
            <w:proofErr w:type="spellEnd"/>
            <w:r>
              <w:rPr>
                <w:rFonts w:eastAsiaTheme="minorEastAsia"/>
                <w:highlight w:val="yellow"/>
              </w:rPr>
              <w:t xml:space="preserve"> marketing</w:t>
            </w:r>
          </w:p>
          <w:p w14:paraId="3206633F" w14:textId="77777777" w:rsidR="00FE053A" w:rsidRDefault="00FE053A" w:rsidP="00FE053A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Digitalne</w:t>
            </w:r>
            <w:proofErr w:type="spellEnd"/>
            <w:r>
              <w:rPr>
                <w:rFonts w:eastAsiaTheme="minorEastAsia"/>
                <w:highlight w:val="yellow"/>
              </w:rPr>
              <w:t xml:space="preserve"> </w:t>
            </w:r>
            <w:proofErr w:type="spellStart"/>
            <w:r>
              <w:rPr>
                <w:rFonts w:eastAsiaTheme="minorEastAsia"/>
                <w:highlight w:val="yellow"/>
              </w:rPr>
              <w:t>vještine</w:t>
            </w:r>
            <w:proofErr w:type="spellEnd"/>
          </w:p>
          <w:p w14:paraId="3A1A433A" w14:textId="77777777" w:rsidR="00FE053A" w:rsidRDefault="00FE053A" w:rsidP="00FE053A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Komunikacija</w:t>
            </w:r>
            <w:proofErr w:type="spellEnd"/>
          </w:p>
          <w:p w14:paraId="1C91CBA8" w14:textId="77777777" w:rsidR="00FE053A" w:rsidRDefault="00FE053A" w:rsidP="00FE053A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Suradnja</w:t>
            </w:r>
            <w:proofErr w:type="spellEnd"/>
          </w:p>
          <w:p w14:paraId="203EBFBA" w14:textId="77777777" w:rsidR="00FE053A" w:rsidRDefault="00FE053A" w:rsidP="00FE053A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Emocionalna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inteligencija</w:t>
            </w:r>
            <w:proofErr w:type="spellEnd"/>
          </w:p>
          <w:p w14:paraId="224E184A" w14:textId="77777777" w:rsidR="00FE053A" w:rsidRDefault="00FE053A" w:rsidP="00FE053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14:paraId="2906A0EE" w14:textId="77777777" w:rsidR="00FE053A" w:rsidRDefault="00FE053A" w:rsidP="00FE053A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Znanja</w:t>
            </w:r>
            <w:proofErr w:type="spellEnd"/>
          </w:p>
          <w:p w14:paraId="7E58A053" w14:textId="77777777" w:rsidR="00FE053A" w:rsidRDefault="00FE053A" w:rsidP="00FE053A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Poslovno</w:t>
            </w:r>
            <w:proofErr w:type="spellEnd"/>
            <w:r>
              <w:rPr>
                <w:rFonts w:eastAsiaTheme="minorEastAsia"/>
                <w:highlight w:val="yellow"/>
              </w:rPr>
              <w:t xml:space="preserve"> </w:t>
            </w:r>
            <w:proofErr w:type="spellStart"/>
            <w:r>
              <w:rPr>
                <w:rFonts w:eastAsiaTheme="minorEastAsia"/>
                <w:highlight w:val="yellow"/>
              </w:rPr>
              <w:t>upravljanje</w:t>
            </w:r>
            <w:proofErr w:type="spellEnd"/>
          </w:p>
          <w:p w14:paraId="290B9680" w14:textId="77777777" w:rsidR="00FE053A" w:rsidRDefault="00FE053A" w:rsidP="00FE053A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Online </w:t>
            </w:r>
            <w:proofErr w:type="spellStart"/>
            <w:r>
              <w:rPr>
                <w:rFonts w:eastAsiaTheme="minorEastAsia"/>
              </w:rPr>
              <w:t>učenje</w:t>
            </w:r>
            <w:proofErr w:type="spellEnd"/>
            <w:r>
              <w:rPr>
                <w:rFonts w:eastAsiaTheme="minorEastAsia"/>
              </w:rPr>
              <w:t xml:space="preserve"> i </w:t>
            </w:r>
            <w:proofErr w:type="spellStart"/>
            <w:r>
              <w:rPr>
                <w:rFonts w:eastAsiaTheme="minorEastAsia"/>
              </w:rPr>
              <w:t>obuka</w:t>
            </w:r>
            <w:proofErr w:type="spellEnd"/>
          </w:p>
          <w:p w14:paraId="3C997A34" w14:textId="77777777" w:rsidR="00FE053A" w:rsidRDefault="00FE053A" w:rsidP="00FE053A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Oglašavanje</w:t>
            </w:r>
            <w:proofErr w:type="spellEnd"/>
          </w:p>
          <w:p w14:paraId="66F1DE3A" w14:textId="77777777" w:rsidR="00FE053A" w:rsidRDefault="00FE053A" w:rsidP="00FE053A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Računarstvo</w:t>
            </w:r>
            <w:proofErr w:type="spellEnd"/>
            <w:r>
              <w:rPr>
                <w:rFonts w:eastAsiaTheme="minorEastAsia"/>
              </w:rPr>
              <w:t xml:space="preserve"> u </w:t>
            </w:r>
            <w:proofErr w:type="spellStart"/>
            <w:r>
              <w:rPr>
                <w:rFonts w:eastAsiaTheme="minorEastAsia"/>
              </w:rPr>
              <w:t>Oblaku</w:t>
            </w:r>
            <w:proofErr w:type="spellEnd"/>
          </w:p>
          <w:p w14:paraId="67E73FE5" w14:textId="77777777" w:rsidR="00FE053A" w:rsidRDefault="00FE053A" w:rsidP="00FE053A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Veliki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podaci</w:t>
            </w:r>
            <w:proofErr w:type="spellEnd"/>
          </w:p>
          <w:p w14:paraId="2D8B1274" w14:textId="77777777" w:rsidR="00FE053A" w:rsidRDefault="00FE053A" w:rsidP="00FE053A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  <w:highlight w:val="yellow"/>
              </w:rPr>
              <w:t>E-</w:t>
            </w:r>
            <w:proofErr w:type="spellStart"/>
            <w:r>
              <w:rPr>
                <w:rFonts w:eastAsiaTheme="minorEastAsia"/>
                <w:highlight w:val="yellow"/>
              </w:rPr>
              <w:t>trgovina</w:t>
            </w:r>
            <w:proofErr w:type="spellEnd"/>
          </w:p>
          <w:p w14:paraId="4B4FB2F3" w14:textId="77777777" w:rsidR="00FE053A" w:rsidRDefault="00FE053A" w:rsidP="00FE053A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lastRenderedPageBreak/>
              <w:t>Umjetna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inteligencija</w:t>
            </w:r>
            <w:proofErr w:type="spellEnd"/>
          </w:p>
          <w:p w14:paraId="4B90E0B4" w14:textId="77777777" w:rsidR="00FE053A" w:rsidRDefault="00FE053A" w:rsidP="00FE053A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IoT (Internet of Things – “internet </w:t>
            </w:r>
            <w:proofErr w:type="spellStart"/>
            <w:r>
              <w:rPr>
                <w:rFonts w:eastAsiaTheme="minorEastAsia"/>
              </w:rPr>
              <w:t>stvari</w:t>
            </w:r>
            <w:proofErr w:type="spellEnd"/>
            <w:r>
              <w:rPr>
                <w:rFonts w:eastAsiaTheme="minorEastAsia"/>
              </w:rPr>
              <w:t>”)</w:t>
            </w:r>
          </w:p>
          <w:p w14:paraId="10093DB9" w14:textId="77777777" w:rsidR="00FE053A" w:rsidRDefault="00FE053A" w:rsidP="00FE053A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Digitalna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pismenost</w:t>
            </w:r>
            <w:proofErr w:type="spellEnd"/>
          </w:p>
          <w:p w14:paraId="4D919E00" w14:textId="77777777" w:rsidR="00FE053A" w:rsidRDefault="00FE053A" w:rsidP="00FE053A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Kibernetička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sigurnost</w:t>
            </w:r>
            <w:proofErr w:type="spellEnd"/>
          </w:p>
          <w:p w14:paraId="66673DE4" w14:textId="0FA8B77B" w:rsidR="00FE053A" w:rsidRDefault="00FE053A" w:rsidP="00FE053A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Rudarenje</w:t>
            </w:r>
            <w:proofErr w:type="spellEnd"/>
            <w:r>
              <w:rPr>
                <w:rFonts w:eastAsiaTheme="minorEastAsia"/>
              </w:rPr>
              <w:t xml:space="preserve"> i </w:t>
            </w:r>
            <w:proofErr w:type="spellStart"/>
            <w:r>
              <w:rPr>
                <w:rFonts w:eastAsiaTheme="minorEastAsia"/>
              </w:rPr>
              <w:t>analiza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podataka</w:t>
            </w:r>
            <w:proofErr w:type="spellEnd"/>
          </w:p>
          <w:p w14:paraId="21BE3024" w14:textId="77777777" w:rsidR="00FE053A" w:rsidRDefault="00FE053A" w:rsidP="00FE053A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Održivost</w:t>
            </w:r>
            <w:proofErr w:type="spellEnd"/>
          </w:p>
          <w:p w14:paraId="1849A687" w14:textId="77777777" w:rsidR="00FE053A" w:rsidRDefault="00FE053A" w:rsidP="00FE053A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Dobrobit</w:t>
            </w:r>
            <w:proofErr w:type="spellEnd"/>
          </w:p>
          <w:p w14:paraId="5C864D87" w14:textId="77777777" w:rsidR="00FE053A" w:rsidRDefault="00FE053A" w:rsidP="00FE053A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Klimatske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promjene</w:t>
            </w:r>
            <w:proofErr w:type="spellEnd"/>
          </w:p>
          <w:p w14:paraId="311AAD5C" w14:textId="14CE7FA5" w:rsidR="004555FE" w:rsidRPr="00FE053A" w:rsidRDefault="00FE053A" w:rsidP="00FE053A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Upravljanje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društvenim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mrežama</w:t>
            </w:r>
            <w:proofErr w:type="spellEnd"/>
          </w:p>
        </w:tc>
      </w:tr>
    </w:tbl>
    <w:p w14:paraId="4D9C492B" w14:textId="77777777" w:rsidR="004555FE" w:rsidRDefault="004555FE" w:rsidP="007A6687">
      <w:pPr>
        <w:jc w:val="both"/>
        <w:rPr>
          <w:rFonts w:cstheme="minorHAnsi"/>
          <w:bCs/>
        </w:rPr>
      </w:pPr>
    </w:p>
    <w:sectPr w:rsidR="004555FE" w:rsidSect="00872F05">
      <w:headerReference w:type="default" r:id="rId11"/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2C30" w14:textId="77777777" w:rsidR="008A11EC" w:rsidRDefault="008A11EC">
      <w:pPr>
        <w:spacing w:after="0" w:line="240" w:lineRule="auto"/>
      </w:pPr>
      <w:r>
        <w:separator/>
      </w:r>
    </w:p>
  </w:endnote>
  <w:endnote w:type="continuationSeparator" w:id="0">
    <w:p w14:paraId="6BF009FB" w14:textId="77777777" w:rsidR="008A11EC" w:rsidRDefault="008A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FB15B80" w14:textId="77777777" w:rsidR="00475C90" w:rsidRPr="000F7582" w:rsidRDefault="00475C90">
        <w:pPr>
          <w:pStyle w:val="Footer"/>
          <w:jc w:val="center"/>
          <w:rPr>
            <w:sz w:val="18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ángulo 14" o:spid="_x0000_s2049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14:paraId="62102F2A" w14:textId="77777777" w:rsidR="00475C90" w:rsidRDefault="00475C9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C39C13" w14:textId="77777777" w:rsidR="00360F77" w:rsidRPr="001011A7" w:rsidRDefault="00360F77" w:rsidP="00360F77"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Podrška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Europske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komisije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za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izradu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ove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objave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ne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predstavlja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odobrenje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njenog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sadržaja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koji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odražava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stavove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samih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autora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te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se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Komisija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ne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može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smatrati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odgovornom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za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bilo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kakvu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daljnju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uporabu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informacija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sadržanih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u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ovoj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objavi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.</w:t>
                          </w:r>
                        </w:p>
                        <w:p w14:paraId="1827BC1E" w14:textId="77777777" w:rsidR="00475C90" w:rsidRPr="001011A7" w:rsidRDefault="00475C90" w:rsidP="00493FC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A6157" id="Rectángulo 13" o:spid="_x0000_s1026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 fillcolor="#63a537" strokecolor="#1f4d78 [1604]" strokeweight="1pt">
              <v:textbox>
                <w:txbxContent>
                  <w:p w14:paraId="08C39C13" w14:textId="77777777" w:rsidR="00360F77" w:rsidRPr="001011A7" w:rsidRDefault="00360F77" w:rsidP="00360F77"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Podrška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Europske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komisije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za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izradu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ove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objave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ne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predstavlja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odobrenje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njenog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sadržaja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koji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odražava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stavove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samih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autora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te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se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Komisija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ne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može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smatrati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odgovornom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za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bilo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kakvu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daljnju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uporabu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informacija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sadržanih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u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ovoj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objavi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.</w:t>
                    </w:r>
                  </w:p>
                  <w:p w14:paraId="1827BC1E" w14:textId="77777777" w:rsidR="00475C90" w:rsidRPr="001011A7" w:rsidRDefault="00475C90" w:rsidP="00493FC4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2621" w14:textId="77777777" w:rsidR="008A11EC" w:rsidRDefault="008A11EC">
      <w:pPr>
        <w:spacing w:after="0" w:line="240" w:lineRule="auto"/>
      </w:pPr>
      <w:r>
        <w:separator/>
      </w:r>
    </w:p>
  </w:footnote>
  <w:footnote w:type="continuationSeparator" w:id="0">
    <w:p w14:paraId="74CF764A" w14:textId="77777777" w:rsidR="008A11EC" w:rsidRDefault="008A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8916" w14:textId="77777777" w:rsidR="00475C90" w:rsidRDefault="00475C90" w:rsidP="005D1F73">
    <w:pPr>
      <w:pStyle w:val="Header"/>
      <w:tabs>
        <w:tab w:val="clear" w:pos="9406"/>
        <w:tab w:val="right" w:pos="9027"/>
      </w:tabs>
      <w:ind w:left="-851"/>
    </w:pPr>
    <w:r>
      <w:rPr>
        <w:noProof/>
        <w:lang w:val="en-GB"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4C5"/>
    <w:multiLevelType w:val="hybridMultilevel"/>
    <w:tmpl w:val="5BD6BC8A"/>
    <w:lvl w:ilvl="0" w:tplc="99D656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2A5F36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3120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6D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2E0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46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09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0CC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BC8D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22EF3"/>
    <w:multiLevelType w:val="hybridMultilevel"/>
    <w:tmpl w:val="9F5038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6B69F"/>
    <w:multiLevelType w:val="hybridMultilevel"/>
    <w:tmpl w:val="54080A7A"/>
    <w:lvl w:ilvl="0" w:tplc="634009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AECE48E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99F84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6C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A11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F785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22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8638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DD63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7733992">
    <w:abstractNumId w:val="33"/>
  </w:num>
  <w:num w:numId="2" w16cid:durableId="1493906435">
    <w:abstractNumId w:val="9"/>
  </w:num>
  <w:num w:numId="3" w16cid:durableId="1231815495">
    <w:abstractNumId w:val="30"/>
  </w:num>
  <w:num w:numId="4" w16cid:durableId="201945533">
    <w:abstractNumId w:val="17"/>
  </w:num>
  <w:num w:numId="5" w16cid:durableId="1869369578">
    <w:abstractNumId w:val="7"/>
  </w:num>
  <w:num w:numId="6" w16cid:durableId="922177933">
    <w:abstractNumId w:val="21"/>
  </w:num>
  <w:num w:numId="7" w16cid:durableId="1452358510">
    <w:abstractNumId w:val="32"/>
  </w:num>
  <w:num w:numId="8" w16cid:durableId="303240567">
    <w:abstractNumId w:val="31"/>
  </w:num>
  <w:num w:numId="9" w16cid:durableId="2124690678">
    <w:abstractNumId w:val="12"/>
  </w:num>
  <w:num w:numId="10" w16cid:durableId="725764600">
    <w:abstractNumId w:val="13"/>
  </w:num>
  <w:num w:numId="11" w16cid:durableId="110563662">
    <w:abstractNumId w:val="26"/>
  </w:num>
  <w:num w:numId="12" w16cid:durableId="1650865120">
    <w:abstractNumId w:val="28"/>
  </w:num>
  <w:num w:numId="13" w16cid:durableId="1948347081">
    <w:abstractNumId w:val="4"/>
  </w:num>
  <w:num w:numId="14" w16cid:durableId="1324896458">
    <w:abstractNumId w:val="3"/>
  </w:num>
  <w:num w:numId="15" w16cid:durableId="581989137">
    <w:abstractNumId w:val="25"/>
  </w:num>
  <w:num w:numId="16" w16cid:durableId="1532306680">
    <w:abstractNumId w:val="10"/>
  </w:num>
  <w:num w:numId="17" w16cid:durableId="1235360047">
    <w:abstractNumId w:val="18"/>
  </w:num>
  <w:num w:numId="18" w16cid:durableId="152650921">
    <w:abstractNumId w:val="34"/>
  </w:num>
  <w:num w:numId="19" w16cid:durableId="891228760">
    <w:abstractNumId w:val="1"/>
  </w:num>
  <w:num w:numId="20" w16cid:durableId="1568807829">
    <w:abstractNumId w:val="20"/>
  </w:num>
  <w:num w:numId="21" w16cid:durableId="1094402483">
    <w:abstractNumId w:val="15"/>
  </w:num>
  <w:num w:numId="22" w16cid:durableId="601259914">
    <w:abstractNumId w:val="6"/>
  </w:num>
  <w:num w:numId="23" w16cid:durableId="1237860539">
    <w:abstractNumId w:val="14"/>
  </w:num>
  <w:num w:numId="24" w16cid:durableId="1575552713">
    <w:abstractNumId w:val="22"/>
  </w:num>
  <w:num w:numId="25" w16cid:durableId="868837295">
    <w:abstractNumId w:val="2"/>
  </w:num>
  <w:num w:numId="26" w16cid:durableId="125046293">
    <w:abstractNumId w:val="16"/>
  </w:num>
  <w:num w:numId="27" w16cid:durableId="892935296">
    <w:abstractNumId w:val="19"/>
  </w:num>
  <w:num w:numId="28" w16cid:durableId="1007828948">
    <w:abstractNumId w:val="24"/>
  </w:num>
  <w:num w:numId="29" w16cid:durableId="1529173814">
    <w:abstractNumId w:val="35"/>
  </w:num>
  <w:num w:numId="30" w16cid:durableId="397703528">
    <w:abstractNumId w:val="8"/>
  </w:num>
  <w:num w:numId="31" w16cid:durableId="1245258601">
    <w:abstractNumId w:val="27"/>
  </w:num>
  <w:num w:numId="32" w16cid:durableId="908081701">
    <w:abstractNumId w:val="11"/>
  </w:num>
  <w:num w:numId="33" w16cid:durableId="923799126">
    <w:abstractNumId w:val="29"/>
  </w:num>
  <w:num w:numId="34" w16cid:durableId="963393009">
    <w:abstractNumId w:val="5"/>
  </w:num>
  <w:num w:numId="35" w16cid:durableId="1298754086">
    <w:abstractNumId w:val="23"/>
  </w:num>
  <w:num w:numId="36" w16cid:durableId="126557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67"/>
    <w:rsid w:val="00001D87"/>
    <w:rsid w:val="000108C8"/>
    <w:rsid w:val="00012A04"/>
    <w:rsid w:val="00017E64"/>
    <w:rsid w:val="00024CD4"/>
    <w:rsid w:val="000407A4"/>
    <w:rsid w:val="000424EE"/>
    <w:rsid w:val="0004538B"/>
    <w:rsid w:val="0005043D"/>
    <w:rsid w:val="00063275"/>
    <w:rsid w:val="00074B5C"/>
    <w:rsid w:val="000812AF"/>
    <w:rsid w:val="00087552"/>
    <w:rsid w:val="000C2A2A"/>
    <w:rsid w:val="000C542D"/>
    <w:rsid w:val="000C5C67"/>
    <w:rsid w:val="000C76DE"/>
    <w:rsid w:val="000D0607"/>
    <w:rsid w:val="000D6452"/>
    <w:rsid w:val="000D7FAE"/>
    <w:rsid w:val="000E1535"/>
    <w:rsid w:val="000F0605"/>
    <w:rsid w:val="000F7582"/>
    <w:rsid w:val="001011A7"/>
    <w:rsid w:val="00106314"/>
    <w:rsid w:val="00122238"/>
    <w:rsid w:val="001235E0"/>
    <w:rsid w:val="00124C96"/>
    <w:rsid w:val="00126172"/>
    <w:rsid w:val="00126FAE"/>
    <w:rsid w:val="001364C9"/>
    <w:rsid w:val="001469E1"/>
    <w:rsid w:val="0016087D"/>
    <w:rsid w:val="00165240"/>
    <w:rsid w:val="001777BF"/>
    <w:rsid w:val="001C2646"/>
    <w:rsid w:val="001D48C5"/>
    <w:rsid w:val="001E5E75"/>
    <w:rsid w:val="001F03B2"/>
    <w:rsid w:val="001F0E6C"/>
    <w:rsid w:val="00203EE5"/>
    <w:rsid w:val="00222CBC"/>
    <w:rsid w:val="00226988"/>
    <w:rsid w:val="0022750B"/>
    <w:rsid w:val="00234C95"/>
    <w:rsid w:val="00236F24"/>
    <w:rsid w:val="00246BF3"/>
    <w:rsid w:val="00250831"/>
    <w:rsid w:val="00262CF4"/>
    <w:rsid w:val="00284ECB"/>
    <w:rsid w:val="00284ED3"/>
    <w:rsid w:val="00292DB3"/>
    <w:rsid w:val="002958F2"/>
    <w:rsid w:val="00295C9D"/>
    <w:rsid w:val="00295FF7"/>
    <w:rsid w:val="002A52ED"/>
    <w:rsid w:val="002B194E"/>
    <w:rsid w:val="002B3A13"/>
    <w:rsid w:val="002C78FB"/>
    <w:rsid w:val="002D32D1"/>
    <w:rsid w:val="002E0A63"/>
    <w:rsid w:val="002E5383"/>
    <w:rsid w:val="002F1AA1"/>
    <w:rsid w:val="002F4586"/>
    <w:rsid w:val="002F4A1C"/>
    <w:rsid w:val="00315F9E"/>
    <w:rsid w:val="00316F3D"/>
    <w:rsid w:val="00322D63"/>
    <w:rsid w:val="00323E3E"/>
    <w:rsid w:val="00330F03"/>
    <w:rsid w:val="00342BC2"/>
    <w:rsid w:val="00354CEB"/>
    <w:rsid w:val="00356394"/>
    <w:rsid w:val="00360F77"/>
    <w:rsid w:val="0036737B"/>
    <w:rsid w:val="00377A99"/>
    <w:rsid w:val="0038200B"/>
    <w:rsid w:val="00397A63"/>
    <w:rsid w:val="003A4211"/>
    <w:rsid w:val="003A51F5"/>
    <w:rsid w:val="003B6767"/>
    <w:rsid w:val="003C0D12"/>
    <w:rsid w:val="003C2985"/>
    <w:rsid w:val="003C3A02"/>
    <w:rsid w:val="003D2089"/>
    <w:rsid w:val="003D76BE"/>
    <w:rsid w:val="003F03B0"/>
    <w:rsid w:val="003F378A"/>
    <w:rsid w:val="003F7028"/>
    <w:rsid w:val="004012BE"/>
    <w:rsid w:val="00405007"/>
    <w:rsid w:val="004131E6"/>
    <w:rsid w:val="004153BA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3D97"/>
    <w:rsid w:val="004555FE"/>
    <w:rsid w:val="0046204A"/>
    <w:rsid w:val="004671BC"/>
    <w:rsid w:val="004757B6"/>
    <w:rsid w:val="00475C90"/>
    <w:rsid w:val="004768C1"/>
    <w:rsid w:val="0048079A"/>
    <w:rsid w:val="00493FC4"/>
    <w:rsid w:val="004A3935"/>
    <w:rsid w:val="004B5FBE"/>
    <w:rsid w:val="004D29F0"/>
    <w:rsid w:val="004D4C59"/>
    <w:rsid w:val="004E4BD9"/>
    <w:rsid w:val="004F1E41"/>
    <w:rsid w:val="0050557E"/>
    <w:rsid w:val="00515A45"/>
    <w:rsid w:val="00520C06"/>
    <w:rsid w:val="005401D4"/>
    <w:rsid w:val="0054425F"/>
    <w:rsid w:val="005533F3"/>
    <w:rsid w:val="00554A6D"/>
    <w:rsid w:val="00560198"/>
    <w:rsid w:val="005828AB"/>
    <w:rsid w:val="00582F0D"/>
    <w:rsid w:val="00590025"/>
    <w:rsid w:val="00591466"/>
    <w:rsid w:val="005A484A"/>
    <w:rsid w:val="005A5D38"/>
    <w:rsid w:val="005B3C41"/>
    <w:rsid w:val="005C1DD4"/>
    <w:rsid w:val="005D0758"/>
    <w:rsid w:val="005D09EA"/>
    <w:rsid w:val="005D1F73"/>
    <w:rsid w:val="005D4772"/>
    <w:rsid w:val="005E32B2"/>
    <w:rsid w:val="006024CC"/>
    <w:rsid w:val="00613AD9"/>
    <w:rsid w:val="00620B56"/>
    <w:rsid w:val="00640C52"/>
    <w:rsid w:val="006554E6"/>
    <w:rsid w:val="006748D8"/>
    <w:rsid w:val="00680DCF"/>
    <w:rsid w:val="00682D10"/>
    <w:rsid w:val="0069674B"/>
    <w:rsid w:val="0069754E"/>
    <w:rsid w:val="006A2B1D"/>
    <w:rsid w:val="006A74B6"/>
    <w:rsid w:val="006A77FA"/>
    <w:rsid w:val="006A7824"/>
    <w:rsid w:val="006A7B38"/>
    <w:rsid w:val="006B0385"/>
    <w:rsid w:val="006B31D4"/>
    <w:rsid w:val="006B6640"/>
    <w:rsid w:val="006C2644"/>
    <w:rsid w:val="006D0AB7"/>
    <w:rsid w:val="006E0C47"/>
    <w:rsid w:val="00703A45"/>
    <w:rsid w:val="0070531C"/>
    <w:rsid w:val="00722FBA"/>
    <w:rsid w:val="007235FA"/>
    <w:rsid w:val="0072696F"/>
    <w:rsid w:val="00730623"/>
    <w:rsid w:val="0075085E"/>
    <w:rsid w:val="007528C8"/>
    <w:rsid w:val="00761CDE"/>
    <w:rsid w:val="00764402"/>
    <w:rsid w:val="00767305"/>
    <w:rsid w:val="00774279"/>
    <w:rsid w:val="00780CFE"/>
    <w:rsid w:val="00783398"/>
    <w:rsid w:val="00783C50"/>
    <w:rsid w:val="00787CB0"/>
    <w:rsid w:val="00791114"/>
    <w:rsid w:val="00796115"/>
    <w:rsid w:val="00797671"/>
    <w:rsid w:val="007A003F"/>
    <w:rsid w:val="007A2A59"/>
    <w:rsid w:val="007A53B4"/>
    <w:rsid w:val="007A6687"/>
    <w:rsid w:val="007B3BFC"/>
    <w:rsid w:val="007C1D0F"/>
    <w:rsid w:val="007D36F3"/>
    <w:rsid w:val="007D6B44"/>
    <w:rsid w:val="007E05B3"/>
    <w:rsid w:val="007E1961"/>
    <w:rsid w:val="007E7A09"/>
    <w:rsid w:val="007F0D32"/>
    <w:rsid w:val="007F3827"/>
    <w:rsid w:val="007F6725"/>
    <w:rsid w:val="00800BCE"/>
    <w:rsid w:val="00801A4F"/>
    <w:rsid w:val="0080229A"/>
    <w:rsid w:val="008033A6"/>
    <w:rsid w:val="00805111"/>
    <w:rsid w:val="008306C6"/>
    <w:rsid w:val="008312B8"/>
    <w:rsid w:val="00840EAA"/>
    <w:rsid w:val="00844B56"/>
    <w:rsid w:val="00846E6C"/>
    <w:rsid w:val="0085314D"/>
    <w:rsid w:val="00863443"/>
    <w:rsid w:val="008724E1"/>
    <w:rsid w:val="00872F05"/>
    <w:rsid w:val="008802B1"/>
    <w:rsid w:val="0088468F"/>
    <w:rsid w:val="00896AD4"/>
    <w:rsid w:val="008A11EC"/>
    <w:rsid w:val="008A3EA2"/>
    <w:rsid w:val="008C5343"/>
    <w:rsid w:val="008D349A"/>
    <w:rsid w:val="008F55B5"/>
    <w:rsid w:val="008F7A6C"/>
    <w:rsid w:val="009126D6"/>
    <w:rsid w:val="00912EDF"/>
    <w:rsid w:val="00920941"/>
    <w:rsid w:val="00921655"/>
    <w:rsid w:val="0092351D"/>
    <w:rsid w:val="00930317"/>
    <w:rsid w:val="00931883"/>
    <w:rsid w:val="00945332"/>
    <w:rsid w:val="0095006C"/>
    <w:rsid w:val="00952ED0"/>
    <w:rsid w:val="009564BF"/>
    <w:rsid w:val="00957143"/>
    <w:rsid w:val="00957379"/>
    <w:rsid w:val="00963FAE"/>
    <w:rsid w:val="00984B26"/>
    <w:rsid w:val="00986C18"/>
    <w:rsid w:val="00987C7E"/>
    <w:rsid w:val="00993139"/>
    <w:rsid w:val="00997ADD"/>
    <w:rsid w:val="009B3CF7"/>
    <w:rsid w:val="009B5109"/>
    <w:rsid w:val="009C5E21"/>
    <w:rsid w:val="009E5688"/>
    <w:rsid w:val="009E585D"/>
    <w:rsid w:val="00A02B45"/>
    <w:rsid w:val="00A05A85"/>
    <w:rsid w:val="00A17F17"/>
    <w:rsid w:val="00A24CB8"/>
    <w:rsid w:val="00A30D2B"/>
    <w:rsid w:val="00A37FB8"/>
    <w:rsid w:val="00A40B5C"/>
    <w:rsid w:val="00A429A3"/>
    <w:rsid w:val="00A4534E"/>
    <w:rsid w:val="00A66B7C"/>
    <w:rsid w:val="00A67ABD"/>
    <w:rsid w:val="00A72EFC"/>
    <w:rsid w:val="00A84769"/>
    <w:rsid w:val="00A84E4E"/>
    <w:rsid w:val="00A86B6F"/>
    <w:rsid w:val="00A87590"/>
    <w:rsid w:val="00AA1AE7"/>
    <w:rsid w:val="00AC589D"/>
    <w:rsid w:val="00AD384C"/>
    <w:rsid w:val="00AD3F24"/>
    <w:rsid w:val="00AE4E32"/>
    <w:rsid w:val="00AE77EB"/>
    <w:rsid w:val="00B0218E"/>
    <w:rsid w:val="00B039C6"/>
    <w:rsid w:val="00B15F6B"/>
    <w:rsid w:val="00B17820"/>
    <w:rsid w:val="00B24557"/>
    <w:rsid w:val="00B31A57"/>
    <w:rsid w:val="00B35668"/>
    <w:rsid w:val="00B37B7C"/>
    <w:rsid w:val="00B401FF"/>
    <w:rsid w:val="00B46E4E"/>
    <w:rsid w:val="00B52D68"/>
    <w:rsid w:val="00B57222"/>
    <w:rsid w:val="00B73D16"/>
    <w:rsid w:val="00B7758C"/>
    <w:rsid w:val="00BB57D8"/>
    <w:rsid w:val="00BC2444"/>
    <w:rsid w:val="00BC4E6E"/>
    <w:rsid w:val="00BC5356"/>
    <w:rsid w:val="00BC5F32"/>
    <w:rsid w:val="00BD4D6F"/>
    <w:rsid w:val="00BE2703"/>
    <w:rsid w:val="00BE6984"/>
    <w:rsid w:val="00BE79EF"/>
    <w:rsid w:val="00BE7E46"/>
    <w:rsid w:val="00BF5F34"/>
    <w:rsid w:val="00C25CE9"/>
    <w:rsid w:val="00C32D3A"/>
    <w:rsid w:val="00C473FE"/>
    <w:rsid w:val="00C501B1"/>
    <w:rsid w:val="00C54783"/>
    <w:rsid w:val="00C60E2B"/>
    <w:rsid w:val="00C644C9"/>
    <w:rsid w:val="00C64707"/>
    <w:rsid w:val="00C65FFF"/>
    <w:rsid w:val="00C828C4"/>
    <w:rsid w:val="00C837D9"/>
    <w:rsid w:val="00C878A1"/>
    <w:rsid w:val="00C91ECA"/>
    <w:rsid w:val="00C930A2"/>
    <w:rsid w:val="00CA3DD2"/>
    <w:rsid w:val="00CB3FA1"/>
    <w:rsid w:val="00CB41BB"/>
    <w:rsid w:val="00CC2D04"/>
    <w:rsid w:val="00CC4282"/>
    <w:rsid w:val="00CC71C9"/>
    <w:rsid w:val="00CD31C1"/>
    <w:rsid w:val="00CE55DF"/>
    <w:rsid w:val="00CF3C49"/>
    <w:rsid w:val="00D0451E"/>
    <w:rsid w:val="00D17162"/>
    <w:rsid w:val="00D2284D"/>
    <w:rsid w:val="00D279C6"/>
    <w:rsid w:val="00D3336A"/>
    <w:rsid w:val="00D370AC"/>
    <w:rsid w:val="00D763C2"/>
    <w:rsid w:val="00D87300"/>
    <w:rsid w:val="00DA0C2A"/>
    <w:rsid w:val="00DB4A8B"/>
    <w:rsid w:val="00DC713C"/>
    <w:rsid w:val="00DD07BF"/>
    <w:rsid w:val="00DD2729"/>
    <w:rsid w:val="00DE4948"/>
    <w:rsid w:val="00DE4FB1"/>
    <w:rsid w:val="00DF39C3"/>
    <w:rsid w:val="00E03FE6"/>
    <w:rsid w:val="00E27D25"/>
    <w:rsid w:val="00E46002"/>
    <w:rsid w:val="00E55673"/>
    <w:rsid w:val="00E67274"/>
    <w:rsid w:val="00E756C3"/>
    <w:rsid w:val="00E77BE5"/>
    <w:rsid w:val="00E823DB"/>
    <w:rsid w:val="00E85360"/>
    <w:rsid w:val="00E85E44"/>
    <w:rsid w:val="00E93B2A"/>
    <w:rsid w:val="00E94ED4"/>
    <w:rsid w:val="00E96A6E"/>
    <w:rsid w:val="00EA2DA3"/>
    <w:rsid w:val="00EA40CE"/>
    <w:rsid w:val="00EA6783"/>
    <w:rsid w:val="00EC6941"/>
    <w:rsid w:val="00ED361F"/>
    <w:rsid w:val="00EE1AED"/>
    <w:rsid w:val="00EE2476"/>
    <w:rsid w:val="00EE3D84"/>
    <w:rsid w:val="00EE4D04"/>
    <w:rsid w:val="00EE6886"/>
    <w:rsid w:val="00EE6ACB"/>
    <w:rsid w:val="00EF2214"/>
    <w:rsid w:val="00EF5551"/>
    <w:rsid w:val="00F01CA7"/>
    <w:rsid w:val="00F131DF"/>
    <w:rsid w:val="00F25122"/>
    <w:rsid w:val="00F26474"/>
    <w:rsid w:val="00F36981"/>
    <w:rsid w:val="00F41786"/>
    <w:rsid w:val="00F449A6"/>
    <w:rsid w:val="00F50083"/>
    <w:rsid w:val="00F5779C"/>
    <w:rsid w:val="00F64B4E"/>
    <w:rsid w:val="00F671D8"/>
    <w:rsid w:val="00F7386B"/>
    <w:rsid w:val="00F77ED0"/>
    <w:rsid w:val="00F80819"/>
    <w:rsid w:val="00F87C25"/>
    <w:rsid w:val="00F90D28"/>
    <w:rsid w:val="00FA1848"/>
    <w:rsid w:val="00FA1C3F"/>
    <w:rsid w:val="00FA1D75"/>
    <w:rsid w:val="00FA4F23"/>
    <w:rsid w:val="00FA695E"/>
    <w:rsid w:val="00FB069C"/>
    <w:rsid w:val="00FB34A6"/>
    <w:rsid w:val="00FB680F"/>
    <w:rsid w:val="00FE053A"/>
    <w:rsid w:val="00FE7546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4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82"/>
  </w:style>
  <w:style w:type="paragraph" w:styleId="Footer">
    <w:name w:val="footer"/>
    <w:basedOn w:val="Normal"/>
    <w:link w:val="Footer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82"/>
  </w:style>
  <w:style w:type="character" w:customStyle="1" w:styleId="websearch-marked">
    <w:name w:val="web_search-marked"/>
    <w:basedOn w:val="DefaultParagraphFont"/>
    <w:rsid w:val="001777BF"/>
  </w:style>
  <w:style w:type="paragraph" w:styleId="Revision">
    <w:name w:val="Revision"/>
    <w:hidden/>
    <w:uiPriority w:val="99"/>
    <w:semiHidden/>
    <w:rsid w:val="007E19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2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B1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93FC4"/>
    <w:rPr>
      <w:rFonts w:ascii="Tahoma" w:eastAsia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54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644C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5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555FE"/>
  </w:style>
  <w:style w:type="character" w:customStyle="1" w:styleId="eop">
    <w:name w:val="eop"/>
    <w:basedOn w:val="DefaultParagraphFont"/>
    <w:rsid w:val="0045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Holienka Marian</dc:creator>
  <cp:lastModifiedBy>Mario Vukelić</cp:lastModifiedBy>
  <cp:revision>32</cp:revision>
  <dcterms:created xsi:type="dcterms:W3CDTF">2023-04-06T08:05:00Z</dcterms:created>
  <dcterms:modified xsi:type="dcterms:W3CDTF">2023-05-12T07:18:00Z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  <property fmtid="{D5CDD505-2E9C-101B-9397-08002B2CF9AE}" pid="3" name="GrammarlyDocumentId">
    <vt:lpwstr>d11352694ddef3530b2bb1e176cce530745f00396d3c6ec4bcb9e70195e7dc7f</vt:lpwstr>
  </property>
</Properties>
</file>