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7D190BD" w:rsidR="007B2C94" w:rsidRPr="000652A3" w:rsidRDefault="00C76F20" w:rsidP="007B2C94">
      <w:pPr>
        <w:jc w:val="center"/>
        <w:rPr>
          <w:b/>
          <w:bCs/>
          <w:sz w:val="32"/>
          <w:szCs w:val="32"/>
          <w:lang w:val="es-MX"/>
        </w:rPr>
      </w:pPr>
      <w:r w:rsidRPr="00C76F20">
        <w:rPr>
          <w:b/>
          <w:bCs/>
          <w:sz w:val="32"/>
          <w:szCs w:val="32"/>
        </w:rPr>
        <w:t>Scheda formazione</w:t>
      </w:r>
    </w:p>
    <w:tbl>
      <w:tblPr>
        <w:tblStyle w:val="TableGrid"/>
        <w:tblW w:w="5000" w:type="pct"/>
        <w:jc w:val="center"/>
        <w:tblLook w:val="04A0" w:firstRow="1" w:lastRow="0" w:firstColumn="1" w:lastColumn="0" w:noHBand="0" w:noVBand="1"/>
      </w:tblPr>
      <w:tblGrid>
        <w:gridCol w:w="1225"/>
        <w:gridCol w:w="1732"/>
        <w:gridCol w:w="6387"/>
      </w:tblGrid>
      <w:tr w:rsidR="007B2C94" w:rsidRPr="00326A88" w14:paraId="09A71AB3" w14:textId="77777777" w:rsidTr="2D30427A">
        <w:trPr>
          <w:trHeight w:val="553"/>
          <w:jc w:val="center"/>
        </w:trPr>
        <w:tc>
          <w:tcPr>
            <w:tcW w:w="2957" w:type="dxa"/>
            <w:gridSpan w:val="2"/>
            <w:shd w:val="clear" w:color="auto" w:fill="A8D08D" w:themeFill="accent6" w:themeFillTint="99"/>
          </w:tcPr>
          <w:p w14:paraId="4D322A20" w14:textId="31CCBCEE" w:rsidR="007B2C94" w:rsidRPr="00B70265" w:rsidRDefault="007B2C94" w:rsidP="00E54D6E">
            <w:pPr>
              <w:rPr>
                <w:rFonts w:cstheme="minorHAnsi"/>
                <w:b/>
                <w:bCs/>
                <w:sz w:val="23"/>
                <w:szCs w:val="23"/>
              </w:rPr>
            </w:pPr>
            <w:r w:rsidRPr="00B70265">
              <w:rPr>
                <w:rFonts w:cstheme="minorHAnsi"/>
                <w:b/>
                <w:bCs/>
                <w:sz w:val="23"/>
                <w:szCs w:val="23"/>
              </w:rPr>
              <w:t>Tit</w:t>
            </w:r>
            <w:r w:rsidR="00C76F20">
              <w:rPr>
                <w:rFonts w:cstheme="minorHAnsi"/>
                <w:b/>
                <w:bCs/>
                <w:sz w:val="23"/>
                <w:szCs w:val="23"/>
              </w:rPr>
              <w:t>olo</w:t>
            </w:r>
          </w:p>
        </w:tc>
        <w:tc>
          <w:tcPr>
            <w:tcW w:w="6387" w:type="dxa"/>
          </w:tcPr>
          <w:p w14:paraId="1886E25F" w14:textId="7B74B576" w:rsidR="007B2C94" w:rsidRPr="00326A88" w:rsidRDefault="00326A88" w:rsidP="00E54D6E">
            <w:pPr>
              <w:rPr>
                <w:rFonts w:cstheme="minorHAnsi"/>
                <w:sz w:val="23"/>
                <w:szCs w:val="23"/>
                <w:lang w:val="it-IT"/>
              </w:rPr>
            </w:pPr>
            <w:r w:rsidRPr="00326A88">
              <w:rPr>
                <w:rFonts w:cstheme="minorHAnsi"/>
                <w:sz w:val="23"/>
                <w:szCs w:val="23"/>
                <w:lang w:val="it-IT"/>
              </w:rPr>
              <w:t>Intelligenza emotiv</w:t>
            </w:r>
            <w:r>
              <w:rPr>
                <w:rFonts w:cstheme="minorHAnsi"/>
                <w:sz w:val="23"/>
                <w:szCs w:val="23"/>
                <w:lang w:val="it-IT"/>
              </w:rPr>
              <w:t xml:space="preserve">a </w:t>
            </w:r>
            <w:r w:rsidRPr="00326A88">
              <w:rPr>
                <w:rFonts w:cstheme="minorHAnsi"/>
                <w:sz w:val="23"/>
                <w:szCs w:val="23"/>
                <w:lang w:val="it-IT"/>
              </w:rPr>
              <w:t>e benessere n</w:t>
            </w:r>
            <w:r>
              <w:rPr>
                <w:rFonts w:cstheme="minorHAnsi"/>
                <w:sz w:val="23"/>
                <w:szCs w:val="23"/>
                <w:lang w:val="it-IT"/>
              </w:rPr>
              <w:t xml:space="preserve">el contesto aziendale </w:t>
            </w:r>
          </w:p>
        </w:tc>
      </w:tr>
      <w:tr w:rsidR="007B2C94" w:rsidRPr="00326A88" w14:paraId="4184B2B9" w14:textId="77777777" w:rsidTr="2D30427A">
        <w:trPr>
          <w:trHeight w:val="437"/>
          <w:jc w:val="center"/>
        </w:trPr>
        <w:tc>
          <w:tcPr>
            <w:tcW w:w="2957" w:type="dxa"/>
            <w:gridSpan w:val="2"/>
            <w:shd w:val="clear" w:color="auto" w:fill="A8D08D" w:themeFill="accent6" w:themeFillTint="99"/>
          </w:tcPr>
          <w:p w14:paraId="642F4B53" w14:textId="0A442C82" w:rsidR="007B2C94" w:rsidRPr="00156D6A" w:rsidRDefault="00C76F20" w:rsidP="00E54D6E">
            <w:pPr>
              <w:rPr>
                <w:rFonts w:cstheme="minorHAnsi"/>
                <w:b/>
                <w:bCs/>
                <w:sz w:val="23"/>
                <w:szCs w:val="23"/>
              </w:rPr>
            </w:pPr>
            <w:r w:rsidRPr="00C76F20">
              <w:rPr>
                <w:rFonts w:cstheme="minorHAnsi"/>
                <w:b/>
                <w:bCs/>
                <w:sz w:val="23"/>
                <w:szCs w:val="23"/>
              </w:rPr>
              <w:t>Parole chiave (meta tag)</w:t>
            </w:r>
          </w:p>
        </w:tc>
        <w:tc>
          <w:tcPr>
            <w:tcW w:w="6387" w:type="dxa"/>
          </w:tcPr>
          <w:p w14:paraId="0569A8FD" w14:textId="7DFA2CDB" w:rsidR="007B2C94" w:rsidRPr="00C76F20" w:rsidRDefault="00C76F20" w:rsidP="00E54D6E">
            <w:pPr>
              <w:rPr>
                <w:rFonts w:cstheme="minorHAnsi"/>
                <w:sz w:val="23"/>
                <w:szCs w:val="23"/>
                <w:lang w:val="es-MX"/>
              </w:rPr>
            </w:pPr>
            <w:r w:rsidRPr="00C76F20">
              <w:rPr>
                <w:rFonts w:cstheme="minorHAnsi"/>
                <w:sz w:val="23"/>
                <w:szCs w:val="23"/>
                <w:lang w:val="es-MX"/>
              </w:rPr>
              <w:t>Intelligenza emotiva, benessere, imprenditori, affari,</w:t>
            </w:r>
            <w:r>
              <w:rPr>
                <w:rFonts w:cstheme="minorHAnsi"/>
                <w:sz w:val="23"/>
                <w:szCs w:val="23"/>
                <w:lang w:val="es-MX"/>
              </w:rPr>
              <w:t xml:space="preserve"> PMI</w:t>
            </w:r>
          </w:p>
        </w:tc>
      </w:tr>
      <w:tr w:rsidR="007B2C94" w:rsidRPr="00156D6A" w14:paraId="7EA2929F" w14:textId="77777777" w:rsidTr="2D30427A">
        <w:trPr>
          <w:trHeight w:val="416"/>
          <w:jc w:val="center"/>
        </w:trPr>
        <w:tc>
          <w:tcPr>
            <w:tcW w:w="2957" w:type="dxa"/>
            <w:gridSpan w:val="2"/>
            <w:shd w:val="clear" w:color="auto" w:fill="A8D08D" w:themeFill="accent6" w:themeFillTint="99"/>
          </w:tcPr>
          <w:p w14:paraId="1AC9419F" w14:textId="57C10FFC" w:rsidR="007B2C94" w:rsidRPr="00156D6A" w:rsidRDefault="00C76F20" w:rsidP="00E54D6E">
            <w:pPr>
              <w:rPr>
                <w:rFonts w:cstheme="minorHAnsi"/>
                <w:b/>
                <w:bCs/>
                <w:sz w:val="23"/>
                <w:szCs w:val="23"/>
              </w:rPr>
            </w:pPr>
            <w:r w:rsidRPr="00C76F20">
              <w:rPr>
                <w:rFonts w:cstheme="minorHAnsi"/>
                <w:b/>
                <w:bCs/>
                <w:sz w:val="23"/>
                <w:szCs w:val="23"/>
              </w:rPr>
              <w:t>Fornito da</w:t>
            </w:r>
          </w:p>
        </w:tc>
        <w:tc>
          <w:tcPr>
            <w:tcW w:w="6387" w:type="dxa"/>
          </w:tcPr>
          <w:p w14:paraId="35E71F25" w14:textId="53FAD054" w:rsidR="007B2C94" w:rsidRPr="00156D6A" w:rsidRDefault="008073E8" w:rsidP="00E54D6E">
            <w:pPr>
              <w:rPr>
                <w:rFonts w:cstheme="minorHAnsi"/>
                <w:sz w:val="23"/>
                <w:szCs w:val="23"/>
              </w:rPr>
            </w:pPr>
            <w:r>
              <w:rPr>
                <w:rFonts w:cstheme="minorHAnsi"/>
                <w:sz w:val="23"/>
                <w:szCs w:val="23"/>
              </w:rPr>
              <w:t>IDP</w:t>
            </w:r>
          </w:p>
        </w:tc>
      </w:tr>
      <w:tr w:rsidR="007B2C94" w:rsidRPr="00B70265" w14:paraId="3D071A47" w14:textId="77777777" w:rsidTr="2D30427A">
        <w:trPr>
          <w:trHeight w:val="408"/>
          <w:jc w:val="center"/>
        </w:trPr>
        <w:tc>
          <w:tcPr>
            <w:tcW w:w="2957" w:type="dxa"/>
            <w:gridSpan w:val="2"/>
            <w:shd w:val="clear" w:color="auto" w:fill="A8D08D" w:themeFill="accent6" w:themeFillTint="99"/>
          </w:tcPr>
          <w:p w14:paraId="3DDFE934" w14:textId="4AD0F706" w:rsidR="007B2C94" w:rsidRPr="00156D6A" w:rsidRDefault="007B2C94" w:rsidP="00E54D6E">
            <w:pPr>
              <w:rPr>
                <w:rFonts w:cstheme="minorHAnsi"/>
                <w:b/>
                <w:bCs/>
                <w:sz w:val="23"/>
                <w:szCs w:val="23"/>
              </w:rPr>
            </w:pPr>
            <w:r w:rsidRPr="00156D6A">
              <w:rPr>
                <w:rFonts w:cstheme="minorHAnsi"/>
                <w:b/>
                <w:bCs/>
                <w:sz w:val="23"/>
                <w:szCs w:val="23"/>
              </w:rPr>
              <w:t>L</w:t>
            </w:r>
            <w:r w:rsidR="00C76F20">
              <w:rPr>
                <w:rFonts w:cstheme="minorHAnsi"/>
                <w:b/>
                <w:bCs/>
                <w:sz w:val="23"/>
                <w:szCs w:val="23"/>
              </w:rPr>
              <w:t>ingua</w:t>
            </w:r>
          </w:p>
        </w:tc>
        <w:tc>
          <w:tcPr>
            <w:tcW w:w="6387" w:type="dxa"/>
          </w:tcPr>
          <w:p w14:paraId="52024B14" w14:textId="41D501E7" w:rsidR="007B2C94" w:rsidRPr="00156D6A" w:rsidRDefault="00C76F20" w:rsidP="00E54D6E">
            <w:pPr>
              <w:rPr>
                <w:rFonts w:cstheme="minorHAnsi"/>
                <w:sz w:val="23"/>
                <w:szCs w:val="23"/>
              </w:rPr>
            </w:pPr>
            <w:r w:rsidRPr="00C76F20">
              <w:rPr>
                <w:rFonts w:cstheme="minorHAnsi"/>
                <w:sz w:val="23"/>
                <w:szCs w:val="23"/>
              </w:rPr>
              <w:t>Inglese</w:t>
            </w:r>
          </w:p>
        </w:tc>
      </w:tr>
      <w:tr w:rsidR="007B2C94" w:rsidRPr="00326A88" w14:paraId="7E5167E6" w14:textId="77777777" w:rsidTr="2D30427A">
        <w:trPr>
          <w:trHeight w:val="428"/>
          <w:jc w:val="center"/>
        </w:trPr>
        <w:tc>
          <w:tcPr>
            <w:tcW w:w="9344" w:type="dxa"/>
            <w:gridSpan w:val="3"/>
            <w:shd w:val="clear" w:color="auto" w:fill="A8D08D" w:themeFill="accent6" w:themeFillTint="99"/>
          </w:tcPr>
          <w:p w14:paraId="5487F1BB" w14:textId="55C281B0" w:rsidR="007B2C94" w:rsidRPr="00326A88" w:rsidRDefault="00C76F20" w:rsidP="00E54D6E">
            <w:pPr>
              <w:rPr>
                <w:rFonts w:cstheme="minorHAnsi"/>
                <w:b/>
                <w:bCs/>
                <w:sz w:val="23"/>
                <w:szCs w:val="23"/>
                <w:lang w:val="it-IT"/>
              </w:rPr>
            </w:pPr>
            <w:r w:rsidRPr="00326A88">
              <w:rPr>
                <w:rFonts w:cstheme="minorHAnsi"/>
                <w:b/>
                <w:bCs/>
                <w:sz w:val="23"/>
                <w:szCs w:val="23"/>
                <w:lang w:val="it-IT"/>
              </w:rPr>
              <w:t>Area di formazione (X ove applicabile)</w:t>
            </w:r>
          </w:p>
        </w:tc>
      </w:tr>
      <w:tr w:rsidR="00C56384" w:rsidRPr="00156D6A" w14:paraId="4C1A5F16" w14:textId="77777777" w:rsidTr="2D30427A">
        <w:trPr>
          <w:trHeight w:val="428"/>
          <w:jc w:val="center"/>
        </w:trPr>
        <w:tc>
          <w:tcPr>
            <w:tcW w:w="1225" w:type="dxa"/>
            <w:shd w:val="clear" w:color="auto" w:fill="E2EFD9" w:themeFill="accent6" w:themeFillTint="33"/>
          </w:tcPr>
          <w:p w14:paraId="6506B78E" w14:textId="195D97DB" w:rsidR="00C56384" w:rsidRPr="00326A88" w:rsidRDefault="00C56384" w:rsidP="008C5223">
            <w:pPr>
              <w:jc w:val="center"/>
              <w:rPr>
                <w:rFonts w:cstheme="minorHAnsi"/>
                <w:b/>
                <w:bCs/>
                <w:sz w:val="23"/>
                <w:szCs w:val="23"/>
                <w:lang w:val="it-IT"/>
              </w:rPr>
            </w:pPr>
          </w:p>
        </w:tc>
        <w:tc>
          <w:tcPr>
            <w:tcW w:w="8119" w:type="dxa"/>
            <w:gridSpan w:val="2"/>
            <w:shd w:val="clear" w:color="auto" w:fill="auto"/>
          </w:tcPr>
          <w:p w14:paraId="7316C898" w14:textId="6023EB7A" w:rsidR="00C56384" w:rsidRPr="00156D6A" w:rsidRDefault="00C76F20" w:rsidP="00C56384">
            <w:pPr>
              <w:rPr>
                <w:rFonts w:cstheme="minorHAnsi"/>
                <w:b/>
                <w:bCs/>
                <w:sz w:val="23"/>
                <w:szCs w:val="23"/>
              </w:rPr>
            </w:pPr>
            <w:r w:rsidRPr="00C76F20">
              <w:rPr>
                <w:rFonts w:cstheme="minorHAnsi"/>
                <w:sz w:val="23"/>
                <w:szCs w:val="23"/>
              </w:rPr>
              <w:t>Innovazione e servitizzazione</w:t>
            </w:r>
          </w:p>
        </w:tc>
      </w:tr>
      <w:tr w:rsidR="00C56384" w:rsidRPr="00156D6A" w14:paraId="4D343419" w14:textId="77777777" w:rsidTr="2D30427A">
        <w:trPr>
          <w:trHeight w:val="428"/>
          <w:jc w:val="center"/>
        </w:trPr>
        <w:tc>
          <w:tcPr>
            <w:tcW w:w="1225" w:type="dxa"/>
            <w:shd w:val="clear" w:color="auto" w:fill="E2EFD9" w:themeFill="accent6" w:themeFillTint="33"/>
          </w:tcPr>
          <w:p w14:paraId="4EC448DE" w14:textId="390F6C2E" w:rsidR="00C56384" w:rsidRPr="00156D6A" w:rsidRDefault="00C56384" w:rsidP="008C5223">
            <w:pPr>
              <w:jc w:val="center"/>
              <w:rPr>
                <w:rFonts w:cstheme="minorHAnsi"/>
                <w:b/>
                <w:bCs/>
                <w:sz w:val="23"/>
                <w:szCs w:val="23"/>
              </w:rPr>
            </w:pPr>
          </w:p>
        </w:tc>
        <w:tc>
          <w:tcPr>
            <w:tcW w:w="8119" w:type="dxa"/>
            <w:gridSpan w:val="2"/>
            <w:shd w:val="clear" w:color="auto" w:fill="auto"/>
          </w:tcPr>
          <w:p w14:paraId="5B2C4A88" w14:textId="473867C5" w:rsidR="00C56384" w:rsidRPr="00C76F20" w:rsidRDefault="00C76F20" w:rsidP="00C56384">
            <w:pPr>
              <w:rPr>
                <w:rFonts w:cstheme="minorHAnsi"/>
                <w:sz w:val="23"/>
                <w:szCs w:val="23"/>
              </w:rPr>
            </w:pPr>
            <w:r w:rsidRPr="00C76F20">
              <w:rPr>
                <w:rFonts w:cstheme="minorHAnsi"/>
                <w:sz w:val="23"/>
                <w:szCs w:val="23"/>
              </w:rPr>
              <w:t>Trasformazione digitale</w:t>
            </w:r>
          </w:p>
        </w:tc>
      </w:tr>
      <w:tr w:rsidR="00C56384" w:rsidRPr="00156D6A" w14:paraId="6D52D489" w14:textId="77777777" w:rsidTr="2D30427A">
        <w:trPr>
          <w:trHeight w:val="428"/>
          <w:jc w:val="center"/>
        </w:trPr>
        <w:tc>
          <w:tcPr>
            <w:tcW w:w="1225"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8119" w:type="dxa"/>
            <w:gridSpan w:val="2"/>
            <w:shd w:val="clear" w:color="auto" w:fill="auto"/>
          </w:tcPr>
          <w:p w14:paraId="7B830B3B" w14:textId="46F4F954" w:rsidR="00C56384" w:rsidRPr="00156D6A" w:rsidRDefault="00C76F20" w:rsidP="00C56384">
            <w:pPr>
              <w:rPr>
                <w:rFonts w:cstheme="minorHAnsi"/>
                <w:b/>
                <w:bCs/>
                <w:sz w:val="23"/>
                <w:szCs w:val="23"/>
              </w:rPr>
            </w:pPr>
            <w:r w:rsidRPr="00C76F20">
              <w:rPr>
                <w:rFonts w:cstheme="minorHAnsi"/>
                <w:sz w:val="23"/>
                <w:szCs w:val="23"/>
              </w:rPr>
              <w:t>Localizzazione</w:t>
            </w:r>
          </w:p>
        </w:tc>
      </w:tr>
      <w:tr w:rsidR="00C56384" w:rsidRPr="00156D6A" w14:paraId="0703F39F" w14:textId="77777777" w:rsidTr="2D30427A">
        <w:trPr>
          <w:trHeight w:val="428"/>
          <w:jc w:val="center"/>
        </w:trPr>
        <w:tc>
          <w:tcPr>
            <w:tcW w:w="1225" w:type="dxa"/>
            <w:shd w:val="clear" w:color="auto" w:fill="E2EFD9" w:themeFill="accent6" w:themeFillTint="33"/>
          </w:tcPr>
          <w:p w14:paraId="15E9C84B" w14:textId="237C4358" w:rsidR="00C56384" w:rsidRPr="00156D6A" w:rsidRDefault="00C56384" w:rsidP="008C5223">
            <w:pPr>
              <w:jc w:val="center"/>
              <w:rPr>
                <w:rFonts w:cstheme="minorHAnsi"/>
                <w:b/>
                <w:bCs/>
                <w:sz w:val="23"/>
                <w:szCs w:val="23"/>
              </w:rPr>
            </w:pPr>
          </w:p>
        </w:tc>
        <w:tc>
          <w:tcPr>
            <w:tcW w:w="8119" w:type="dxa"/>
            <w:gridSpan w:val="2"/>
            <w:shd w:val="clear" w:color="auto" w:fill="auto"/>
          </w:tcPr>
          <w:p w14:paraId="44B5A190" w14:textId="737F9265" w:rsidR="00C56384" w:rsidRPr="00156D6A" w:rsidRDefault="00C76F20" w:rsidP="00C56384">
            <w:pPr>
              <w:rPr>
                <w:rFonts w:cstheme="minorHAnsi"/>
                <w:b/>
                <w:bCs/>
                <w:sz w:val="23"/>
                <w:szCs w:val="23"/>
              </w:rPr>
            </w:pPr>
            <w:r w:rsidRPr="00C76F20">
              <w:rPr>
                <w:rFonts w:cstheme="minorHAnsi"/>
                <w:sz w:val="23"/>
                <w:szCs w:val="23"/>
              </w:rPr>
              <w:t>Sostenibilità</w:t>
            </w:r>
          </w:p>
        </w:tc>
      </w:tr>
      <w:tr w:rsidR="00731E6A" w:rsidRPr="00156D6A" w14:paraId="0F460AF6" w14:textId="77777777" w:rsidTr="2D30427A">
        <w:trPr>
          <w:trHeight w:val="428"/>
          <w:jc w:val="center"/>
        </w:trPr>
        <w:tc>
          <w:tcPr>
            <w:tcW w:w="9344" w:type="dxa"/>
            <w:gridSpan w:val="3"/>
            <w:shd w:val="clear" w:color="auto" w:fill="A8D08D" w:themeFill="accent6" w:themeFillTint="99"/>
          </w:tcPr>
          <w:p w14:paraId="57B9D5A5" w14:textId="690B0BAA" w:rsidR="00731E6A" w:rsidRPr="00731E6A" w:rsidRDefault="00731E6A" w:rsidP="00C56384">
            <w:pPr>
              <w:rPr>
                <w:rFonts w:cstheme="minorHAnsi"/>
                <w:b/>
                <w:sz w:val="23"/>
                <w:szCs w:val="23"/>
              </w:rPr>
            </w:pPr>
            <w:r w:rsidRPr="00731E6A">
              <w:rPr>
                <w:rFonts w:cstheme="minorHAnsi"/>
                <w:b/>
                <w:sz w:val="23"/>
                <w:szCs w:val="23"/>
              </w:rPr>
              <w:t xml:space="preserve">ESCO </w:t>
            </w:r>
            <w:r w:rsidR="00C76F20" w:rsidRPr="00C76F20">
              <w:rPr>
                <w:rFonts w:cstheme="minorHAnsi"/>
                <w:b/>
                <w:bCs/>
                <w:sz w:val="23"/>
                <w:szCs w:val="23"/>
              </w:rPr>
              <w:t>competenze e abilità</w:t>
            </w:r>
          </w:p>
        </w:tc>
      </w:tr>
      <w:tr w:rsidR="00731E6A" w:rsidRPr="00156D6A" w14:paraId="4A0E6859" w14:textId="77777777" w:rsidTr="2D30427A">
        <w:trPr>
          <w:trHeight w:val="428"/>
          <w:jc w:val="center"/>
        </w:trPr>
        <w:tc>
          <w:tcPr>
            <w:tcW w:w="9344" w:type="dxa"/>
            <w:gridSpan w:val="3"/>
            <w:shd w:val="clear" w:color="auto" w:fill="FFFFFF" w:themeFill="background1"/>
          </w:tcPr>
          <w:p w14:paraId="16284826" w14:textId="6CD454E3" w:rsidR="2D30427A" w:rsidRDefault="00C76F20" w:rsidP="2D30427A">
            <w:pPr>
              <w:pStyle w:val="ListParagraph"/>
              <w:numPr>
                <w:ilvl w:val="0"/>
                <w:numId w:val="2"/>
              </w:numPr>
              <w:spacing w:line="257" w:lineRule="auto"/>
              <w:rPr>
                <w:rFonts w:eastAsiaTheme="minorEastAsia"/>
                <w:sz w:val="23"/>
                <w:szCs w:val="23"/>
              </w:rPr>
            </w:pPr>
            <w:r w:rsidRPr="00C76F20">
              <w:rPr>
                <w:rFonts w:eastAsiaTheme="minorEastAsia"/>
                <w:sz w:val="23"/>
                <w:szCs w:val="23"/>
              </w:rPr>
              <w:t>Capacità e competenze trasversali</w:t>
            </w:r>
          </w:p>
          <w:p w14:paraId="0665203D" w14:textId="77777777" w:rsidR="00C76F20" w:rsidRPr="00C76F20" w:rsidRDefault="00C76F20" w:rsidP="00C76F20">
            <w:pPr>
              <w:pStyle w:val="ListParagraph"/>
              <w:numPr>
                <w:ilvl w:val="1"/>
                <w:numId w:val="2"/>
              </w:numPr>
              <w:spacing w:line="257" w:lineRule="auto"/>
              <w:rPr>
                <w:rFonts w:eastAsiaTheme="minorEastAsia"/>
                <w:sz w:val="23"/>
                <w:szCs w:val="23"/>
                <w:highlight w:val="yellow"/>
              </w:rPr>
            </w:pPr>
            <w:r w:rsidRPr="00C76F20">
              <w:rPr>
                <w:rFonts w:eastAsiaTheme="minorEastAsia"/>
                <w:sz w:val="23"/>
                <w:szCs w:val="23"/>
                <w:highlight w:val="yellow"/>
              </w:rPr>
              <w:t>Abilità sociali ed emotive</w:t>
            </w:r>
          </w:p>
          <w:p w14:paraId="709275FC" w14:textId="77777777"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il pensiero critico</w:t>
            </w:r>
          </w:p>
          <w:p w14:paraId="3DC53CBB" w14:textId="19EF95C1"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Pensiero analitico</w:t>
            </w:r>
          </w:p>
          <w:p w14:paraId="52B7B942" w14:textId="100D51A0" w:rsidR="00C76F20" w:rsidRPr="00C76F20" w:rsidRDefault="00C76F20" w:rsidP="00C76F20">
            <w:pPr>
              <w:pStyle w:val="ListParagraph"/>
              <w:numPr>
                <w:ilvl w:val="1"/>
                <w:numId w:val="2"/>
              </w:numPr>
              <w:spacing w:line="257" w:lineRule="auto"/>
              <w:rPr>
                <w:rFonts w:eastAsiaTheme="minorEastAsia"/>
                <w:sz w:val="23"/>
                <w:szCs w:val="23"/>
                <w:highlight w:val="yellow"/>
              </w:rPr>
            </w:pPr>
            <w:r w:rsidRPr="00C76F20">
              <w:rPr>
                <w:rFonts w:eastAsiaTheme="minorEastAsia"/>
                <w:sz w:val="23"/>
                <w:szCs w:val="23"/>
                <w:highlight w:val="yellow"/>
              </w:rPr>
              <w:t>Problem-solving</w:t>
            </w:r>
          </w:p>
          <w:p w14:paraId="6D4B0552" w14:textId="48C227F8" w:rsidR="00C76F20" w:rsidRPr="00C76F20" w:rsidRDefault="00C76F20" w:rsidP="00C76F20">
            <w:pPr>
              <w:pStyle w:val="ListParagraph"/>
              <w:numPr>
                <w:ilvl w:val="1"/>
                <w:numId w:val="2"/>
              </w:numPr>
              <w:spacing w:line="257" w:lineRule="auto"/>
              <w:rPr>
                <w:rFonts w:eastAsiaTheme="minorEastAsia"/>
                <w:sz w:val="23"/>
                <w:szCs w:val="23"/>
                <w:highlight w:val="yellow"/>
              </w:rPr>
            </w:pPr>
            <w:r w:rsidRPr="00C76F20">
              <w:rPr>
                <w:rFonts w:eastAsiaTheme="minorEastAsia"/>
                <w:sz w:val="23"/>
                <w:szCs w:val="23"/>
                <w:highlight w:val="yellow"/>
              </w:rPr>
              <w:t>Autogestione</w:t>
            </w:r>
          </w:p>
          <w:p w14:paraId="72180DA7" w14:textId="78FAF924" w:rsidR="00C76F20" w:rsidRPr="00C76F20" w:rsidRDefault="00C76F20" w:rsidP="00C76F20">
            <w:pPr>
              <w:pStyle w:val="ListParagraph"/>
              <w:numPr>
                <w:ilvl w:val="1"/>
                <w:numId w:val="2"/>
              </w:numPr>
              <w:spacing w:line="257" w:lineRule="auto"/>
              <w:rPr>
                <w:rFonts w:eastAsiaTheme="minorEastAsia"/>
                <w:sz w:val="23"/>
                <w:szCs w:val="23"/>
                <w:highlight w:val="yellow"/>
              </w:rPr>
            </w:pPr>
            <w:r w:rsidRPr="00C76F20">
              <w:rPr>
                <w:rFonts w:eastAsiaTheme="minorEastAsia"/>
                <w:sz w:val="23"/>
                <w:szCs w:val="23"/>
                <w:highlight w:val="yellow"/>
              </w:rPr>
              <w:t>Gestione aziendale</w:t>
            </w:r>
          </w:p>
          <w:p w14:paraId="1FD0AB0B" w14:textId="36EC4D41"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Adattabilità</w:t>
            </w:r>
          </w:p>
          <w:p w14:paraId="233E83B7" w14:textId="54A59DBC"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Resilienza</w:t>
            </w:r>
          </w:p>
          <w:p w14:paraId="304FB83B" w14:textId="6D756765"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Creatività</w:t>
            </w:r>
          </w:p>
          <w:p w14:paraId="7D5B8479" w14:textId="14C408F2"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Networking</w:t>
            </w:r>
          </w:p>
          <w:p w14:paraId="3AF61C61" w14:textId="438F4C67"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Iniziativa</w:t>
            </w:r>
          </w:p>
          <w:p w14:paraId="0EAB89FC" w14:textId="2F7361F0" w:rsidR="00C76F20" w:rsidRPr="00C76F20" w:rsidRDefault="00C76F20" w:rsidP="00C76F20">
            <w:pPr>
              <w:pStyle w:val="ListParagraph"/>
              <w:numPr>
                <w:ilvl w:val="1"/>
                <w:numId w:val="2"/>
              </w:numPr>
              <w:spacing w:line="257" w:lineRule="auto"/>
              <w:rPr>
                <w:rFonts w:eastAsiaTheme="minorEastAsia"/>
                <w:sz w:val="23"/>
                <w:szCs w:val="23"/>
                <w:highlight w:val="yellow"/>
              </w:rPr>
            </w:pPr>
            <w:r w:rsidRPr="00C76F20">
              <w:rPr>
                <w:rFonts w:eastAsiaTheme="minorEastAsia"/>
                <w:sz w:val="23"/>
                <w:szCs w:val="23"/>
                <w:highlight w:val="yellow"/>
              </w:rPr>
              <w:t>Flessibilità</w:t>
            </w:r>
          </w:p>
          <w:p w14:paraId="65D94CBB" w14:textId="080A0AFB"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Apertura</w:t>
            </w:r>
          </w:p>
          <w:p w14:paraId="5C618703" w14:textId="22FB95CB"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Comprensione della complessità</w:t>
            </w:r>
          </w:p>
          <w:p w14:paraId="24855934" w14:textId="432FB65B"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Cooperazione</w:t>
            </w:r>
          </w:p>
          <w:p w14:paraId="2ABBF4F0" w14:textId="28602054"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Empatia</w:t>
            </w:r>
          </w:p>
          <w:p w14:paraId="07B054E3" w14:textId="58E1F505" w:rsidR="00C76F20" w:rsidRP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Innovazione</w:t>
            </w:r>
          </w:p>
          <w:p w14:paraId="5176B487" w14:textId="5C5E7673" w:rsidR="00C76F20" w:rsidRDefault="00C76F20" w:rsidP="00C76F20">
            <w:pPr>
              <w:pStyle w:val="ListParagraph"/>
              <w:numPr>
                <w:ilvl w:val="1"/>
                <w:numId w:val="2"/>
              </w:numPr>
              <w:spacing w:line="257" w:lineRule="auto"/>
              <w:rPr>
                <w:rFonts w:eastAsiaTheme="minorEastAsia"/>
                <w:sz w:val="23"/>
                <w:szCs w:val="23"/>
              </w:rPr>
            </w:pPr>
            <w:r w:rsidRPr="00C76F20">
              <w:rPr>
                <w:rFonts w:eastAsiaTheme="minorEastAsia"/>
                <w:sz w:val="23"/>
                <w:szCs w:val="23"/>
              </w:rPr>
              <w:t>Leadership</w:t>
            </w:r>
          </w:p>
          <w:p w14:paraId="0B7146C0" w14:textId="09DFD427"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0789B07F" w14:textId="6C84C1DE" w:rsidR="2D30427A" w:rsidRDefault="00EB5595" w:rsidP="2D30427A">
            <w:pPr>
              <w:pStyle w:val="ListParagraph"/>
              <w:numPr>
                <w:ilvl w:val="0"/>
                <w:numId w:val="2"/>
              </w:numPr>
              <w:spacing w:line="257" w:lineRule="auto"/>
              <w:rPr>
                <w:rFonts w:eastAsiaTheme="minorEastAsia"/>
                <w:sz w:val="23"/>
                <w:szCs w:val="23"/>
              </w:rPr>
            </w:pPr>
            <w:r w:rsidRPr="00EB5595">
              <w:rPr>
                <w:rFonts w:eastAsiaTheme="minorEastAsia"/>
                <w:sz w:val="23"/>
                <w:szCs w:val="23"/>
              </w:rPr>
              <w:t>Abilità</w:t>
            </w:r>
          </w:p>
          <w:p w14:paraId="140F9200" w14:textId="1AAF3F2B" w:rsidR="2D30427A" w:rsidRDefault="2D30427A" w:rsidP="2D30427A">
            <w:pPr>
              <w:pStyle w:val="ListParagraph"/>
              <w:numPr>
                <w:ilvl w:val="1"/>
                <w:numId w:val="2"/>
              </w:numPr>
              <w:spacing w:line="257" w:lineRule="auto"/>
              <w:rPr>
                <w:rFonts w:eastAsiaTheme="minorEastAsia"/>
                <w:sz w:val="23"/>
                <w:szCs w:val="23"/>
              </w:rPr>
            </w:pPr>
            <w:r w:rsidRPr="2D30427A">
              <w:rPr>
                <w:rFonts w:eastAsiaTheme="minorEastAsia"/>
                <w:sz w:val="23"/>
                <w:szCs w:val="23"/>
              </w:rPr>
              <w:t>Technological skills</w:t>
            </w:r>
          </w:p>
          <w:p w14:paraId="06CD272A" w14:textId="4E4EA2F0"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Competenze tecnologiche</w:t>
            </w:r>
          </w:p>
          <w:p w14:paraId="07641B0D" w14:textId="25C77372"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Marketing di prodotto</w:t>
            </w:r>
          </w:p>
          <w:p w14:paraId="266E7C52" w14:textId="18DD3C3C"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Marketing digitale</w:t>
            </w:r>
          </w:p>
          <w:p w14:paraId="77A40AE9" w14:textId="4927B923"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Competenze digitali</w:t>
            </w:r>
          </w:p>
          <w:p w14:paraId="6B438487" w14:textId="6A2F9C16" w:rsidR="00EB5595" w:rsidRPr="00EB5595" w:rsidRDefault="00EB5595" w:rsidP="00EB5595">
            <w:pPr>
              <w:pStyle w:val="ListParagraph"/>
              <w:numPr>
                <w:ilvl w:val="1"/>
                <w:numId w:val="1"/>
              </w:numPr>
              <w:spacing w:line="257" w:lineRule="auto"/>
              <w:rPr>
                <w:rFonts w:eastAsiaTheme="minorEastAsia"/>
                <w:sz w:val="23"/>
                <w:szCs w:val="23"/>
                <w:highlight w:val="yellow"/>
              </w:rPr>
            </w:pPr>
            <w:r w:rsidRPr="00EB5595">
              <w:rPr>
                <w:rFonts w:eastAsiaTheme="minorEastAsia"/>
                <w:sz w:val="23"/>
                <w:szCs w:val="23"/>
                <w:highlight w:val="yellow"/>
              </w:rPr>
              <w:lastRenderedPageBreak/>
              <w:t>Comunicazione</w:t>
            </w:r>
          </w:p>
          <w:p w14:paraId="184020DD" w14:textId="3FF5DFF7" w:rsidR="00EB5595" w:rsidRPr="00EB5595" w:rsidRDefault="00EB5595" w:rsidP="00EB5595">
            <w:pPr>
              <w:pStyle w:val="ListParagraph"/>
              <w:numPr>
                <w:ilvl w:val="1"/>
                <w:numId w:val="1"/>
              </w:numPr>
              <w:spacing w:line="257" w:lineRule="auto"/>
              <w:rPr>
                <w:rFonts w:eastAsiaTheme="minorEastAsia"/>
                <w:sz w:val="23"/>
                <w:szCs w:val="23"/>
                <w:highlight w:val="yellow"/>
              </w:rPr>
            </w:pPr>
            <w:r w:rsidRPr="00EB5595">
              <w:rPr>
                <w:rFonts w:eastAsiaTheme="minorEastAsia"/>
                <w:sz w:val="23"/>
                <w:szCs w:val="23"/>
                <w:highlight w:val="yellow"/>
              </w:rPr>
              <w:t>Cooperazione</w:t>
            </w:r>
          </w:p>
          <w:p w14:paraId="40C9CD54" w14:textId="7F7E2C93" w:rsidR="00EB5595" w:rsidRPr="00EB5595" w:rsidRDefault="00EB5595" w:rsidP="00EB5595">
            <w:pPr>
              <w:pStyle w:val="ListParagraph"/>
              <w:numPr>
                <w:ilvl w:val="1"/>
                <w:numId w:val="1"/>
              </w:numPr>
              <w:spacing w:line="257" w:lineRule="auto"/>
              <w:rPr>
                <w:rFonts w:eastAsiaTheme="minorEastAsia"/>
                <w:sz w:val="23"/>
                <w:szCs w:val="23"/>
                <w:highlight w:val="yellow"/>
              </w:rPr>
            </w:pPr>
            <w:r w:rsidRPr="00EB5595">
              <w:rPr>
                <w:rFonts w:eastAsiaTheme="minorEastAsia"/>
                <w:sz w:val="23"/>
                <w:szCs w:val="23"/>
                <w:highlight w:val="yellow"/>
              </w:rPr>
              <w:t>Intelligenza emotiva</w:t>
            </w:r>
          </w:p>
          <w:p w14:paraId="530CB5B9" w14:textId="0F77485B"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1FDFD66C" w14:textId="24206278" w:rsidR="2D30427A" w:rsidRDefault="00EB5595" w:rsidP="2D30427A">
            <w:pPr>
              <w:pStyle w:val="ListParagraph"/>
              <w:numPr>
                <w:ilvl w:val="0"/>
                <w:numId w:val="1"/>
              </w:numPr>
              <w:spacing w:line="257" w:lineRule="auto"/>
              <w:rPr>
                <w:rFonts w:eastAsiaTheme="minorEastAsia"/>
                <w:sz w:val="23"/>
                <w:szCs w:val="23"/>
              </w:rPr>
            </w:pPr>
            <w:r w:rsidRPr="00EB5595">
              <w:rPr>
                <w:rFonts w:eastAsiaTheme="minorEastAsia"/>
                <w:sz w:val="23"/>
                <w:szCs w:val="23"/>
              </w:rPr>
              <w:t>Conoscenza</w:t>
            </w:r>
          </w:p>
          <w:p w14:paraId="38F5657A" w14:textId="77777777"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Gestione aziendale</w:t>
            </w:r>
          </w:p>
          <w:p w14:paraId="3942D08A" w14:textId="1F2FF263"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Apprendimento e formazione online</w:t>
            </w:r>
          </w:p>
          <w:p w14:paraId="53470218" w14:textId="4A4C9583"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Pubblicità</w:t>
            </w:r>
          </w:p>
          <w:p w14:paraId="662822E4" w14:textId="16421066" w:rsidR="00EB5595" w:rsidRPr="00EB5595" w:rsidRDefault="00EB5595" w:rsidP="00EB5595">
            <w:pPr>
              <w:pStyle w:val="ListParagraph"/>
              <w:numPr>
                <w:ilvl w:val="1"/>
                <w:numId w:val="1"/>
              </w:numPr>
              <w:spacing w:line="257" w:lineRule="auto"/>
              <w:rPr>
                <w:rFonts w:eastAsiaTheme="minorEastAsia"/>
                <w:sz w:val="23"/>
                <w:szCs w:val="23"/>
              </w:rPr>
            </w:pPr>
            <w:r>
              <w:rPr>
                <w:rFonts w:eastAsiaTheme="minorEastAsia"/>
                <w:sz w:val="23"/>
                <w:szCs w:val="23"/>
              </w:rPr>
              <w:t>Cl</w:t>
            </w:r>
            <w:r w:rsidRPr="00EB5595">
              <w:rPr>
                <w:rFonts w:eastAsiaTheme="minorEastAsia"/>
                <w:sz w:val="23"/>
                <w:szCs w:val="23"/>
              </w:rPr>
              <w:t>oud computing</w:t>
            </w:r>
          </w:p>
          <w:p w14:paraId="2CCF6C4E" w14:textId="4B5C8F56"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Big data</w:t>
            </w:r>
          </w:p>
          <w:p w14:paraId="2C7AC042" w14:textId="78E1D9D9"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E-commerce</w:t>
            </w:r>
          </w:p>
          <w:p w14:paraId="7C2E683C" w14:textId="48CFA92C"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Intelligenza artificiale</w:t>
            </w:r>
          </w:p>
          <w:p w14:paraId="1B61B1D9" w14:textId="675CFC9B"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IoT</w:t>
            </w:r>
          </w:p>
          <w:p w14:paraId="0DF0829D" w14:textId="77777777"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alfabetizzazione digitale</w:t>
            </w:r>
          </w:p>
          <w:p w14:paraId="5ECF7E06" w14:textId="25C33181"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Sicurezza informatica</w:t>
            </w:r>
          </w:p>
          <w:p w14:paraId="5922A6D6" w14:textId="07B17867"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Data mining e analisi</w:t>
            </w:r>
          </w:p>
          <w:p w14:paraId="216746D9" w14:textId="3809C462"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Sostenibilità</w:t>
            </w:r>
          </w:p>
          <w:p w14:paraId="1215A3EA" w14:textId="7B2131BD" w:rsidR="00EB5595" w:rsidRPr="00EB5595" w:rsidRDefault="00EB5595" w:rsidP="00EB5595">
            <w:pPr>
              <w:pStyle w:val="ListParagraph"/>
              <w:numPr>
                <w:ilvl w:val="1"/>
                <w:numId w:val="1"/>
              </w:numPr>
              <w:spacing w:line="257" w:lineRule="auto"/>
              <w:rPr>
                <w:rFonts w:eastAsiaTheme="minorEastAsia"/>
                <w:sz w:val="23"/>
                <w:szCs w:val="23"/>
                <w:highlight w:val="yellow"/>
              </w:rPr>
            </w:pPr>
            <w:r w:rsidRPr="00EB5595">
              <w:rPr>
                <w:rFonts w:eastAsiaTheme="minorEastAsia"/>
                <w:sz w:val="23"/>
                <w:szCs w:val="23"/>
                <w:highlight w:val="yellow"/>
              </w:rPr>
              <w:t>Benessere</w:t>
            </w:r>
          </w:p>
          <w:p w14:paraId="633DFA82" w14:textId="5693CA4F" w:rsidR="00EB5595" w:rsidRP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Cambiamenti climatici</w:t>
            </w:r>
          </w:p>
          <w:p w14:paraId="678B827C" w14:textId="5BC03766" w:rsidR="00EB5595" w:rsidRDefault="00EB5595" w:rsidP="00EB5595">
            <w:pPr>
              <w:pStyle w:val="ListParagraph"/>
              <w:numPr>
                <w:ilvl w:val="1"/>
                <w:numId w:val="1"/>
              </w:numPr>
              <w:spacing w:line="257" w:lineRule="auto"/>
              <w:rPr>
                <w:rFonts w:eastAsiaTheme="minorEastAsia"/>
                <w:sz w:val="23"/>
                <w:szCs w:val="23"/>
              </w:rPr>
            </w:pPr>
            <w:r w:rsidRPr="00EB5595">
              <w:rPr>
                <w:rFonts w:eastAsiaTheme="minorEastAsia"/>
                <w:sz w:val="23"/>
                <w:szCs w:val="23"/>
              </w:rPr>
              <w:t>gestione dei social media</w:t>
            </w:r>
          </w:p>
          <w:p w14:paraId="4FBE13E7" w14:textId="10FEAB8C" w:rsidR="00731E6A" w:rsidRPr="00156D6A" w:rsidRDefault="00731E6A" w:rsidP="5934A012"/>
        </w:tc>
      </w:tr>
      <w:tr w:rsidR="00D06331" w:rsidRPr="00156D6A" w14:paraId="16CD953A" w14:textId="77777777" w:rsidTr="2D30427A">
        <w:trPr>
          <w:trHeight w:val="428"/>
          <w:jc w:val="center"/>
        </w:trPr>
        <w:tc>
          <w:tcPr>
            <w:tcW w:w="9344" w:type="dxa"/>
            <w:gridSpan w:val="3"/>
            <w:shd w:val="clear" w:color="auto" w:fill="A8D08D" w:themeFill="accent6" w:themeFillTint="99"/>
          </w:tcPr>
          <w:p w14:paraId="5FF00A72" w14:textId="00342B70" w:rsidR="00D06331" w:rsidRPr="00716D2D" w:rsidRDefault="00D06331" w:rsidP="00C56384">
            <w:pPr>
              <w:rPr>
                <w:rFonts w:cstheme="minorHAnsi"/>
                <w:b/>
                <w:bCs/>
                <w:sz w:val="23"/>
                <w:szCs w:val="23"/>
              </w:rPr>
            </w:pPr>
            <w:r w:rsidRPr="00716D2D">
              <w:rPr>
                <w:rFonts w:cstheme="minorHAnsi"/>
                <w:b/>
                <w:bCs/>
                <w:sz w:val="23"/>
                <w:szCs w:val="23"/>
              </w:rPr>
              <w:lastRenderedPageBreak/>
              <w:t>Teaser</w:t>
            </w:r>
          </w:p>
        </w:tc>
      </w:tr>
      <w:tr w:rsidR="00D06331" w:rsidRPr="00326A88" w14:paraId="28B3E418" w14:textId="77777777" w:rsidTr="2D30427A">
        <w:trPr>
          <w:trHeight w:val="428"/>
          <w:jc w:val="center"/>
        </w:trPr>
        <w:tc>
          <w:tcPr>
            <w:tcW w:w="9344" w:type="dxa"/>
            <w:gridSpan w:val="3"/>
            <w:shd w:val="clear" w:color="auto" w:fill="FFFFFF" w:themeFill="background1"/>
          </w:tcPr>
          <w:p w14:paraId="6F3A6C79" w14:textId="4842C17F" w:rsidR="00890DA5" w:rsidRPr="00EB5595" w:rsidRDefault="00D06331" w:rsidP="00D06331">
            <w:pPr>
              <w:rPr>
                <w:rFonts w:cstheme="minorHAnsi"/>
                <w:sz w:val="23"/>
                <w:szCs w:val="23"/>
                <w:lang w:val="es-MX"/>
              </w:rPr>
            </w:pPr>
            <w:r w:rsidRPr="00EB5595">
              <w:rPr>
                <w:rFonts w:cstheme="minorHAnsi"/>
                <w:sz w:val="23"/>
                <w:szCs w:val="23"/>
                <w:lang w:val="es-MX"/>
              </w:rPr>
              <w:t>“</w:t>
            </w:r>
            <w:r w:rsidR="00EB5595" w:rsidRPr="00EB5595">
              <w:rPr>
                <w:rFonts w:cstheme="minorHAnsi"/>
                <w:sz w:val="23"/>
                <w:szCs w:val="23"/>
                <w:lang w:val="es-MX"/>
              </w:rPr>
              <w:t>Lo sapevate che il 90% delle persone di maggior successo hanno un alto quoziente emotivo (EQ)? Sapevi che solo un quinto delle aziende europee trova il segreto per combinare il benessere ottimale sul posto di lavoro e le prestazioni aziendali?”</w:t>
            </w:r>
          </w:p>
          <w:p w14:paraId="3385A266" w14:textId="49F907E1" w:rsidR="00D06331" w:rsidRPr="00EB5595" w:rsidRDefault="00D06331" w:rsidP="00C56384">
            <w:pPr>
              <w:rPr>
                <w:rFonts w:cstheme="minorHAnsi"/>
                <w:sz w:val="23"/>
                <w:szCs w:val="23"/>
                <w:lang w:val="es-MX"/>
              </w:rPr>
            </w:pPr>
          </w:p>
        </w:tc>
      </w:tr>
      <w:tr w:rsidR="00C56384" w:rsidRPr="00326A88" w14:paraId="75A6F62C" w14:textId="77777777" w:rsidTr="2D30427A">
        <w:trPr>
          <w:trHeight w:val="428"/>
          <w:jc w:val="center"/>
        </w:trPr>
        <w:tc>
          <w:tcPr>
            <w:tcW w:w="9344" w:type="dxa"/>
            <w:gridSpan w:val="3"/>
            <w:shd w:val="clear" w:color="auto" w:fill="A8D08D" w:themeFill="accent6" w:themeFillTint="99"/>
          </w:tcPr>
          <w:p w14:paraId="231EF4ED" w14:textId="7C9483A9" w:rsidR="00C56384" w:rsidRPr="00326A88" w:rsidRDefault="00EB5595" w:rsidP="00C56384">
            <w:pPr>
              <w:rPr>
                <w:rFonts w:cstheme="minorHAnsi"/>
                <w:b/>
                <w:bCs/>
                <w:sz w:val="23"/>
                <w:szCs w:val="23"/>
                <w:lang w:val="it-IT"/>
              </w:rPr>
            </w:pPr>
            <w:r w:rsidRPr="00326A88">
              <w:rPr>
                <w:rFonts w:cstheme="minorHAnsi"/>
                <w:b/>
                <w:bCs/>
                <w:sz w:val="23"/>
                <w:szCs w:val="23"/>
                <w:lang w:val="it-IT"/>
              </w:rPr>
              <w:t>Obiettivi / obiettivi / risultati di apprendimento</w:t>
            </w:r>
          </w:p>
        </w:tc>
      </w:tr>
      <w:tr w:rsidR="00C56384" w:rsidRPr="00326A88" w14:paraId="26EA3F85" w14:textId="77777777" w:rsidTr="2D30427A">
        <w:trPr>
          <w:trHeight w:val="406"/>
          <w:jc w:val="center"/>
        </w:trPr>
        <w:tc>
          <w:tcPr>
            <w:tcW w:w="9344" w:type="dxa"/>
            <w:gridSpan w:val="3"/>
          </w:tcPr>
          <w:p w14:paraId="140BE203" w14:textId="28301D0D" w:rsidR="00C62FE5" w:rsidRPr="00EB5595" w:rsidRDefault="00EB5595" w:rsidP="00C56384">
            <w:pPr>
              <w:rPr>
                <w:rFonts w:cstheme="minorHAnsi"/>
                <w:sz w:val="23"/>
                <w:szCs w:val="23"/>
                <w:lang w:val="es-MX"/>
              </w:rPr>
            </w:pPr>
            <w:r w:rsidRPr="00EB5595">
              <w:rPr>
                <w:rFonts w:cstheme="minorHAnsi"/>
                <w:sz w:val="23"/>
                <w:szCs w:val="23"/>
                <w:lang w:val="es-MX"/>
              </w:rPr>
              <w:t>Alla fine di questo modulo, avrai una comprensione completa dei concetti di intelligenza emotiva e benessere. Ciò include le loro definizioni e componenti chiave, nonché la relazione tra questi due concetti e il modo in cui influenzano il successo personale e professionale. Imparerai anche l'importanza dell'intelligenza emotiva e le misure da adottare per sviluppare queste abilità. Inoltre, il significato del benessere sul posto di lavoro sarà enfatizzato e ti verranno insegnati modi per migliorare il benessere all'interno di un'azienda.</w:t>
            </w:r>
          </w:p>
        </w:tc>
      </w:tr>
      <w:tr w:rsidR="00C56384" w:rsidRPr="00156D6A" w14:paraId="4EC18140" w14:textId="77777777" w:rsidTr="2D30427A">
        <w:trPr>
          <w:trHeight w:val="410"/>
          <w:jc w:val="center"/>
        </w:trPr>
        <w:tc>
          <w:tcPr>
            <w:tcW w:w="9344" w:type="dxa"/>
            <w:gridSpan w:val="3"/>
            <w:shd w:val="clear" w:color="auto" w:fill="A8D08D" w:themeFill="accent6" w:themeFillTint="99"/>
          </w:tcPr>
          <w:p w14:paraId="03938E2A" w14:textId="3E5A690D" w:rsidR="00C56384" w:rsidRPr="00156D6A" w:rsidRDefault="00EB5595" w:rsidP="00C56384">
            <w:pPr>
              <w:rPr>
                <w:rFonts w:cstheme="minorHAnsi"/>
                <w:b/>
                <w:bCs/>
                <w:sz w:val="23"/>
                <w:szCs w:val="23"/>
              </w:rPr>
            </w:pPr>
            <w:r w:rsidRPr="00EB5595">
              <w:rPr>
                <w:rFonts w:cstheme="minorHAnsi"/>
                <w:b/>
                <w:bCs/>
                <w:sz w:val="23"/>
                <w:szCs w:val="23"/>
              </w:rPr>
              <w:t>Descrizione</w:t>
            </w:r>
          </w:p>
        </w:tc>
      </w:tr>
      <w:tr w:rsidR="00C56384" w:rsidRPr="00326A88" w14:paraId="3B6194E9" w14:textId="77777777" w:rsidTr="2D30427A">
        <w:trPr>
          <w:trHeight w:val="418"/>
          <w:jc w:val="center"/>
        </w:trPr>
        <w:tc>
          <w:tcPr>
            <w:tcW w:w="9344" w:type="dxa"/>
            <w:gridSpan w:val="3"/>
          </w:tcPr>
          <w:p w14:paraId="70886397" w14:textId="11C6359C" w:rsidR="00584E43" w:rsidRPr="00EB5595" w:rsidRDefault="00EB5595" w:rsidP="00584E43">
            <w:pPr>
              <w:rPr>
                <w:rFonts w:cstheme="minorHAnsi"/>
                <w:sz w:val="23"/>
                <w:szCs w:val="23"/>
                <w:lang w:val="es-MX"/>
              </w:rPr>
            </w:pPr>
            <w:r w:rsidRPr="00EB5595">
              <w:rPr>
                <w:rFonts w:cstheme="minorHAnsi"/>
                <w:sz w:val="23"/>
                <w:szCs w:val="23"/>
                <w:lang w:val="es-MX"/>
              </w:rPr>
              <w:t>Questo modulo di formazione copre i concetti di intelligenza emotiva e benessere, esplorando le loro definizioni, componenti chiave e la relazione tra loro. L'unità 2 si concentra sullo sviluppo di capacità di intelligenza emotiva per gli imprenditori, mentre l'unità 3 esplora i modi per migliorare il benessere in un contesto aziendale e fornisce raccomandazioni per gli imprenditori. L'obiettivo è comprendere l'importanza sia dell'intelligenza emotiva che del benessere per il successo personale e professionale.</w:t>
            </w:r>
          </w:p>
        </w:tc>
      </w:tr>
      <w:tr w:rsidR="00D50B29" w:rsidRPr="00326A88" w14:paraId="5446769E" w14:textId="77777777" w:rsidTr="2D30427A">
        <w:trPr>
          <w:trHeight w:val="418"/>
          <w:jc w:val="center"/>
        </w:trPr>
        <w:tc>
          <w:tcPr>
            <w:tcW w:w="9344" w:type="dxa"/>
            <w:gridSpan w:val="3"/>
            <w:shd w:val="clear" w:color="auto" w:fill="A8D08D" w:themeFill="accent6" w:themeFillTint="99"/>
          </w:tcPr>
          <w:p w14:paraId="369D86BB" w14:textId="69ABFF82" w:rsidR="00D50B29" w:rsidRPr="00EB5595" w:rsidRDefault="00EB5595" w:rsidP="00D50B29">
            <w:pPr>
              <w:rPr>
                <w:rFonts w:cstheme="minorHAnsi"/>
                <w:sz w:val="23"/>
                <w:szCs w:val="23"/>
                <w:lang w:val="es-MX"/>
              </w:rPr>
            </w:pPr>
            <w:r w:rsidRPr="00EB5595">
              <w:rPr>
                <w:rFonts w:cstheme="minorHAnsi"/>
                <w:b/>
                <w:bCs/>
                <w:sz w:val="23"/>
                <w:szCs w:val="23"/>
                <w:lang w:val="es-MX"/>
              </w:rPr>
              <w:t>Lista di controllo dei benefici per gli imprenditori</w:t>
            </w:r>
          </w:p>
        </w:tc>
      </w:tr>
      <w:tr w:rsidR="00D50B29" w:rsidRPr="00326A88" w14:paraId="76AEE362" w14:textId="77777777" w:rsidTr="2D30427A">
        <w:trPr>
          <w:trHeight w:val="418"/>
          <w:jc w:val="center"/>
        </w:trPr>
        <w:tc>
          <w:tcPr>
            <w:tcW w:w="9344" w:type="dxa"/>
            <w:gridSpan w:val="3"/>
          </w:tcPr>
          <w:p w14:paraId="3191CAF2" w14:textId="77777777" w:rsidR="00EB5595" w:rsidRPr="00EB5595" w:rsidRDefault="00D50B29" w:rsidP="00EB5595">
            <w:pPr>
              <w:rPr>
                <w:rFonts w:cstheme="minorHAnsi"/>
                <w:sz w:val="23"/>
                <w:szCs w:val="23"/>
                <w:lang w:val="es-MX"/>
              </w:rPr>
            </w:pPr>
            <w:r w:rsidRPr="00EB5595">
              <w:rPr>
                <w:rFonts w:ascii="Segoe UI Symbol" w:hAnsi="Segoe UI Symbol" w:cs="Segoe UI Symbol"/>
                <w:sz w:val="23"/>
                <w:szCs w:val="23"/>
                <w:lang w:val="es-MX"/>
              </w:rPr>
              <w:lastRenderedPageBreak/>
              <w:t>✓</w:t>
            </w:r>
            <w:r w:rsidRPr="00EB5595">
              <w:rPr>
                <w:rFonts w:cstheme="minorHAnsi"/>
                <w:sz w:val="23"/>
                <w:szCs w:val="23"/>
                <w:lang w:val="es-MX"/>
              </w:rPr>
              <w:t xml:space="preserve"> </w:t>
            </w:r>
            <w:r w:rsidR="00EB5595" w:rsidRPr="00EB5595">
              <w:rPr>
                <w:rFonts w:cstheme="minorHAnsi"/>
                <w:sz w:val="23"/>
                <w:szCs w:val="23"/>
                <w:lang w:val="es-MX"/>
              </w:rPr>
              <w:t>miglioramento delle relazioni con dipendenti, clienti e partner. L'intelligenza emotiva consente agli individui di comprendere e gestire meglio le proprie emozioni e le emozioni degli altri, portando a una comunicazione più efficace, alla collaborazione e alla risoluzione dei conflitti.</w:t>
            </w:r>
          </w:p>
          <w:p w14:paraId="412380F4" w14:textId="77777777" w:rsidR="00EB5595" w:rsidRPr="00EB5595" w:rsidRDefault="00EB5595" w:rsidP="00EB5595">
            <w:pPr>
              <w:rPr>
                <w:rFonts w:cstheme="minorHAnsi"/>
                <w:sz w:val="23"/>
                <w:szCs w:val="23"/>
                <w:lang w:val="es-MX"/>
              </w:rPr>
            </w:pPr>
            <w:r w:rsidRPr="00EB5595">
              <w:rPr>
                <w:rFonts w:ascii="Segoe UI Symbol" w:hAnsi="Segoe UI Symbol" w:cs="Segoe UI Symbol"/>
                <w:sz w:val="23"/>
                <w:szCs w:val="23"/>
                <w:lang w:val="es-MX"/>
              </w:rPr>
              <w:t>✓</w:t>
            </w:r>
            <w:r w:rsidRPr="00EB5595">
              <w:rPr>
                <w:rFonts w:cstheme="minorHAnsi"/>
                <w:sz w:val="23"/>
                <w:szCs w:val="23"/>
                <w:lang w:val="es-MX"/>
              </w:rPr>
              <w:t xml:space="preserve"> miglioramento della soddisfazione e della motivazione dei dipendenti. Quando i dipendenti si sentono apprezzati e supportati in termini di benessere, hanno maggiori probabilità di essere coinvolti e motivati nel loro lavoro, il che può portare ad un aumento della produttività e del successo complessivo per l'azienda.</w:t>
            </w:r>
          </w:p>
          <w:p w14:paraId="1D44E26B" w14:textId="0A16DEB8" w:rsidR="00D50B29" w:rsidRPr="00EB5595" w:rsidRDefault="00EB5595" w:rsidP="00EB5595">
            <w:pPr>
              <w:rPr>
                <w:rFonts w:cstheme="minorHAnsi"/>
                <w:sz w:val="23"/>
                <w:szCs w:val="23"/>
                <w:lang w:val="es-MX"/>
              </w:rPr>
            </w:pPr>
            <w:r w:rsidRPr="00EB5595">
              <w:rPr>
                <w:rFonts w:ascii="Segoe UI Symbol" w:hAnsi="Segoe UI Symbol" w:cs="Segoe UI Symbol"/>
                <w:sz w:val="23"/>
                <w:szCs w:val="23"/>
                <w:lang w:val="es-MX"/>
              </w:rPr>
              <w:t>✓</w:t>
            </w:r>
            <w:r w:rsidRPr="00EB5595">
              <w:rPr>
                <w:rFonts w:cstheme="minorHAnsi"/>
                <w:sz w:val="23"/>
                <w:szCs w:val="23"/>
                <w:lang w:val="es-MX"/>
              </w:rPr>
              <w:t xml:space="preserve"> Miglioramento del morale dei dipendenti e della soddisfazione sul lavoro, con conseguente aumento della produttività e riduzione del fatturato.</w:t>
            </w:r>
          </w:p>
        </w:tc>
      </w:tr>
      <w:tr w:rsidR="00C56384" w:rsidRPr="00156D6A" w14:paraId="295E841E" w14:textId="77777777" w:rsidTr="2D30427A">
        <w:trPr>
          <w:trHeight w:val="421"/>
          <w:jc w:val="center"/>
        </w:trPr>
        <w:tc>
          <w:tcPr>
            <w:tcW w:w="9344" w:type="dxa"/>
            <w:gridSpan w:val="3"/>
            <w:shd w:val="clear" w:color="auto" w:fill="A8D08D" w:themeFill="accent6" w:themeFillTint="99"/>
          </w:tcPr>
          <w:p w14:paraId="299A8EA1" w14:textId="20C6C5C0" w:rsidR="00C56384" w:rsidRPr="00156D6A" w:rsidRDefault="00EB5595" w:rsidP="00C56384">
            <w:pPr>
              <w:rPr>
                <w:rFonts w:cstheme="minorHAnsi"/>
                <w:b/>
                <w:bCs/>
                <w:sz w:val="23"/>
                <w:szCs w:val="23"/>
              </w:rPr>
            </w:pPr>
            <w:r w:rsidRPr="00EB5595">
              <w:rPr>
                <w:rFonts w:cstheme="minorHAnsi"/>
                <w:b/>
                <w:bCs/>
                <w:sz w:val="23"/>
                <w:szCs w:val="23"/>
              </w:rPr>
              <w:t>Contenuti disposti in 3 livelli</w:t>
            </w:r>
          </w:p>
        </w:tc>
      </w:tr>
      <w:tr w:rsidR="00C56384" w:rsidRPr="00326A88" w14:paraId="5A8F17A7" w14:textId="77777777" w:rsidTr="2D30427A">
        <w:trPr>
          <w:jc w:val="center"/>
        </w:trPr>
        <w:tc>
          <w:tcPr>
            <w:tcW w:w="9344" w:type="dxa"/>
            <w:gridSpan w:val="3"/>
          </w:tcPr>
          <w:p w14:paraId="060438BE" w14:textId="77777777" w:rsidR="00EB5595" w:rsidRPr="00EB5595" w:rsidRDefault="00EB5595" w:rsidP="00EB5595">
            <w:pPr>
              <w:rPr>
                <w:rFonts w:cstheme="minorHAnsi"/>
                <w:b/>
                <w:bCs/>
                <w:sz w:val="23"/>
                <w:szCs w:val="23"/>
                <w:lang w:val="es-MX"/>
              </w:rPr>
            </w:pPr>
            <w:r w:rsidRPr="00EB5595">
              <w:rPr>
                <w:rFonts w:cstheme="minorHAnsi"/>
                <w:b/>
                <w:bCs/>
                <w:sz w:val="23"/>
                <w:szCs w:val="23"/>
                <w:lang w:val="es-MX"/>
              </w:rPr>
              <w:t>Modulo: Intelligenza emotiva e benessere nel contesto aziendale</w:t>
            </w:r>
          </w:p>
          <w:p w14:paraId="6B018C84" w14:textId="77777777" w:rsidR="00EB5595" w:rsidRPr="00EB5595" w:rsidRDefault="00EB5595" w:rsidP="00EB5595">
            <w:pPr>
              <w:rPr>
                <w:rFonts w:cstheme="minorHAnsi"/>
                <w:b/>
                <w:bCs/>
                <w:sz w:val="23"/>
                <w:szCs w:val="23"/>
                <w:lang w:val="es-MX"/>
              </w:rPr>
            </w:pPr>
          </w:p>
          <w:p w14:paraId="35788656" w14:textId="77777777" w:rsidR="00EB5595" w:rsidRPr="00EB5595" w:rsidRDefault="00EB5595" w:rsidP="00EB5595">
            <w:pPr>
              <w:rPr>
                <w:rFonts w:cstheme="minorHAnsi"/>
                <w:b/>
                <w:bCs/>
                <w:sz w:val="23"/>
                <w:szCs w:val="23"/>
                <w:lang w:val="es-MX"/>
              </w:rPr>
            </w:pPr>
            <w:r w:rsidRPr="00EB5595">
              <w:rPr>
                <w:rFonts w:cstheme="minorHAnsi"/>
                <w:b/>
                <w:bCs/>
                <w:sz w:val="23"/>
                <w:szCs w:val="23"/>
                <w:lang w:val="es-MX"/>
              </w:rPr>
              <w:t>Unità 1: Introduzione all'intelligenza emotiva e al benessere</w:t>
            </w:r>
          </w:p>
          <w:p w14:paraId="6BC657BF" w14:textId="77777777" w:rsidR="00EB5595" w:rsidRPr="00EB5595" w:rsidRDefault="00EB5595" w:rsidP="00EB5595">
            <w:pPr>
              <w:rPr>
                <w:rFonts w:cstheme="minorHAnsi"/>
                <w:b/>
                <w:bCs/>
                <w:sz w:val="23"/>
                <w:szCs w:val="23"/>
                <w:lang w:val="es-MX"/>
              </w:rPr>
            </w:pPr>
          </w:p>
          <w:p w14:paraId="30EB0EE1" w14:textId="00E71597" w:rsidR="004B2947" w:rsidRPr="00EB5595" w:rsidRDefault="00EB5595" w:rsidP="00EB5595">
            <w:pPr>
              <w:rPr>
                <w:rFonts w:cstheme="minorHAnsi"/>
                <w:b/>
                <w:bCs/>
                <w:sz w:val="23"/>
                <w:szCs w:val="23"/>
                <w:lang w:val="es-MX"/>
              </w:rPr>
            </w:pPr>
            <w:r w:rsidRPr="00EB5595">
              <w:rPr>
                <w:rFonts w:cstheme="minorHAnsi"/>
                <w:b/>
                <w:bCs/>
                <w:sz w:val="23"/>
                <w:szCs w:val="23"/>
                <w:lang w:val="es-MX"/>
              </w:rPr>
              <w:t>Sezione 1.1: Panoramica sul concetto di intelligenza emotive</w:t>
            </w:r>
          </w:p>
          <w:p w14:paraId="601BE6B2" w14:textId="77777777" w:rsidR="00EB5595" w:rsidRPr="00EB5595" w:rsidRDefault="00EB5595" w:rsidP="00EB5595">
            <w:pPr>
              <w:rPr>
                <w:rFonts w:cstheme="minorHAnsi"/>
                <w:sz w:val="23"/>
                <w:szCs w:val="23"/>
                <w:lang w:val="es-MX"/>
              </w:rPr>
            </w:pPr>
          </w:p>
          <w:p w14:paraId="4666C23C" w14:textId="1A53078E" w:rsidR="004B2947" w:rsidRPr="00EB5595" w:rsidRDefault="00EB5595" w:rsidP="00CC788C">
            <w:pPr>
              <w:rPr>
                <w:rFonts w:cstheme="minorHAnsi"/>
                <w:sz w:val="23"/>
                <w:szCs w:val="23"/>
                <w:lang w:val="es-MX"/>
              </w:rPr>
            </w:pPr>
            <w:r w:rsidRPr="00EB5595">
              <w:rPr>
                <w:rFonts w:cstheme="minorHAnsi"/>
                <w:sz w:val="23"/>
                <w:szCs w:val="23"/>
                <w:lang w:val="es-MX"/>
              </w:rPr>
              <w:t>L'intelligenza emotiva è la capacità di riconoscere, comprendere e gestire le nostre emozioni, così come le emozioni degli altri.</w:t>
            </w:r>
          </w:p>
          <w:p w14:paraId="3FCDB23C" w14:textId="77777777" w:rsidR="004B2947" w:rsidRPr="00EB5595" w:rsidRDefault="004B2947" w:rsidP="00CC788C">
            <w:pPr>
              <w:rPr>
                <w:rFonts w:cstheme="minorHAnsi"/>
                <w:sz w:val="23"/>
                <w:szCs w:val="23"/>
                <w:lang w:val="es-MX"/>
              </w:rPr>
            </w:pPr>
          </w:p>
          <w:p w14:paraId="672FA313" w14:textId="0373DE72" w:rsidR="004B2947" w:rsidRPr="004B2947" w:rsidRDefault="00861E0F" w:rsidP="004B2947">
            <w:pPr>
              <w:rPr>
                <w:rFonts w:cstheme="minorHAnsi"/>
                <w:sz w:val="23"/>
                <w:szCs w:val="23"/>
                <w:lang w:val="en-US"/>
              </w:rPr>
            </w:pPr>
            <w:r>
              <w:rPr>
                <w:rFonts w:cstheme="minorHAnsi"/>
                <w:sz w:val="23"/>
                <w:szCs w:val="23"/>
                <w:lang w:val="en-US"/>
              </w:rPr>
              <w:t xml:space="preserve">5 </w:t>
            </w:r>
            <w:r w:rsidR="00EB5595" w:rsidRPr="00EB5595">
              <w:rPr>
                <w:rFonts w:cstheme="minorHAnsi"/>
                <w:sz w:val="23"/>
                <w:szCs w:val="23"/>
                <w:lang w:val="en-US"/>
              </w:rPr>
              <w:t>Componenti chiave:</w:t>
            </w:r>
          </w:p>
          <w:p w14:paraId="158CBB92" w14:textId="77777777" w:rsidR="00EB5595" w:rsidRPr="00EB5595" w:rsidRDefault="00EB5595" w:rsidP="00EB5595">
            <w:pPr>
              <w:numPr>
                <w:ilvl w:val="0"/>
                <w:numId w:val="8"/>
              </w:numPr>
              <w:tabs>
                <w:tab w:val="left" w:pos="720"/>
              </w:tabs>
              <w:rPr>
                <w:rFonts w:cstheme="minorHAnsi"/>
                <w:sz w:val="23"/>
                <w:szCs w:val="23"/>
                <w:lang w:val="en-US"/>
              </w:rPr>
            </w:pPr>
            <w:r w:rsidRPr="00EB5595">
              <w:rPr>
                <w:rFonts w:cstheme="minorHAnsi"/>
                <w:sz w:val="23"/>
                <w:szCs w:val="23"/>
                <w:lang w:val="en-US"/>
              </w:rPr>
              <w:t>Autocoscienza,</w:t>
            </w:r>
          </w:p>
          <w:p w14:paraId="53049FFD" w14:textId="56E8608B" w:rsidR="00EB5595" w:rsidRPr="00EB5595" w:rsidRDefault="00EB5595" w:rsidP="00EB5595">
            <w:pPr>
              <w:numPr>
                <w:ilvl w:val="0"/>
                <w:numId w:val="8"/>
              </w:numPr>
              <w:tabs>
                <w:tab w:val="left" w:pos="720"/>
              </w:tabs>
              <w:rPr>
                <w:rFonts w:cstheme="minorHAnsi"/>
                <w:sz w:val="23"/>
                <w:szCs w:val="23"/>
                <w:lang w:val="en-US"/>
              </w:rPr>
            </w:pPr>
            <w:r w:rsidRPr="00EB5595">
              <w:rPr>
                <w:rFonts w:cstheme="minorHAnsi"/>
                <w:sz w:val="23"/>
                <w:szCs w:val="23"/>
                <w:lang w:val="en-US"/>
              </w:rPr>
              <w:t>autoregolamentazione,</w:t>
            </w:r>
          </w:p>
          <w:p w14:paraId="737A7F7A" w14:textId="65CA3961" w:rsidR="00EB5595" w:rsidRPr="00EB5595" w:rsidRDefault="00EB5595" w:rsidP="00EB5595">
            <w:pPr>
              <w:numPr>
                <w:ilvl w:val="0"/>
                <w:numId w:val="8"/>
              </w:numPr>
              <w:tabs>
                <w:tab w:val="left" w:pos="720"/>
              </w:tabs>
              <w:rPr>
                <w:rFonts w:cstheme="minorHAnsi"/>
                <w:sz w:val="23"/>
                <w:szCs w:val="23"/>
                <w:lang w:val="en-US"/>
              </w:rPr>
            </w:pPr>
            <w:r w:rsidRPr="00EB5595">
              <w:rPr>
                <w:rFonts w:cstheme="minorHAnsi"/>
                <w:sz w:val="23"/>
                <w:szCs w:val="23"/>
                <w:lang w:val="en-US"/>
              </w:rPr>
              <w:t>motivazione,</w:t>
            </w:r>
          </w:p>
          <w:p w14:paraId="3D7971F8" w14:textId="486D30F0" w:rsidR="00EB5595" w:rsidRPr="00EB5595" w:rsidRDefault="00EB5595" w:rsidP="00EB5595">
            <w:pPr>
              <w:numPr>
                <w:ilvl w:val="0"/>
                <w:numId w:val="8"/>
              </w:numPr>
              <w:tabs>
                <w:tab w:val="left" w:pos="720"/>
              </w:tabs>
              <w:rPr>
                <w:rFonts w:cstheme="minorHAnsi"/>
                <w:sz w:val="23"/>
                <w:szCs w:val="23"/>
                <w:lang w:val="en-US"/>
              </w:rPr>
            </w:pPr>
            <w:r w:rsidRPr="00EB5595">
              <w:rPr>
                <w:rFonts w:cstheme="minorHAnsi"/>
                <w:sz w:val="23"/>
                <w:szCs w:val="23"/>
                <w:lang w:val="en-US"/>
              </w:rPr>
              <w:t>empatia,</w:t>
            </w:r>
          </w:p>
          <w:p w14:paraId="43CC4FC9" w14:textId="07B4FBCB" w:rsidR="00EB5595" w:rsidRPr="00EB5595" w:rsidRDefault="00EB5595" w:rsidP="00EB5595">
            <w:pPr>
              <w:numPr>
                <w:ilvl w:val="0"/>
                <w:numId w:val="8"/>
              </w:numPr>
              <w:rPr>
                <w:rFonts w:cstheme="minorHAnsi"/>
                <w:sz w:val="23"/>
                <w:szCs w:val="23"/>
                <w:lang w:val="es-MX"/>
              </w:rPr>
            </w:pPr>
            <w:r w:rsidRPr="00EB5595">
              <w:rPr>
                <w:rFonts w:cstheme="minorHAnsi"/>
                <w:sz w:val="23"/>
                <w:szCs w:val="23"/>
                <w:lang w:val="es-MX"/>
              </w:rPr>
              <w:t>e abilità sociali (o di comunicazione)</w:t>
            </w:r>
          </w:p>
          <w:p w14:paraId="5FE6413A" w14:textId="77777777" w:rsidR="004B2947" w:rsidRPr="00EB5595" w:rsidRDefault="004B2947" w:rsidP="004B2947">
            <w:pPr>
              <w:rPr>
                <w:rFonts w:cstheme="minorHAnsi"/>
                <w:sz w:val="23"/>
                <w:szCs w:val="23"/>
                <w:lang w:val="es-MX"/>
              </w:rPr>
            </w:pPr>
          </w:p>
          <w:p w14:paraId="13E73A5E" w14:textId="7A2E7AAF" w:rsidR="00CC788C" w:rsidRPr="00EB5595" w:rsidRDefault="00EB5595" w:rsidP="00CC788C">
            <w:pPr>
              <w:rPr>
                <w:rFonts w:cstheme="minorHAnsi"/>
                <w:sz w:val="23"/>
                <w:szCs w:val="23"/>
                <w:lang w:val="es-MX"/>
              </w:rPr>
            </w:pPr>
            <w:r w:rsidRPr="00EB5595">
              <w:rPr>
                <w:rFonts w:cstheme="minorHAnsi"/>
                <w:sz w:val="23"/>
                <w:szCs w:val="23"/>
                <w:lang w:val="es-MX"/>
              </w:rPr>
              <w:t>Perché l'intelligenza emotiva è importante? Perché l'intelligenza emotiva è importante?</w:t>
            </w:r>
          </w:p>
          <w:p w14:paraId="0F482F85" w14:textId="77777777" w:rsidR="00EB5595" w:rsidRPr="00EB5595" w:rsidRDefault="00EB5595" w:rsidP="00EB5595">
            <w:pPr>
              <w:numPr>
                <w:ilvl w:val="0"/>
                <w:numId w:val="8"/>
              </w:numPr>
              <w:tabs>
                <w:tab w:val="left" w:pos="720"/>
              </w:tabs>
              <w:rPr>
                <w:rFonts w:cstheme="minorHAnsi"/>
                <w:sz w:val="23"/>
                <w:szCs w:val="23"/>
                <w:lang w:val="it-IT"/>
              </w:rPr>
            </w:pPr>
            <w:r w:rsidRPr="00EB5595">
              <w:rPr>
                <w:rFonts w:cstheme="minorHAnsi"/>
                <w:sz w:val="23"/>
                <w:szCs w:val="23"/>
                <w:lang w:val="it-IT"/>
              </w:rPr>
              <w:t>Migliora la comunicazione e le relazioni</w:t>
            </w:r>
          </w:p>
          <w:p w14:paraId="5F53AE59" w14:textId="422D6690" w:rsidR="00EB5595" w:rsidRPr="00EB5595" w:rsidRDefault="00EB5595" w:rsidP="00EB5595">
            <w:pPr>
              <w:numPr>
                <w:ilvl w:val="0"/>
                <w:numId w:val="8"/>
              </w:numPr>
              <w:tabs>
                <w:tab w:val="left" w:pos="720"/>
              </w:tabs>
              <w:rPr>
                <w:rFonts w:cstheme="minorHAnsi"/>
                <w:sz w:val="23"/>
                <w:szCs w:val="23"/>
                <w:lang w:val="it-IT"/>
              </w:rPr>
            </w:pPr>
            <w:r w:rsidRPr="00EB5595">
              <w:rPr>
                <w:rFonts w:cstheme="minorHAnsi"/>
                <w:sz w:val="23"/>
                <w:szCs w:val="23"/>
                <w:lang w:val="it-IT"/>
              </w:rPr>
              <w:t>Migliora il processo decisionale e la risoluzione dei problemi</w:t>
            </w:r>
          </w:p>
          <w:p w14:paraId="10A974DF" w14:textId="24213545" w:rsidR="00EB5595" w:rsidRPr="00CC788C" w:rsidRDefault="00EB5595" w:rsidP="00EB5595">
            <w:pPr>
              <w:numPr>
                <w:ilvl w:val="0"/>
                <w:numId w:val="8"/>
              </w:numPr>
              <w:rPr>
                <w:rFonts w:cstheme="minorHAnsi"/>
                <w:sz w:val="23"/>
                <w:szCs w:val="23"/>
                <w:lang w:val="it-IT"/>
              </w:rPr>
            </w:pPr>
            <w:r w:rsidRPr="00EB5595">
              <w:rPr>
                <w:rFonts w:cstheme="minorHAnsi"/>
                <w:sz w:val="23"/>
                <w:szCs w:val="23"/>
                <w:lang w:val="it-IT"/>
              </w:rPr>
              <w:t>Facilita il successo personale e professionale</w:t>
            </w:r>
          </w:p>
          <w:p w14:paraId="4040D5FB" w14:textId="77777777" w:rsidR="00C56384" w:rsidRPr="00326A88" w:rsidRDefault="00C56384" w:rsidP="00C56384">
            <w:pPr>
              <w:rPr>
                <w:rFonts w:cstheme="minorHAnsi"/>
                <w:b/>
                <w:bCs/>
                <w:sz w:val="23"/>
                <w:szCs w:val="23"/>
                <w:lang w:val="it-IT"/>
              </w:rPr>
            </w:pPr>
          </w:p>
          <w:p w14:paraId="125DD7F3" w14:textId="4D2DB389" w:rsidR="00C56384" w:rsidRPr="004C4DAF" w:rsidRDefault="00EB5595" w:rsidP="00C56384">
            <w:pPr>
              <w:rPr>
                <w:rFonts w:cstheme="minorHAnsi"/>
                <w:b/>
                <w:bCs/>
                <w:sz w:val="23"/>
                <w:szCs w:val="23"/>
                <w:lang w:val="es-MX"/>
              </w:rPr>
            </w:pPr>
            <w:r w:rsidRPr="004C4DAF">
              <w:rPr>
                <w:rFonts w:cstheme="minorHAnsi"/>
                <w:b/>
                <w:bCs/>
                <w:sz w:val="23"/>
                <w:szCs w:val="23"/>
                <w:lang w:val="es-MX"/>
              </w:rPr>
              <w:t>Sezione 1.2: Panoramica sul concetto di benessere</w:t>
            </w:r>
          </w:p>
          <w:p w14:paraId="22CCD4E8" w14:textId="6A2EE613" w:rsidR="00CC788C" w:rsidRPr="004C4DAF" w:rsidRDefault="004C4DAF" w:rsidP="00CC788C">
            <w:pPr>
              <w:numPr>
                <w:ilvl w:val="0"/>
                <w:numId w:val="9"/>
              </w:numPr>
              <w:rPr>
                <w:rFonts w:cstheme="minorHAnsi"/>
                <w:sz w:val="23"/>
                <w:szCs w:val="23"/>
                <w:lang w:val="es-MX"/>
              </w:rPr>
            </w:pPr>
            <w:r w:rsidRPr="004C4DAF">
              <w:rPr>
                <w:rFonts w:cstheme="minorHAnsi"/>
                <w:sz w:val="23"/>
                <w:szCs w:val="23"/>
                <w:lang w:val="es-MX"/>
              </w:rPr>
              <w:t>Il benessere è stato di essere sano, felice e prospero.</w:t>
            </w:r>
          </w:p>
          <w:p w14:paraId="790F4304" w14:textId="77777777" w:rsidR="00CC788C" w:rsidRPr="004C4DAF" w:rsidRDefault="00CC788C" w:rsidP="00CC788C">
            <w:pPr>
              <w:numPr>
                <w:ilvl w:val="0"/>
                <w:numId w:val="9"/>
              </w:numPr>
              <w:rPr>
                <w:rFonts w:cstheme="minorHAnsi"/>
                <w:sz w:val="23"/>
                <w:szCs w:val="23"/>
                <w:lang w:val="es-MX"/>
              </w:rPr>
            </w:pPr>
          </w:p>
          <w:p w14:paraId="77052C8C" w14:textId="7ECD1CBE" w:rsidR="00CC788C" w:rsidRPr="00CC788C" w:rsidRDefault="004C4DAF" w:rsidP="00CC788C">
            <w:pPr>
              <w:rPr>
                <w:rFonts w:cstheme="minorHAnsi"/>
                <w:sz w:val="23"/>
                <w:szCs w:val="23"/>
                <w:lang w:val="it-IT"/>
              </w:rPr>
            </w:pPr>
            <w:r w:rsidRPr="004C4DAF">
              <w:rPr>
                <w:rFonts w:cstheme="minorHAnsi"/>
                <w:sz w:val="23"/>
                <w:szCs w:val="23"/>
                <w:lang w:val="en-US"/>
              </w:rPr>
              <w:t>Componenti chiave:</w:t>
            </w:r>
          </w:p>
          <w:p w14:paraId="1F85E32B" w14:textId="77777777" w:rsidR="004C4DAF" w:rsidRPr="004C4DAF" w:rsidRDefault="004C4DAF" w:rsidP="004C4DAF">
            <w:pPr>
              <w:numPr>
                <w:ilvl w:val="0"/>
                <w:numId w:val="10"/>
              </w:numPr>
              <w:rPr>
                <w:rFonts w:cstheme="minorHAnsi"/>
                <w:sz w:val="23"/>
                <w:szCs w:val="23"/>
                <w:lang w:val="en-US"/>
              </w:rPr>
            </w:pPr>
            <w:r w:rsidRPr="004C4DAF">
              <w:rPr>
                <w:rFonts w:cstheme="minorHAnsi"/>
                <w:sz w:val="23"/>
                <w:szCs w:val="23"/>
                <w:lang w:val="en-US"/>
              </w:rPr>
              <w:t>Benessere fisico</w:t>
            </w:r>
          </w:p>
          <w:p w14:paraId="6E68B8CB" w14:textId="1B126E54" w:rsidR="004C4DAF" w:rsidRPr="004C4DAF" w:rsidRDefault="004C4DAF" w:rsidP="004C4DAF">
            <w:pPr>
              <w:numPr>
                <w:ilvl w:val="0"/>
                <w:numId w:val="10"/>
              </w:numPr>
              <w:rPr>
                <w:rFonts w:cstheme="minorHAnsi"/>
                <w:sz w:val="23"/>
                <w:szCs w:val="23"/>
                <w:lang w:val="en-US"/>
              </w:rPr>
            </w:pPr>
            <w:r w:rsidRPr="004C4DAF">
              <w:rPr>
                <w:rFonts w:cstheme="minorHAnsi"/>
                <w:sz w:val="23"/>
                <w:szCs w:val="23"/>
                <w:lang w:val="en-US"/>
              </w:rPr>
              <w:t>Benessere emotivo</w:t>
            </w:r>
          </w:p>
          <w:p w14:paraId="42862B39" w14:textId="228AC916" w:rsidR="004C4DAF" w:rsidRPr="004C4DAF" w:rsidRDefault="004C4DAF" w:rsidP="004C4DAF">
            <w:pPr>
              <w:numPr>
                <w:ilvl w:val="0"/>
                <w:numId w:val="10"/>
              </w:numPr>
              <w:rPr>
                <w:rFonts w:cstheme="minorHAnsi"/>
                <w:sz w:val="23"/>
                <w:szCs w:val="23"/>
                <w:lang w:val="en-US"/>
              </w:rPr>
            </w:pPr>
            <w:r w:rsidRPr="004C4DAF">
              <w:rPr>
                <w:rFonts w:cstheme="minorHAnsi"/>
                <w:sz w:val="23"/>
                <w:szCs w:val="23"/>
                <w:lang w:val="en-US"/>
              </w:rPr>
              <w:t>Benessere sociale</w:t>
            </w:r>
          </w:p>
          <w:p w14:paraId="02940B3B" w14:textId="5E97E512" w:rsidR="004C4DAF" w:rsidRDefault="004C4DAF" w:rsidP="004C4DAF">
            <w:pPr>
              <w:numPr>
                <w:ilvl w:val="0"/>
                <w:numId w:val="10"/>
              </w:numPr>
              <w:rPr>
                <w:rFonts w:cstheme="minorHAnsi"/>
                <w:sz w:val="23"/>
                <w:szCs w:val="23"/>
                <w:lang w:val="en-US"/>
              </w:rPr>
            </w:pPr>
            <w:r w:rsidRPr="004C4DAF">
              <w:rPr>
                <w:rFonts w:cstheme="minorHAnsi"/>
                <w:sz w:val="23"/>
                <w:szCs w:val="23"/>
                <w:lang w:val="en-US"/>
              </w:rPr>
              <w:t>Benessere spirituale</w:t>
            </w:r>
          </w:p>
          <w:p w14:paraId="03DB3DF7" w14:textId="0CE4EC46" w:rsidR="00CC788C" w:rsidRDefault="00CC788C" w:rsidP="00CC788C">
            <w:pPr>
              <w:rPr>
                <w:rFonts w:cstheme="minorHAnsi"/>
                <w:sz w:val="23"/>
                <w:szCs w:val="23"/>
                <w:lang w:val="en-US"/>
              </w:rPr>
            </w:pPr>
          </w:p>
          <w:p w14:paraId="22CBB32C" w14:textId="3D9A1348" w:rsidR="00CC788C" w:rsidRPr="00326A88" w:rsidRDefault="004C4DAF" w:rsidP="00CC788C">
            <w:pPr>
              <w:rPr>
                <w:rFonts w:cstheme="minorHAnsi"/>
                <w:sz w:val="23"/>
                <w:szCs w:val="23"/>
                <w:lang w:val="it-IT"/>
              </w:rPr>
            </w:pPr>
            <w:r w:rsidRPr="00326A88">
              <w:rPr>
                <w:rFonts w:cstheme="minorHAnsi"/>
                <w:sz w:val="23"/>
                <w:szCs w:val="23"/>
                <w:lang w:val="it-IT"/>
              </w:rPr>
              <w:t xml:space="preserve">Perché il benessere è </w:t>
            </w:r>
            <w:r w:rsidR="00326A88">
              <w:rPr>
                <w:rFonts w:cstheme="minorHAnsi"/>
                <w:sz w:val="23"/>
                <w:szCs w:val="23"/>
                <w:lang w:val="it-IT"/>
              </w:rPr>
              <w:t>‘’</w:t>
            </w:r>
            <w:r w:rsidRPr="00326A88">
              <w:rPr>
                <w:rFonts w:cstheme="minorHAnsi"/>
                <w:sz w:val="23"/>
                <w:szCs w:val="23"/>
                <w:lang w:val="it-IT"/>
              </w:rPr>
              <w:t>importante?“</w:t>
            </w:r>
          </w:p>
          <w:p w14:paraId="52C907A5" w14:textId="77777777" w:rsidR="004C4DAF" w:rsidRPr="004C4DAF" w:rsidRDefault="004C4DAF" w:rsidP="004C4DAF">
            <w:pPr>
              <w:numPr>
                <w:ilvl w:val="0"/>
                <w:numId w:val="11"/>
              </w:numPr>
              <w:tabs>
                <w:tab w:val="left" w:pos="720"/>
              </w:tabs>
              <w:rPr>
                <w:rFonts w:cstheme="minorHAnsi"/>
                <w:sz w:val="23"/>
                <w:szCs w:val="23"/>
                <w:lang w:val="es-MX"/>
              </w:rPr>
            </w:pPr>
            <w:r w:rsidRPr="004C4DAF">
              <w:rPr>
                <w:rFonts w:cstheme="minorHAnsi"/>
                <w:sz w:val="23"/>
                <w:szCs w:val="23"/>
                <w:lang w:val="es-MX"/>
              </w:rPr>
              <w:t>Migliora la qualità complessiva della vita</w:t>
            </w:r>
          </w:p>
          <w:p w14:paraId="053739C2" w14:textId="6275DE80" w:rsidR="004C4DAF" w:rsidRPr="004C4DAF" w:rsidRDefault="004C4DAF" w:rsidP="004C4DAF">
            <w:pPr>
              <w:numPr>
                <w:ilvl w:val="0"/>
                <w:numId w:val="11"/>
              </w:numPr>
              <w:tabs>
                <w:tab w:val="left" w:pos="720"/>
              </w:tabs>
              <w:rPr>
                <w:rFonts w:cstheme="minorHAnsi"/>
                <w:sz w:val="23"/>
                <w:szCs w:val="23"/>
                <w:lang w:val="es-MX"/>
              </w:rPr>
            </w:pPr>
            <w:r w:rsidRPr="004C4DAF">
              <w:rPr>
                <w:rFonts w:cstheme="minorHAnsi"/>
                <w:sz w:val="23"/>
                <w:szCs w:val="23"/>
                <w:lang w:val="es-MX"/>
              </w:rPr>
              <w:t>Migliora la salute emotiva e mentale</w:t>
            </w:r>
          </w:p>
          <w:p w14:paraId="0A95D62C" w14:textId="2FBC6A7B" w:rsidR="004C4DAF" w:rsidRPr="004C4DAF" w:rsidRDefault="004C4DAF" w:rsidP="004C4DAF">
            <w:pPr>
              <w:numPr>
                <w:ilvl w:val="0"/>
                <w:numId w:val="11"/>
              </w:numPr>
              <w:rPr>
                <w:rFonts w:cstheme="minorHAnsi"/>
                <w:sz w:val="23"/>
                <w:szCs w:val="23"/>
                <w:lang w:val="es-MX"/>
              </w:rPr>
            </w:pPr>
            <w:r w:rsidRPr="004C4DAF">
              <w:rPr>
                <w:rFonts w:cstheme="minorHAnsi"/>
                <w:sz w:val="23"/>
                <w:szCs w:val="23"/>
                <w:lang w:val="es-MX"/>
              </w:rPr>
              <w:t>Aumenta la resilienza e la capacità di far fronte allo stress</w:t>
            </w:r>
          </w:p>
          <w:p w14:paraId="407C7548" w14:textId="77777777" w:rsidR="00CC788C" w:rsidRPr="004C4DAF" w:rsidRDefault="00CC788C" w:rsidP="00CC788C">
            <w:pPr>
              <w:rPr>
                <w:rFonts w:cstheme="minorHAnsi"/>
                <w:sz w:val="23"/>
                <w:szCs w:val="23"/>
                <w:lang w:val="es-MX"/>
              </w:rPr>
            </w:pPr>
          </w:p>
          <w:p w14:paraId="5D69FBB6" w14:textId="1472F87A" w:rsidR="00CC788C" w:rsidRPr="004C4DAF" w:rsidRDefault="004C4DAF" w:rsidP="00CC788C">
            <w:pPr>
              <w:rPr>
                <w:rFonts w:cstheme="minorHAnsi"/>
                <w:b/>
                <w:bCs/>
                <w:sz w:val="23"/>
                <w:szCs w:val="23"/>
                <w:lang w:val="es-MX"/>
              </w:rPr>
            </w:pPr>
            <w:r w:rsidRPr="004C4DAF">
              <w:rPr>
                <w:rFonts w:cstheme="minorHAnsi"/>
                <w:b/>
                <w:bCs/>
                <w:sz w:val="23"/>
                <w:szCs w:val="23"/>
                <w:lang w:val="es-MX"/>
              </w:rPr>
              <w:lastRenderedPageBreak/>
              <w:t>Sezione 1.3: In che modo l'intelligenza emotiva e il benessere sono correlati?</w:t>
            </w:r>
          </w:p>
          <w:p w14:paraId="45EA64D6" w14:textId="6EAF3D8D" w:rsidR="00CC788C" w:rsidRPr="004C4DAF" w:rsidRDefault="00CC788C" w:rsidP="00CC788C">
            <w:pPr>
              <w:rPr>
                <w:rFonts w:cstheme="minorHAnsi"/>
                <w:sz w:val="23"/>
                <w:szCs w:val="23"/>
                <w:lang w:val="es-MX"/>
              </w:rPr>
            </w:pPr>
          </w:p>
          <w:p w14:paraId="6CACC66E" w14:textId="42C452D1" w:rsidR="004C4DAF" w:rsidRPr="004C4DAF" w:rsidRDefault="004C4DAF" w:rsidP="004C4DAF">
            <w:pPr>
              <w:numPr>
                <w:ilvl w:val="0"/>
                <w:numId w:val="12"/>
              </w:numPr>
              <w:tabs>
                <w:tab w:val="left" w:pos="720"/>
              </w:tabs>
              <w:rPr>
                <w:rFonts w:cstheme="minorHAnsi"/>
                <w:sz w:val="23"/>
                <w:szCs w:val="23"/>
                <w:lang w:val="es-MX"/>
              </w:rPr>
            </w:pPr>
            <w:r w:rsidRPr="004C4DAF">
              <w:rPr>
                <w:rFonts w:cstheme="minorHAnsi"/>
                <w:sz w:val="23"/>
                <w:szCs w:val="23"/>
                <w:lang w:val="es-MX"/>
              </w:rPr>
              <w:t>L'intelligenza emotiva è una componente chiave del benessere</w:t>
            </w:r>
          </w:p>
          <w:p w14:paraId="3B456239" w14:textId="156E190C" w:rsidR="004C4DAF" w:rsidRPr="004C4DAF" w:rsidRDefault="004C4DAF" w:rsidP="004C4DAF">
            <w:pPr>
              <w:numPr>
                <w:ilvl w:val="0"/>
                <w:numId w:val="12"/>
              </w:numPr>
              <w:tabs>
                <w:tab w:val="left" w:pos="720"/>
              </w:tabs>
              <w:rPr>
                <w:rFonts w:cstheme="minorHAnsi"/>
                <w:sz w:val="23"/>
                <w:szCs w:val="23"/>
                <w:lang w:val="es-MX"/>
              </w:rPr>
            </w:pPr>
            <w:r w:rsidRPr="004C4DAF">
              <w:rPr>
                <w:rFonts w:cstheme="minorHAnsi"/>
                <w:sz w:val="23"/>
                <w:szCs w:val="23"/>
                <w:lang w:val="es-MX"/>
              </w:rPr>
              <w:t>Il benessere può essere migliorato sviluppando abilità di intelligenza emotiva</w:t>
            </w:r>
          </w:p>
          <w:p w14:paraId="39AD6A03" w14:textId="5B485ADC" w:rsidR="004C4DAF" w:rsidRPr="00326A88" w:rsidRDefault="004C4DAF" w:rsidP="004C4DAF">
            <w:pPr>
              <w:numPr>
                <w:ilvl w:val="0"/>
                <w:numId w:val="12"/>
              </w:numPr>
              <w:rPr>
                <w:rFonts w:cstheme="minorHAnsi"/>
                <w:sz w:val="23"/>
                <w:szCs w:val="23"/>
                <w:lang w:val="it-IT"/>
              </w:rPr>
            </w:pPr>
            <w:r w:rsidRPr="00326A88">
              <w:rPr>
                <w:rFonts w:cstheme="minorHAnsi"/>
                <w:sz w:val="23"/>
                <w:szCs w:val="23"/>
                <w:lang w:val="it-IT"/>
              </w:rPr>
              <w:t>Entrambi sono importanti per il successo personale e professionale</w:t>
            </w:r>
          </w:p>
          <w:p w14:paraId="53D9397E" w14:textId="77777777" w:rsidR="004B2947" w:rsidRPr="00326A88" w:rsidRDefault="004B2947" w:rsidP="00CC788C">
            <w:pPr>
              <w:rPr>
                <w:rFonts w:cstheme="minorHAnsi"/>
                <w:sz w:val="23"/>
                <w:szCs w:val="23"/>
                <w:lang w:val="it-IT"/>
              </w:rPr>
            </w:pPr>
          </w:p>
          <w:p w14:paraId="5414E244" w14:textId="2FB3561F" w:rsidR="00CC788C" w:rsidRPr="004C4DAF" w:rsidRDefault="004C4DAF" w:rsidP="00CC788C">
            <w:pPr>
              <w:rPr>
                <w:rFonts w:cstheme="minorHAnsi"/>
                <w:b/>
                <w:bCs/>
                <w:sz w:val="23"/>
                <w:szCs w:val="23"/>
                <w:lang w:val="es-MX"/>
              </w:rPr>
            </w:pPr>
            <w:r w:rsidRPr="004C4DAF">
              <w:rPr>
                <w:rFonts w:cstheme="minorHAnsi"/>
                <w:b/>
                <w:bCs/>
                <w:sz w:val="23"/>
                <w:szCs w:val="23"/>
                <w:lang w:val="es-MX"/>
              </w:rPr>
              <w:t>Unità 2: Intelligenza emotiva per gli imprenditori</w:t>
            </w:r>
          </w:p>
          <w:p w14:paraId="40393720" w14:textId="77777777" w:rsidR="00CC788C" w:rsidRPr="004C4DAF" w:rsidRDefault="00CC788C" w:rsidP="00CC788C">
            <w:pPr>
              <w:rPr>
                <w:rFonts w:cstheme="minorHAnsi"/>
                <w:b/>
                <w:bCs/>
                <w:sz w:val="23"/>
                <w:szCs w:val="23"/>
                <w:lang w:val="es-MX"/>
              </w:rPr>
            </w:pPr>
          </w:p>
          <w:p w14:paraId="6E049A18" w14:textId="46B891BF" w:rsidR="00CC788C" w:rsidRPr="004C4DAF" w:rsidRDefault="004C4DAF" w:rsidP="00CC788C">
            <w:pPr>
              <w:rPr>
                <w:rFonts w:cstheme="minorHAnsi"/>
                <w:b/>
                <w:bCs/>
                <w:sz w:val="23"/>
                <w:szCs w:val="23"/>
                <w:lang w:val="es-MX"/>
              </w:rPr>
            </w:pPr>
            <w:r w:rsidRPr="004C4DAF">
              <w:rPr>
                <w:rFonts w:cstheme="minorHAnsi"/>
                <w:b/>
                <w:bCs/>
                <w:sz w:val="23"/>
                <w:szCs w:val="23"/>
                <w:lang w:val="es-MX"/>
              </w:rPr>
              <w:t>Sezione 2.1: Come sviluppare l'intelligenza emotiva?</w:t>
            </w:r>
          </w:p>
          <w:p w14:paraId="02774558" w14:textId="77F2CF7E"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Consapevolezza di sé: comprendere le proprie emozioni, trigger e comportamenti. Tenere un diario o praticare tecniche di consapevolezza per aumentare la consapevolezza di sé.</w:t>
            </w:r>
          </w:p>
          <w:p w14:paraId="34ABF306" w14:textId="207D9C49"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Autoregolamentazione: impara a gestire e controllare le tue emozioni, piuttosto che essere controllato da loro. Sviluppa tecniche come la respirazione profonda, la meditazione o l'esercizio fisico per aiutare a regolare le emozioni.</w:t>
            </w:r>
          </w:p>
          <w:p w14:paraId="4396ED8C" w14:textId="731A444F"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Empatia: pratica mettendoti nei panni degli altri e comprendendo la loro prospettiva. Questo può essere fatto attraverso l'ascolto attivo, ponendo domande, e di essere presenti nelle conversazioni.</w:t>
            </w:r>
          </w:p>
          <w:p w14:paraId="1023DF77" w14:textId="54CE3C05"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Abilità sociali: migliorare la comunicazione, la collaborazione e le capacità di risoluzione dei conflitti. Prendere una classe o workshop, o la pratica nelle vostre relazioni personali e professionali.</w:t>
            </w:r>
          </w:p>
          <w:p w14:paraId="4B409645" w14:textId="68A591FF"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Motivazione: capire cosa ti guida e fissare obiettivi che si allineano con i tuoi valori e passioni. Usa il self-talk positivo e la visualizzazione per rimanere motivato.</w:t>
            </w:r>
          </w:p>
          <w:p w14:paraId="2B69FACC" w14:textId="7211EBB8" w:rsidR="004C4DAF" w:rsidRPr="004C4DAF" w:rsidRDefault="004C4DAF" w:rsidP="004C4DAF">
            <w:pPr>
              <w:pStyle w:val="ListParagraph"/>
              <w:numPr>
                <w:ilvl w:val="0"/>
                <w:numId w:val="20"/>
              </w:numPr>
              <w:rPr>
                <w:rFonts w:cstheme="minorHAnsi"/>
                <w:sz w:val="23"/>
                <w:szCs w:val="23"/>
                <w:lang w:val="es-MX"/>
              </w:rPr>
            </w:pPr>
            <w:r w:rsidRPr="004C4DAF">
              <w:rPr>
                <w:rFonts w:cstheme="minorHAnsi"/>
                <w:sz w:val="23"/>
                <w:szCs w:val="23"/>
                <w:lang w:val="es-MX"/>
              </w:rPr>
              <w:t>L'intelligenza emotiva è un'abilità che può essere sviluppata nel tempo con la pratica. Rifletti e lavora regolarmente sulle tue capacità di intelligenza emotiva e cerca feedback dagli altri.</w:t>
            </w:r>
          </w:p>
          <w:p w14:paraId="10563CAE" w14:textId="77777777" w:rsidR="00CC788C" w:rsidRPr="004C4DAF" w:rsidRDefault="00CC788C" w:rsidP="00CC788C">
            <w:pPr>
              <w:rPr>
                <w:rFonts w:cstheme="minorHAnsi"/>
                <w:b/>
                <w:bCs/>
                <w:sz w:val="23"/>
                <w:szCs w:val="23"/>
                <w:lang w:val="es-MX"/>
              </w:rPr>
            </w:pPr>
          </w:p>
          <w:p w14:paraId="5762948F" w14:textId="0DF8113E" w:rsidR="00CC788C" w:rsidRPr="00156D6A" w:rsidRDefault="004C4DAF" w:rsidP="00CC788C">
            <w:pPr>
              <w:rPr>
                <w:rFonts w:cstheme="minorHAnsi"/>
                <w:b/>
                <w:bCs/>
                <w:sz w:val="23"/>
                <w:szCs w:val="23"/>
              </w:rPr>
            </w:pPr>
            <w:r w:rsidRPr="004C4DAF">
              <w:rPr>
                <w:rFonts w:cstheme="minorHAnsi"/>
                <w:b/>
                <w:bCs/>
                <w:sz w:val="23"/>
                <w:szCs w:val="23"/>
              </w:rPr>
              <w:t>Sezione 2.2: Raccomandazioni per gli imprenditori</w:t>
            </w:r>
          </w:p>
          <w:p w14:paraId="134B18A1" w14:textId="6617A348" w:rsidR="004C4DAF" w:rsidRPr="004C4DAF" w:rsidRDefault="004C4DAF" w:rsidP="004C4DAF">
            <w:pPr>
              <w:numPr>
                <w:ilvl w:val="0"/>
                <w:numId w:val="18"/>
              </w:numPr>
              <w:rPr>
                <w:rFonts w:cstheme="minorHAnsi"/>
                <w:sz w:val="23"/>
                <w:szCs w:val="23"/>
                <w:lang w:val="es-MX"/>
              </w:rPr>
            </w:pPr>
            <w:r w:rsidRPr="00326A88">
              <w:rPr>
                <w:rFonts w:cstheme="minorHAnsi"/>
                <w:sz w:val="23"/>
                <w:szCs w:val="23"/>
                <w:lang w:val="it-IT"/>
              </w:rPr>
              <w:t xml:space="preserve">Dare priorità alla consapevolezza di sé: i proprietari di PMI dovrebbero prendersi il tempo di capire le proprie emozioni, i trigger e i comportamenti. </w:t>
            </w:r>
            <w:r w:rsidRPr="004C4DAF">
              <w:rPr>
                <w:rFonts w:cstheme="minorHAnsi"/>
                <w:sz w:val="23"/>
                <w:szCs w:val="23"/>
                <w:lang w:val="es-MX"/>
              </w:rPr>
              <w:t>Questo li aiuterà a prendere decisioni migliori e comunicare in modo più efficace.</w:t>
            </w:r>
          </w:p>
          <w:p w14:paraId="42FC87B1" w14:textId="46EBB0A9"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Praticare l'ascolto attivo: i proprietari di </w:t>
            </w:r>
            <w:r>
              <w:rPr>
                <w:rFonts w:cstheme="minorHAnsi"/>
                <w:sz w:val="23"/>
                <w:szCs w:val="23"/>
                <w:lang w:val="es-MX"/>
              </w:rPr>
              <w:t>PMI</w:t>
            </w:r>
            <w:r w:rsidRPr="004C4DAF">
              <w:rPr>
                <w:rFonts w:cstheme="minorHAnsi"/>
                <w:sz w:val="23"/>
                <w:szCs w:val="23"/>
                <w:lang w:val="es-MX"/>
              </w:rPr>
              <w:t xml:space="preserve"> dovrebbero praticare l'ascolto attivo con i propri dipendenti e clienti. Questo li aiuterà a capire le prospettive degli altri e costruire la fiducia.</w:t>
            </w:r>
          </w:p>
          <w:p w14:paraId="6CEE7BC5" w14:textId="0BDC5589"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Incoraggiare il team building: le attività di team building regolari possono aiutare i proprietari di piccole imprese a migliorare le loro abilità sociali e costruire una cultura del lavoro positiva.</w:t>
            </w:r>
          </w:p>
          <w:p w14:paraId="140F390B" w14:textId="26FD6439"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Promuovere una cultura del lavoro positiva: una cultura del lavoro positiva è essenziale per il benessere emotivo. I proprietari di </w:t>
            </w:r>
            <w:r>
              <w:rPr>
                <w:rFonts w:cstheme="minorHAnsi"/>
                <w:sz w:val="23"/>
                <w:szCs w:val="23"/>
                <w:lang w:val="es-MX"/>
              </w:rPr>
              <w:t>PMI</w:t>
            </w:r>
            <w:r w:rsidRPr="004C4DAF">
              <w:rPr>
                <w:rFonts w:cstheme="minorHAnsi"/>
                <w:sz w:val="23"/>
                <w:szCs w:val="23"/>
                <w:lang w:val="es-MX"/>
              </w:rPr>
              <w:t xml:space="preserve"> dovrebbero incoraggiare una cultura di gentilezza, supporto e comunicazione aperta.</w:t>
            </w:r>
          </w:p>
          <w:p w14:paraId="270C13DE" w14:textId="704219E4"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Impostare obiettivi chiari: i proprietari di </w:t>
            </w:r>
            <w:r>
              <w:rPr>
                <w:rFonts w:cstheme="minorHAnsi"/>
                <w:sz w:val="23"/>
                <w:szCs w:val="23"/>
                <w:lang w:val="es-MX"/>
              </w:rPr>
              <w:t>PMI</w:t>
            </w:r>
            <w:r w:rsidRPr="004C4DAF">
              <w:rPr>
                <w:rFonts w:cstheme="minorHAnsi"/>
                <w:sz w:val="23"/>
                <w:szCs w:val="23"/>
                <w:lang w:val="es-MX"/>
              </w:rPr>
              <w:t xml:space="preserve"> dovrebbero fissare obiettivi chiari e misurabili per se stessi e per i propri dipendenti. Questo li aiuterà a rimanere motivati e concentrati su ciò che è importante.</w:t>
            </w:r>
          </w:p>
          <w:p w14:paraId="15630052" w14:textId="2C5D4634"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Enfatizzare la cura di sé: i proprietari di piccole imprese hanno spesso molte responsabilità e possono sperimentare alti livelli di stress. I proprietari di </w:t>
            </w:r>
            <w:r>
              <w:rPr>
                <w:rFonts w:cstheme="minorHAnsi"/>
                <w:sz w:val="23"/>
                <w:szCs w:val="23"/>
                <w:lang w:val="es-MX"/>
              </w:rPr>
              <w:t>PMI</w:t>
            </w:r>
            <w:r w:rsidRPr="004C4DAF">
              <w:rPr>
                <w:rFonts w:cstheme="minorHAnsi"/>
                <w:sz w:val="23"/>
                <w:szCs w:val="23"/>
                <w:lang w:val="es-MX"/>
              </w:rPr>
              <w:t xml:space="preserve"> </w:t>
            </w:r>
            <w:r w:rsidRPr="004C4DAF">
              <w:rPr>
                <w:rFonts w:cstheme="minorHAnsi"/>
                <w:sz w:val="23"/>
                <w:szCs w:val="23"/>
                <w:lang w:val="es-MX"/>
              </w:rPr>
              <w:lastRenderedPageBreak/>
              <w:t>dovrebbero dare priorità alla cura di sé e assicurarsi che si prendano cura della loro salute fisica, emotiva e mentale.</w:t>
            </w:r>
          </w:p>
          <w:p w14:paraId="12100702" w14:textId="614F704B"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Fornire formazione: i proprietari di </w:t>
            </w:r>
            <w:r>
              <w:rPr>
                <w:rFonts w:cstheme="minorHAnsi"/>
                <w:sz w:val="23"/>
                <w:szCs w:val="23"/>
                <w:lang w:val="es-MX"/>
              </w:rPr>
              <w:t>PMI</w:t>
            </w:r>
            <w:r w:rsidRPr="004C4DAF">
              <w:rPr>
                <w:rFonts w:cstheme="minorHAnsi"/>
                <w:sz w:val="23"/>
                <w:szCs w:val="23"/>
                <w:lang w:val="es-MX"/>
              </w:rPr>
              <w:t xml:space="preserve"> dovrebbero partecipare e incoraggiare il personale a prendere parte alla formazione sull'intelligenza emotiva e sul benessere per sviluppare queste importanti competenze.</w:t>
            </w:r>
          </w:p>
          <w:p w14:paraId="4C012C06" w14:textId="7083CC63" w:rsidR="004C4DAF" w:rsidRPr="004C4DAF" w:rsidRDefault="004C4DAF" w:rsidP="004C4DAF">
            <w:pPr>
              <w:numPr>
                <w:ilvl w:val="0"/>
                <w:numId w:val="18"/>
              </w:numPr>
              <w:rPr>
                <w:rFonts w:cstheme="minorHAnsi"/>
                <w:sz w:val="23"/>
                <w:szCs w:val="23"/>
                <w:lang w:val="es-MX"/>
              </w:rPr>
            </w:pPr>
            <w:r w:rsidRPr="004C4DAF">
              <w:rPr>
                <w:rFonts w:cstheme="minorHAnsi"/>
                <w:sz w:val="23"/>
                <w:szCs w:val="23"/>
                <w:lang w:val="es-MX"/>
              </w:rPr>
              <w:t xml:space="preserve">Incoraggiare il feedback: i proprietari di </w:t>
            </w:r>
            <w:r>
              <w:rPr>
                <w:rFonts w:cstheme="minorHAnsi"/>
                <w:sz w:val="23"/>
                <w:szCs w:val="23"/>
                <w:lang w:val="es-MX"/>
              </w:rPr>
              <w:t>PMI</w:t>
            </w:r>
            <w:r w:rsidRPr="004C4DAF">
              <w:rPr>
                <w:rFonts w:cstheme="minorHAnsi"/>
                <w:sz w:val="23"/>
                <w:szCs w:val="23"/>
                <w:lang w:val="es-MX"/>
              </w:rPr>
              <w:t xml:space="preserve"> dovrebbero chiedere un feedback ai propri dipendenti e clienti, nonché fornire un feedback in modo costruttivo e di supporto.</w:t>
            </w:r>
          </w:p>
          <w:p w14:paraId="675B7C93" w14:textId="77777777" w:rsidR="00944C99" w:rsidRPr="004C4DAF" w:rsidRDefault="00944C99" w:rsidP="00944C99">
            <w:pPr>
              <w:ind w:left="1065"/>
              <w:rPr>
                <w:rFonts w:cstheme="minorHAnsi"/>
                <w:sz w:val="23"/>
                <w:szCs w:val="23"/>
                <w:lang w:val="es-MX"/>
              </w:rPr>
            </w:pPr>
          </w:p>
          <w:p w14:paraId="03DDF5B5" w14:textId="77777777" w:rsidR="004C4DAF" w:rsidRPr="00326A88" w:rsidRDefault="004C4DAF" w:rsidP="004C4DAF">
            <w:pPr>
              <w:rPr>
                <w:rFonts w:cstheme="minorHAnsi"/>
                <w:b/>
                <w:bCs/>
                <w:sz w:val="23"/>
                <w:szCs w:val="23"/>
                <w:lang w:val="it-IT"/>
              </w:rPr>
            </w:pPr>
            <w:r w:rsidRPr="00326A88">
              <w:rPr>
                <w:rFonts w:cstheme="minorHAnsi"/>
                <w:b/>
                <w:bCs/>
                <w:sz w:val="23"/>
                <w:szCs w:val="23"/>
                <w:lang w:val="it-IT"/>
              </w:rPr>
              <w:t>Unità 3: Benessere in azienda</w:t>
            </w:r>
          </w:p>
          <w:p w14:paraId="7527C8D6" w14:textId="77777777" w:rsidR="004C4DAF" w:rsidRPr="00326A88" w:rsidRDefault="004C4DAF" w:rsidP="004C4DAF">
            <w:pPr>
              <w:rPr>
                <w:rFonts w:cstheme="minorHAnsi"/>
                <w:b/>
                <w:bCs/>
                <w:sz w:val="23"/>
                <w:szCs w:val="23"/>
                <w:lang w:val="it-IT"/>
              </w:rPr>
            </w:pPr>
          </w:p>
          <w:p w14:paraId="0DC3FEED" w14:textId="1250C0C4" w:rsidR="004C4DAF" w:rsidRPr="00326A88" w:rsidRDefault="004C4DAF" w:rsidP="004C4DAF">
            <w:pPr>
              <w:rPr>
                <w:rFonts w:cstheme="minorHAnsi"/>
                <w:b/>
                <w:bCs/>
                <w:sz w:val="23"/>
                <w:szCs w:val="23"/>
                <w:lang w:val="it-IT"/>
              </w:rPr>
            </w:pPr>
            <w:r w:rsidRPr="00326A88">
              <w:rPr>
                <w:rFonts w:cstheme="minorHAnsi"/>
                <w:b/>
                <w:bCs/>
                <w:sz w:val="23"/>
                <w:szCs w:val="23"/>
                <w:lang w:val="it-IT"/>
              </w:rPr>
              <w:t>Sezione 3.1: Come migliorare il benessere in un contesto aziendale?</w:t>
            </w:r>
          </w:p>
          <w:p w14:paraId="1D978E2A" w14:textId="743D2C49" w:rsidR="000D38E6" w:rsidRPr="00326A88" w:rsidRDefault="000D38E6" w:rsidP="000D38E6">
            <w:pPr>
              <w:pStyle w:val="ListParagraph"/>
              <w:numPr>
                <w:ilvl w:val="0"/>
                <w:numId w:val="16"/>
              </w:numPr>
              <w:rPr>
                <w:rFonts w:cstheme="minorHAnsi"/>
                <w:sz w:val="23"/>
                <w:szCs w:val="23"/>
                <w:lang w:val="it-IT"/>
              </w:rPr>
            </w:pPr>
            <w:r w:rsidRPr="000D38E6">
              <w:rPr>
                <w:rFonts w:cstheme="minorHAnsi"/>
                <w:sz w:val="23"/>
                <w:szCs w:val="23"/>
                <w:lang w:val="es-MX"/>
              </w:rPr>
              <w:t xml:space="preserve">Promuovere un sano equilibrio tra lavoro e vita privata: incoraggiare i dipendenti a fare pause regolari, lasciare il lavoro in tempo e disconnettersi dal lavoro quando non sono al lavoro. </w:t>
            </w:r>
            <w:r w:rsidRPr="00326A88">
              <w:rPr>
                <w:rFonts w:cstheme="minorHAnsi"/>
                <w:sz w:val="23"/>
                <w:szCs w:val="23"/>
                <w:lang w:val="it-IT"/>
              </w:rPr>
              <w:t>Ciò contribuirà a ridurre lo stress e migliorare il benessere generale.</w:t>
            </w:r>
          </w:p>
          <w:p w14:paraId="5A35AF42" w14:textId="1C608CE8" w:rsidR="000D38E6" w:rsidRPr="00326A88" w:rsidRDefault="000D38E6" w:rsidP="000D38E6">
            <w:pPr>
              <w:pStyle w:val="ListParagraph"/>
              <w:numPr>
                <w:ilvl w:val="0"/>
                <w:numId w:val="16"/>
              </w:numPr>
              <w:rPr>
                <w:rFonts w:cstheme="minorHAnsi"/>
                <w:sz w:val="23"/>
                <w:szCs w:val="23"/>
                <w:lang w:val="it-IT"/>
              </w:rPr>
            </w:pPr>
            <w:r w:rsidRPr="00326A88">
              <w:rPr>
                <w:rFonts w:cstheme="minorHAnsi"/>
                <w:sz w:val="23"/>
                <w:szCs w:val="23"/>
                <w:lang w:val="it-IT"/>
              </w:rPr>
              <w:t>Incoraggiare l'attività fisica: incoraggiare i dipendenti a incorporare l'attività fisica nella loro routine quotidiana. Questo può essere fatto fornendo iscrizioni in palestra, incoraggiando incontri a piedi o offrendo opportunità per gli sport di squadra.</w:t>
            </w:r>
          </w:p>
          <w:p w14:paraId="58915430" w14:textId="37FC136D" w:rsidR="000D38E6" w:rsidRPr="00326A88" w:rsidRDefault="000D38E6" w:rsidP="000D38E6">
            <w:pPr>
              <w:pStyle w:val="ListParagraph"/>
              <w:numPr>
                <w:ilvl w:val="0"/>
                <w:numId w:val="16"/>
              </w:numPr>
              <w:rPr>
                <w:rFonts w:cstheme="minorHAnsi"/>
                <w:sz w:val="23"/>
                <w:szCs w:val="23"/>
                <w:lang w:val="it-IT"/>
              </w:rPr>
            </w:pPr>
            <w:r w:rsidRPr="00326A88">
              <w:rPr>
                <w:rFonts w:cstheme="minorHAnsi"/>
                <w:sz w:val="23"/>
                <w:szCs w:val="23"/>
                <w:lang w:val="it-IT"/>
              </w:rPr>
              <w:t>Fornire supporto per la salute mentale: fornire l'accesso a risorse per la salute mentale, come un programma di assistenza ai dipendenti (EAP) o servizi di consulenza. Questo aiuterà i dipendenti che possono sperimentare stress, ansia o depressione.</w:t>
            </w:r>
          </w:p>
          <w:p w14:paraId="5A578DC7" w14:textId="6E5113DA" w:rsidR="000D38E6" w:rsidRPr="00326A88" w:rsidRDefault="000D38E6" w:rsidP="000D38E6">
            <w:pPr>
              <w:pStyle w:val="ListParagraph"/>
              <w:numPr>
                <w:ilvl w:val="0"/>
                <w:numId w:val="16"/>
              </w:numPr>
              <w:rPr>
                <w:rFonts w:cstheme="minorHAnsi"/>
                <w:sz w:val="23"/>
                <w:szCs w:val="23"/>
                <w:lang w:val="it-IT"/>
              </w:rPr>
            </w:pPr>
            <w:r w:rsidRPr="000D38E6">
              <w:rPr>
                <w:rFonts w:cstheme="minorHAnsi"/>
                <w:sz w:val="23"/>
                <w:szCs w:val="23"/>
                <w:lang w:val="es-MX"/>
              </w:rPr>
              <w:t xml:space="preserve">Coltivare una cultura del lavoro positiva: creare una cultura del lavoro positiva che promuova il rispetto, la comunicazione aperta e la collaborazione. </w:t>
            </w:r>
            <w:r w:rsidRPr="00326A88">
              <w:rPr>
                <w:rFonts w:cstheme="minorHAnsi"/>
                <w:sz w:val="23"/>
                <w:szCs w:val="23"/>
                <w:lang w:val="it-IT"/>
              </w:rPr>
              <w:t>Ciò aiuterà i dipendenti a sentirsi apprezzati e supportati, il che migliorerà il benessere generale.</w:t>
            </w:r>
          </w:p>
          <w:p w14:paraId="6BE6EB0D" w14:textId="2A0F7504" w:rsidR="000D38E6" w:rsidRPr="000D38E6" w:rsidRDefault="000D38E6" w:rsidP="000D38E6">
            <w:pPr>
              <w:pStyle w:val="ListParagraph"/>
              <w:numPr>
                <w:ilvl w:val="0"/>
                <w:numId w:val="16"/>
              </w:numPr>
              <w:rPr>
                <w:rFonts w:cstheme="minorHAnsi"/>
                <w:sz w:val="23"/>
                <w:szCs w:val="23"/>
                <w:lang w:val="es-MX"/>
              </w:rPr>
            </w:pPr>
            <w:r w:rsidRPr="000D38E6">
              <w:rPr>
                <w:rFonts w:cstheme="minorHAnsi"/>
                <w:sz w:val="23"/>
                <w:szCs w:val="23"/>
                <w:lang w:val="es-MX"/>
              </w:rPr>
              <w:t>Incoraggiare la consapevolezza: incoraggiare i dipendenti a praticare tecniche di consapevolezza come la meditazione o lo yoga. Questo li aiuterà a rimanere concentrati e ridurre lo stress.</w:t>
            </w:r>
          </w:p>
          <w:p w14:paraId="14D430CF" w14:textId="25B38EA7" w:rsidR="000D38E6" w:rsidRPr="000D38E6" w:rsidRDefault="000D38E6" w:rsidP="000D38E6">
            <w:pPr>
              <w:pStyle w:val="ListParagraph"/>
              <w:numPr>
                <w:ilvl w:val="0"/>
                <w:numId w:val="16"/>
              </w:numPr>
              <w:rPr>
                <w:rFonts w:cstheme="minorHAnsi"/>
                <w:sz w:val="23"/>
                <w:szCs w:val="23"/>
                <w:lang w:val="es-MX"/>
              </w:rPr>
            </w:pPr>
            <w:r w:rsidRPr="000D38E6">
              <w:rPr>
                <w:rFonts w:cstheme="minorHAnsi"/>
                <w:sz w:val="23"/>
                <w:szCs w:val="23"/>
                <w:lang w:val="es-MX"/>
              </w:rPr>
              <w:t>Fornire opportunità di crescita e sviluppo: fornire opportunità ai dipendenti di apprendere nuove competenze e affrontare nuove sfide. Questo li aiuterà a sentirsi impegnati e motivati, il che migliorerà il benessere generale.</w:t>
            </w:r>
          </w:p>
          <w:p w14:paraId="2B613C02" w14:textId="4610B97E" w:rsidR="000D38E6" w:rsidRPr="000D38E6" w:rsidRDefault="000D38E6" w:rsidP="000D38E6">
            <w:pPr>
              <w:pStyle w:val="ListParagraph"/>
              <w:numPr>
                <w:ilvl w:val="0"/>
                <w:numId w:val="16"/>
              </w:numPr>
              <w:rPr>
                <w:rFonts w:cstheme="minorHAnsi"/>
                <w:sz w:val="23"/>
                <w:szCs w:val="23"/>
                <w:lang w:val="es-MX"/>
              </w:rPr>
            </w:pPr>
            <w:r w:rsidRPr="000D38E6">
              <w:rPr>
                <w:rFonts w:cstheme="minorHAnsi"/>
                <w:sz w:val="23"/>
                <w:szCs w:val="23"/>
                <w:lang w:val="es-MX"/>
              </w:rPr>
              <w:t>Incoraggiare le connessioni sociali: incoraggiare i dipendenti a costruire connessioni sociali con i loro colleghi. Questo può essere fatto organizzando attività di team building, incoraggiando i dipendenti a pranzare insieme o organizzando eventi dopo il lavoro.</w:t>
            </w:r>
          </w:p>
          <w:p w14:paraId="3FB72845" w14:textId="4739D459" w:rsidR="004B2947" w:rsidRPr="000D38E6" w:rsidRDefault="000D38E6" w:rsidP="000D38E6">
            <w:pPr>
              <w:numPr>
                <w:ilvl w:val="0"/>
                <w:numId w:val="16"/>
              </w:numPr>
              <w:rPr>
                <w:rFonts w:cstheme="minorHAnsi"/>
                <w:b/>
                <w:bCs/>
                <w:sz w:val="23"/>
                <w:szCs w:val="23"/>
                <w:lang w:val="es-MX"/>
              </w:rPr>
            </w:pPr>
            <w:r w:rsidRPr="00326A88">
              <w:rPr>
                <w:rFonts w:cstheme="minorHAnsi"/>
                <w:sz w:val="23"/>
                <w:szCs w:val="23"/>
                <w:lang w:val="it-IT"/>
              </w:rPr>
              <w:t xml:space="preserve">Incoraggiare il feedback: incoraggiare i dipendenti a dare e ricevere feedback in modo costruttivo e solidale. </w:t>
            </w:r>
            <w:r w:rsidRPr="000D38E6">
              <w:rPr>
                <w:rFonts w:cstheme="minorHAnsi"/>
                <w:sz w:val="23"/>
                <w:szCs w:val="23"/>
                <w:lang w:val="es-MX"/>
              </w:rPr>
              <w:t>Questo li aiuterà a sentirsi ascoltati e apprezzati, il che migliorerà il benessere generale.</w:t>
            </w:r>
          </w:p>
          <w:p w14:paraId="68AA99DA" w14:textId="4AE5AF63" w:rsidR="00CC788C" w:rsidRPr="00156D6A" w:rsidRDefault="000D38E6" w:rsidP="00CC788C">
            <w:pPr>
              <w:rPr>
                <w:rFonts w:cstheme="minorHAnsi"/>
                <w:b/>
                <w:bCs/>
                <w:sz w:val="23"/>
                <w:szCs w:val="23"/>
              </w:rPr>
            </w:pPr>
            <w:r w:rsidRPr="000D38E6">
              <w:rPr>
                <w:rFonts w:cstheme="minorHAnsi"/>
                <w:b/>
                <w:bCs/>
                <w:sz w:val="23"/>
                <w:szCs w:val="23"/>
              </w:rPr>
              <w:t>Sezione 3.2: Raccomandazioni per gli imprenditori</w:t>
            </w:r>
          </w:p>
          <w:p w14:paraId="4618C02E" w14:textId="156FC587"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Promuovere un sano equilibrio tra lavoro e vita privata incoraggiando i dipendenti a fare pause regolari e disconnettersi dal lavoro al di fuori dell'orario di ufficio.</w:t>
            </w:r>
          </w:p>
          <w:p w14:paraId="3E9171F6" w14:textId="7F9997A2"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Incoraggiare l'attività fisica fornendo opportunità per i dipendenti di esercitare, come un abbonamento a una palestra o lezioni di fitness di gruppo.</w:t>
            </w:r>
          </w:p>
          <w:p w14:paraId="6CCDCE9E" w14:textId="2D03D527"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Fornire supporto per la salute mentale offrendo programmi di assistenza ai dipendenti, servizi di consulenza o accesso a un terapeuta.</w:t>
            </w:r>
          </w:p>
          <w:p w14:paraId="2E7C84F3" w14:textId="75F26A28"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lastRenderedPageBreak/>
              <w:t>Coltivare una cultura del lavoro positiva promuovendo una comunicazione aperta, riconoscendo i risultati dei dipendenti e promuovendo un senso di comunità tra i membri del team.</w:t>
            </w:r>
          </w:p>
          <w:p w14:paraId="7A053A5C" w14:textId="1C1028D8"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Incoraggiare la consapevolezza fornendo risorse per la meditazione o lo yoga e promuovendo tecniche di riduzione dello stress come esercizi di respirazione profonda.</w:t>
            </w:r>
          </w:p>
          <w:p w14:paraId="359CE4B1" w14:textId="2F4BD954"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Fornire opportunità di crescita e sviluppo offrendo programmi di formazione, tutoraggio o rimborso delle tasse scolastiche.</w:t>
            </w:r>
          </w:p>
          <w:p w14:paraId="5EFE2B26" w14:textId="0332BE59"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Favorire le connessioni sociali organizzando attività di team building, incoraggiando i dipendenti a formare amicizie lavorative e promuovendo un senso di appartenenza all'interno del team.</w:t>
            </w:r>
          </w:p>
          <w:p w14:paraId="57CA2A45" w14:textId="47EBE185"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Incoraggiare il feedback creando un sistema per i dipendenti per fornire feedback anonimi e agire su suggerimenti per il miglioramento.</w:t>
            </w:r>
          </w:p>
          <w:p w14:paraId="01C46E44" w14:textId="0681B506" w:rsidR="000D38E6" w:rsidRPr="000D38E6" w:rsidRDefault="000D38E6" w:rsidP="000D38E6">
            <w:pPr>
              <w:pStyle w:val="ListParagraph"/>
              <w:numPr>
                <w:ilvl w:val="0"/>
                <w:numId w:val="14"/>
              </w:numPr>
              <w:rPr>
                <w:rFonts w:cstheme="minorHAnsi"/>
                <w:sz w:val="23"/>
                <w:szCs w:val="23"/>
                <w:lang w:val="es-MX"/>
              </w:rPr>
            </w:pPr>
            <w:r w:rsidRPr="000D38E6">
              <w:rPr>
                <w:rFonts w:cstheme="minorHAnsi"/>
                <w:sz w:val="23"/>
                <w:szCs w:val="23"/>
                <w:lang w:val="es-MX"/>
              </w:rPr>
              <w:t>Dare priorità alla sicurezza garantendo che il luogo di lavoro sia privo di pericoli e promuovendo pratiche di lavoro sicure tra i dipendenti.</w:t>
            </w:r>
          </w:p>
          <w:p w14:paraId="6DFB3E3A" w14:textId="4CC0E2F2" w:rsidR="00C56384" w:rsidRPr="000D38E6" w:rsidRDefault="000D38E6" w:rsidP="000D38E6">
            <w:pPr>
              <w:numPr>
                <w:ilvl w:val="0"/>
                <w:numId w:val="14"/>
              </w:numPr>
              <w:rPr>
                <w:rFonts w:cstheme="minorHAnsi"/>
                <w:sz w:val="23"/>
                <w:szCs w:val="23"/>
                <w:lang w:val="es-MX"/>
              </w:rPr>
            </w:pPr>
            <w:r w:rsidRPr="000D38E6">
              <w:rPr>
                <w:rFonts w:cstheme="minorHAnsi"/>
                <w:sz w:val="23"/>
                <w:szCs w:val="23"/>
                <w:lang w:val="es-MX"/>
              </w:rPr>
              <w:t>Incoraggiare abitudini sane fornendo opzioni alimentari sane, promuovendo regolari screening sanitari e incoraggiando i dipendenti a dormire a sufficienza e mantenere una dieta sana.</w:t>
            </w:r>
          </w:p>
        </w:tc>
      </w:tr>
      <w:tr w:rsidR="00C56384" w:rsidRPr="00156D6A" w14:paraId="7F3FF2D8" w14:textId="77777777" w:rsidTr="2D30427A">
        <w:trPr>
          <w:trHeight w:val="375"/>
          <w:jc w:val="center"/>
        </w:trPr>
        <w:tc>
          <w:tcPr>
            <w:tcW w:w="9344" w:type="dxa"/>
            <w:gridSpan w:val="3"/>
            <w:shd w:val="clear" w:color="auto" w:fill="A8D08D" w:themeFill="accent6" w:themeFillTint="99"/>
          </w:tcPr>
          <w:p w14:paraId="3E8B40C1" w14:textId="01768895" w:rsidR="00C56384" w:rsidRPr="00156D6A" w:rsidRDefault="000D38E6" w:rsidP="00C56384">
            <w:pPr>
              <w:rPr>
                <w:rFonts w:cstheme="minorHAnsi"/>
                <w:b/>
                <w:bCs/>
                <w:sz w:val="23"/>
                <w:szCs w:val="23"/>
              </w:rPr>
            </w:pPr>
            <w:r w:rsidRPr="000D38E6">
              <w:rPr>
                <w:rFonts w:cstheme="minorHAnsi"/>
                <w:b/>
                <w:bCs/>
                <w:sz w:val="23"/>
                <w:szCs w:val="23"/>
              </w:rPr>
              <w:lastRenderedPageBreak/>
              <w:t>Contenuto in punti elenco</w:t>
            </w:r>
          </w:p>
        </w:tc>
      </w:tr>
      <w:tr w:rsidR="00C56384" w:rsidRPr="00326A88" w14:paraId="12A34D0F" w14:textId="77777777" w:rsidTr="2D30427A">
        <w:trPr>
          <w:trHeight w:val="1133"/>
          <w:jc w:val="center"/>
        </w:trPr>
        <w:tc>
          <w:tcPr>
            <w:tcW w:w="9344" w:type="dxa"/>
            <w:gridSpan w:val="3"/>
          </w:tcPr>
          <w:p w14:paraId="138E3D74" w14:textId="251F684B"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L'intelligenza emotiva e il benessere sono importanti per la salute generale e la felicità.</w:t>
            </w:r>
          </w:p>
          <w:p w14:paraId="52D84715" w14:textId="6F44535B" w:rsidR="000D38E6" w:rsidRPr="00326A88" w:rsidRDefault="000D38E6" w:rsidP="000D38E6">
            <w:pPr>
              <w:pStyle w:val="ListParagraph"/>
              <w:numPr>
                <w:ilvl w:val="0"/>
                <w:numId w:val="5"/>
              </w:numPr>
              <w:rPr>
                <w:rFonts w:cstheme="minorHAnsi"/>
                <w:sz w:val="23"/>
                <w:szCs w:val="23"/>
                <w:lang w:val="it-IT"/>
              </w:rPr>
            </w:pPr>
            <w:r w:rsidRPr="00326A88">
              <w:rPr>
                <w:rFonts w:cstheme="minorHAnsi"/>
                <w:sz w:val="23"/>
                <w:szCs w:val="23"/>
                <w:lang w:val="it-IT"/>
              </w:rPr>
              <w:t>Sviluppare abilità di intelligenza emotiva può migliorare il benessere.</w:t>
            </w:r>
          </w:p>
          <w:p w14:paraId="4E2BD675" w14:textId="77777777"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 xml:space="preserve"> Investire nell'intelligenza emotiva e nel benessere è un investimento su te stesso.</w:t>
            </w:r>
          </w:p>
          <w:p w14:paraId="02CF1A94" w14:textId="2371F79F"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Controlla il tuo livello di quoziente emotivo per vedere dove stai facendo bene e dove dovresti migliorare.</w:t>
            </w:r>
          </w:p>
          <w:p w14:paraId="5E3B4B99" w14:textId="663560E2"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Migliorare l'intelligenza emotiva implica diventare consapevoli di sé, regolare le emozioni, praticare l'empatia, migliorare le abilità sociali, trovare motivazione e praticare regolarmente e cercare feedback. Lavorando costantemente su queste abilità, gli individui possono migliorare la loro intelligenza emotiva e il benessere generale.</w:t>
            </w:r>
          </w:p>
          <w:p w14:paraId="23D01064" w14:textId="28D29AF1"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Per migliorare il benessere emotivo nelle piccole imprese, i proprietari dovrebbero dare priorità alla consapevolezza di sé, all'ascolto attivo, al team building, a una cultura del lavoro positiva, a una chiara definizione degli obiettivi e alla cura di sé, fornendo al contempo formazione e feedback incoraggianti</w:t>
            </w:r>
          </w:p>
          <w:p w14:paraId="001194B7" w14:textId="2A2A51BA"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Le piccole imprese possono promuovere il benessere dei dipendenti concentrandosi sull'equilibrio tra lavoro e vita privata, l'attività fisica, la salute mentale, la cultura positiva, la consapevolezza, la crescita, le connessioni sociali, il feedback, la sicurezza e le abitudini sane.</w:t>
            </w:r>
          </w:p>
          <w:p w14:paraId="3D82CF6D" w14:textId="7BD2153F" w:rsidR="000D38E6" w:rsidRPr="000D38E6" w:rsidRDefault="000D38E6" w:rsidP="000D38E6">
            <w:pPr>
              <w:pStyle w:val="ListParagraph"/>
              <w:numPr>
                <w:ilvl w:val="0"/>
                <w:numId w:val="5"/>
              </w:numPr>
              <w:rPr>
                <w:rFonts w:cstheme="minorHAnsi"/>
                <w:sz w:val="23"/>
                <w:szCs w:val="23"/>
                <w:lang w:val="es-MX"/>
              </w:rPr>
            </w:pPr>
            <w:r w:rsidRPr="000D38E6">
              <w:rPr>
                <w:rFonts w:cstheme="minorHAnsi"/>
                <w:sz w:val="23"/>
                <w:szCs w:val="23"/>
                <w:lang w:val="es-MX"/>
              </w:rPr>
              <w:t xml:space="preserve">Le </w:t>
            </w:r>
            <w:r>
              <w:rPr>
                <w:rFonts w:cstheme="minorHAnsi"/>
                <w:sz w:val="23"/>
                <w:szCs w:val="23"/>
                <w:lang w:val="es-MX"/>
              </w:rPr>
              <w:t>PMI</w:t>
            </w:r>
            <w:r w:rsidRPr="000D38E6">
              <w:rPr>
                <w:rFonts w:cstheme="minorHAnsi"/>
                <w:sz w:val="23"/>
                <w:szCs w:val="23"/>
                <w:lang w:val="es-MX"/>
              </w:rPr>
              <w:t xml:space="preserve"> dovrebbero sostenere la salute fisica e mentale: incoraggiare l'attività fisica, fornire risorse per la salute mentale e offrire opportunità di crescita.</w:t>
            </w:r>
          </w:p>
          <w:p w14:paraId="154852F5" w14:textId="4725F836" w:rsidR="00C62FE5" w:rsidRPr="000D38E6" w:rsidRDefault="000D38E6" w:rsidP="000D38E6">
            <w:pPr>
              <w:numPr>
                <w:ilvl w:val="0"/>
                <w:numId w:val="5"/>
              </w:numPr>
              <w:rPr>
                <w:rFonts w:cstheme="minorHAnsi"/>
                <w:sz w:val="23"/>
                <w:szCs w:val="23"/>
                <w:lang w:val="es-MX"/>
              </w:rPr>
            </w:pPr>
            <w:r w:rsidRPr="000D38E6">
              <w:rPr>
                <w:rFonts w:cstheme="minorHAnsi"/>
                <w:sz w:val="23"/>
                <w:szCs w:val="23"/>
                <w:lang w:val="es-MX"/>
              </w:rPr>
              <w:t>Promuovere una cultura positiva è fondamentale negli affari: coltivare una cultura del lavoro positiva che promuova la comunicazione aperta, la collaborazione e la consapevolezza e che supporti il benessere dei dipendenti.</w:t>
            </w:r>
          </w:p>
        </w:tc>
      </w:tr>
      <w:tr w:rsidR="00C56384" w:rsidRPr="00156D6A" w14:paraId="4EB43C96" w14:textId="77777777" w:rsidTr="2D30427A">
        <w:trPr>
          <w:jc w:val="center"/>
        </w:trPr>
        <w:tc>
          <w:tcPr>
            <w:tcW w:w="9344" w:type="dxa"/>
            <w:gridSpan w:val="3"/>
            <w:shd w:val="clear" w:color="auto" w:fill="A8D08D" w:themeFill="accent6" w:themeFillTint="99"/>
          </w:tcPr>
          <w:p w14:paraId="1DCFF9F0" w14:textId="2C2154A2" w:rsidR="00C56384" w:rsidRPr="00156D6A" w:rsidRDefault="00C56384" w:rsidP="00C56384">
            <w:pPr>
              <w:rPr>
                <w:rFonts w:cstheme="minorHAnsi"/>
                <w:b/>
                <w:bCs/>
                <w:sz w:val="23"/>
                <w:szCs w:val="23"/>
              </w:rPr>
            </w:pPr>
            <w:r w:rsidRPr="00156D6A">
              <w:rPr>
                <w:rFonts w:cstheme="minorHAnsi"/>
                <w:b/>
                <w:bCs/>
                <w:sz w:val="23"/>
                <w:szCs w:val="23"/>
              </w:rPr>
              <w:t xml:space="preserve">5 </w:t>
            </w:r>
            <w:r w:rsidR="009954A2" w:rsidRPr="009954A2">
              <w:rPr>
                <w:rFonts w:cstheme="minorHAnsi"/>
                <w:b/>
                <w:bCs/>
                <w:sz w:val="23"/>
                <w:szCs w:val="23"/>
              </w:rPr>
              <w:t>voci del glossario</w:t>
            </w:r>
          </w:p>
        </w:tc>
      </w:tr>
      <w:tr w:rsidR="00C56384" w:rsidRPr="00326A88" w14:paraId="4961692A" w14:textId="77777777" w:rsidTr="2D30427A">
        <w:trPr>
          <w:trHeight w:val="1290"/>
          <w:jc w:val="center"/>
        </w:trPr>
        <w:tc>
          <w:tcPr>
            <w:tcW w:w="9344" w:type="dxa"/>
            <w:gridSpan w:val="3"/>
          </w:tcPr>
          <w:p w14:paraId="52D2D369" w14:textId="5EEDF6F1" w:rsidR="00C56384" w:rsidRPr="000652A3" w:rsidRDefault="00C56384" w:rsidP="009954A2">
            <w:pPr>
              <w:rPr>
                <w:rFonts w:cstheme="minorHAnsi"/>
                <w:sz w:val="23"/>
                <w:szCs w:val="23"/>
                <w:lang w:val="es-MX"/>
              </w:rPr>
            </w:pPr>
          </w:p>
          <w:p w14:paraId="07BAAC91" w14:textId="5C8760CF" w:rsidR="009954A2" w:rsidRPr="009954A2" w:rsidRDefault="009954A2" w:rsidP="009954A2">
            <w:pPr>
              <w:rPr>
                <w:rFonts w:cstheme="minorHAnsi"/>
                <w:sz w:val="23"/>
                <w:szCs w:val="23"/>
                <w:lang w:val="es-MX"/>
              </w:rPr>
            </w:pPr>
            <w:r w:rsidRPr="009954A2">
              <w:rPr>
                <w:rFonts w:cstheme="minorHAnsi"/>
                <w:b/>
                <w:bCs/>
                <w:sz w:val="23"/>
                <w:szCs w:val="23"/>
                <w:lang w:val="es-MX"/>
              </w:rPr>
              <w:t xml:space="preserve">[Intelligenza emotiva]. </w:t>
            </w:r>
            <w:r w:rsidRPr="009954A2">
              <w:rPr>
                <w:rFonts w:cstheme="minorHAnsi"/>
                <w:sz w:val="23"/>
                <w:szCs w:val="23"/>
                <w:lang w:val="es-MX"/>
              </w:rPr>
              <w:t>[L'intelligenza emotiva è la capacità di riconoscere, comprendere e gestire le nostre emozioni, così come le emozioni degli altri.]</w:t>
            </w:r>
          </w:p>
          <w:p w14:paraId="1F7ADA45" w14:textId="77777777" w:rsidR="009954A2" w:rsidRPr="009954A2" w:rsidRDefault="009954A2" w:rsidP="009954A2">
            <w:pPr>
              <w:rPr>
                <w:rFonts w:cstheme="minorHAnsi"/>
                <w:sz w:val="23"/>
                <w:szCs w:val="23"/>
                <w:lang w:val="es-MX"/>
              </w:rPr>
            </w:pPr>
            <w:r w:rsidRPr="009954A2">
              <w:rPr>
                <w:rFonts w:cstheme="minorHAnsi"/>
                <w:b/>
                <w:bCs/>
                <w:sz w:val="23"/>
                <w:szCs w:val="23"/>
                <w:lang w:val="es-MX"/>
              </w:rPr>
              <w:t xml:space="preserve">[Benessere]. </w:t>
            </w:r>
            <w:r w:rsidRPr="009954A2">
              <w:rPr>
                <w:rFonts w:cstheme="minorHAnsi"/>
                <w:sz w:val="23"/>
                <w:szCs w:val="23"/>
                <w:lang w:val="es-MX"/>
              </w:rPr>
              <w:t>[Il benessere è stato di essere sano, felice e prospero]</w:t>
            </w:r>
          </w:p>
          <w:p w14:paraId="47144742" w14:textId="32117CEF" w:rsidR="009954A2" w:rsidRPr="009954A2" w:rsidRDefault="009954A2" w:rsidP="009954A2">
            <w:pPr>
              <w:rPr>
                <w:rFonts w:cstheme="minorHAnsi"/>
                <w:sz w:val="23"/>
                <w:szCs w:val="23"/>
                <w:lang w:val="es-MX"/>
              </w:rPr>
            </w:pPr>
            <w:r w:rsidRPr="009954A2">
              <w:rPr>
                <w:rFonts w:cstheme="minorHAnsi"/>
                <w:b/>
                <w:bCs/>
                <w:sz w:val="23"/>
                <w:szCs w:val="23"/>
                <w:lang w:val="es-MX"/>
              </w:rPr>
              <w:t xml:space="preserve">[Autocoscienza]. </w:t>
            </w:r>
            <w:r w:rsidRPr="009954A2">
              <w:rPr>
                <w:rFonts w:cstheme="minorHAnsi"/>
                <w:sz w:val="23"/>
                <w:szCs w:val="23"/>
                <w:lang w:val="es-MX"/>
              </w:rPr>
              <w:t>[la consapevolezza di sé è la capacità di riconoscere e comprendere le proprie emozioni, pensieri e comportamenti e il modo in cui influenzano se stessi e gli altri.]</w:t>
            </w:r>
          </w:p>
          <w:p w14:paraId="6FFE7FAC" w14:textId="5099CBED" w:rsidR="009954A2" w:rsidRPr="009954A2" w:rsidRDefault="009954A2" w:rsidP="009954A2">
            <w:pPr>
              <w:rPr>
                <w:rFonts w:cstheme="minorHAnsi"/>
                <w:sz w:val="23"/>
                <w:szCs w:val="23"/>
                <w:lang w:val="es-MX"/>
              </w:rPr>
            </w:pPr>
            <w:r w:rsidRPr="009954A2">
              <w:rPr>
                <w:rFonts w:cstheme="minorHAnsi"/>
                <w:b/>
                <w:bCs/>
                <w:sz w:val="23"/>
                <w:szCs w:val="23"/>
                <w:lang w:val="es-MX"/>
              </w:rPr>
              <w:t xml:space="preserve">[Autoregolamentazione]. </w:t>
            </w:r>
            <w:r w:rsidRPr="009954A2">
              <w:rPr>
                <w:rFonts w:cstheme="minorHAnsi"/>
                <w:sz w:val="23"/>
                <w:szCs w:val="23"/>
                <w:lang w:val="es-MX"/>
              </w:rPr>
              <w:t>[L'autoregolamentazione si riferisce alla capacità di controllare i propri pensieri, emozioni e comportamenti al fine di raggiungere obiettivi personali, conformarsi alle norme sociali e mantenere il benessere generale.]</w:t>
            </w:r>
          </w:p>
          <w:p w14:paraId="12E72ACB" w14:textId="37311E10" w:rsidR="009954A2" w:rsidRPr="009954A2" w:rsidRDefault="009954A2" w:rsidP="009954A2">
            <w:pPr>
              <w:rPr>
                <w:rFonts w:cstheme="minorHAnsi"/>
                <w:b/>
                <w:bCs/>
                <w:sz w:val="23"/>
                <w:szCs w:val="23"/>
                <w:lang w:val="es-MX"/>
              </w:rPr>
            </w:pPr>
            <w:r w:rsidRPr="009954A2">
              <w:rPr>
                <w:rFonts w:cstheme="minorHAnsi"/>
                <w:b/>
                <w:bCs/>
                <w:sz w:val="23"/>
                <w:szCs w:val="23"/>
                <w:lang w:val="es-MX"/>
              </w:rPr>
              <w:t xml:space="preserve">[Empatia]. </w:t>
            </w:r>
            <w:r w:rsidRPr="009954A2">
              <w:rPr>
                <w:rFonts w:cstheme="minorHAnsi"/>
                <w:sz w:val="23"/>
                <w:szCs w:val="23"/>
                <w:lang w:val="es-MX"/>
              </w:rPr>
              <w:t>[L'empatia è la capacità di comprendere e condividere i sentimenti degli altri. Si tratta di riconoscere, comprendere e rispondere alle emozioni degli altri, che possono portare a relazioni migliori, una migliore comunicazione e una maggiore compassione.]</w:t>
            </w:r>
          </w:p>
        </w:tc>
      </w:tr>
      <w:tr w:rsidR="00C56384" w:rsidRPr="00156D6A" w14:paraId="27BFD00A" w14:textId="77777777" w:rsidTr="2D30427A">
        <w:trPr>
          <w:trHeight w:val="402"/>
          <w:jc w:val="center"/>
        </w:trPr>
        <w:tc>
          <w:tcPr>
            <w:tcW w:w="9344" w:type="dxa"/>
            <w:gridSpan w:val="3"/>
            <w:shd w:val="clear" w:color="auto" w:fill="A8D08D" w:themeFill="accent6" w:themeFillTint="99"/>
          </w:tcPr>
          <w:p w14:paraId="390C4BAC" w14:textId="77777777" w:rsidR="00C56384" w:rsidRPr="00156D6A" w:rsidRDefault="00C56384" w:rsidP="00C56384">
            <w:pPr>
              <w:rPr>
                <w:rFonts w:cstheme="minorHAnsi"/>
                <w:b/>
                <w:bCs/>
                <w:sz w:val="23"/>
                <w:szCs w:val="23"/>
              </w:rPr>
            </w:pPr>
            <w:r w:rsidRPr="00156D6A">
              <w:rPr>
                <w:rFonts w:cstheme="minorHAnsi"/>
                <w:b/>
                <w:bCs/>
                <w:sz w:val="23"/>
                <w:szCs w:val="23"/>
              </w:rPr>
              <w:t>Bibliography and further references</w:t>
            </w:r>
          </w:p>
        </w:tc>
      </w:tr>
      <w:tr w:rsidR="00C56384" w:rsidRPr="00B70265" w14:paraId="112BCA5A" w14:textId="77777777" w:rsidTr="2D30427A">
        <w:trPr>
          <w:trHeight w:val="420"/>
          <w:jc w:val="center"/>
        </w:trPr>
        <w:tc>
          <w:tcPr>
            <w:tcW w:w="9344" w:type="dxa"/>
            <w:gridSpan w:val="3"/>
          </w:tcPr>
          <w:p w14:paraId="18C3E884" w14:textId="77777777" w:rsidR="00890DA5" w:rsidRDefault="00890DA5" w:rsidP="00890DA5">
            <w:pPr>
              <w:pStyle w:val="NormalWeb"/>
              <w:ind w:left="22"/>
              <w:rPr>
                <w:rFonts w:asciiTheme="minorHAnsi" w:hAnsiTheme="minorHAnsi" w:cstheme="minorHAnsi"/>
                <w:sz w:val="23"/>
                <w:szCs w:val="23"/>
              </w:rPr>
            </w:pPr>
            <w:r>
              <w:rPr>
                <w:rFonts w:asciiTheme="minorHAnsi" w:hAnsiTheme="minorHAnsi" w:cstheme="minorHAnsi"/>
                <w:sz w:val="23"/>
                <w:szCs w:val="23"/>
              </w:rPr>
              <w:t xml:space="preserve">CEDEFOP. (2020) </w:t>
            </w:r>
            <w:r w:rsidRPr="009D4177">
              <w:rPr>
                <w:rFonts w:asciiTheme="minorHAnsi" w:hAnsiTheme="minorHAnsi" w:cstheme="minorHAnsi"/>
                <w:sz w:val="23"/>
                <w:szCs w:val="23"/>
              </w:rPr>
              <w:t>Workplace practices unlocking employee potential European Company Survey 2019</w:t>
            </w:r>
            <w:r>
              <w:rPr>
                <w:rFonts w:asciiTheme="minorHAnsi" w:hAnsiTheme="minorHAnsi" w:cstheme="minorHAnsi"/>
                <w:sz w:val="23"/>
                <w:szCs w:val="23"/>
              </w:rPr>
              <w:t xml:space="preserve">. Available at: </w:t>
            </w:r>
            <w:r w:rsidRPr="009D4177">
              <w:rPr>
                <w:rFonts w:asciiTheme="minorHAnsi" w:hAnsiTheme="minorHAnsi" w:cstheme="minorHAnsi"/>
                <w:sz w:val="23"/>
                <w:szCs w:val="23"/>
              </w:rPr>
              <w:t>https://www.cedefop.europa.eu/en/publications/2228</w:t>
            </w:r>
          </w:p>
          <w:p w14:paraId="0DF19F6A" w14:textId="6B648837" w:rsidR="00413E9D" w:rsidRDefault="00413E9D" w:rsidP="00413E9D">
            <w:pPr>
              <w:pStyle w:val="NormalWeb"/>
              <w:rPr>
                <w:rFonts w:asciiTheme="minorHAnsi" w:hAnsiTheme="minorHAnsi" w:cstheme="minorHAnsi"/>
                <w:sz w:val="23"/>
                <w:szCs w:val="23"/>
              </w:rPr>
            </w:pPr>
            <w:r w:rsidRPr="00413E9D">
              <w:rPr>
                <w:rFonts w:asciiTheme="minorHAnsi" w:hAnsiTheme="minorHAnsi" w:cstheme="minorHAnsi"/>
                <w:sz w:val="23"/>
                <w:szCs w:val="23"/>
              </w:rPr>
              <w:t xml:space="preserve">Daniel, B. (2019) </w:t>
            </w:r>
            <w:r w:rsidRPr="00413E9D">
              <w:rPr>
                <w:rFonts w:asciiTheme="minorHAnsi" w:hAnsiTheme="minorHAnsi" w:cstheme="minorHAnsi"/>
                <w:i/>
                <w:iCs/>
                <w:sz w:val="23"/>
                <w:szCs w:val="23"/>
              </w:rPr>
              <w:t xml:space="preserve">Emotional Intelligence in Business: Improve Emotional Intelligence at Work. Improve Leadership and Develop Your EQ. Unleash the Empath in You and Build Self Confidence </w:t>
            </w:r>
            <w:r w:rsidRPr="00413E9D">
              <w:rPr>
                <w:rFonts w:asciiTheme="minorHAnsi" w:hAnsiTheme="minorHAnsi" w:cstheme="minorHAnsi"/>
                <w:sz w:val="23"/>
                <w:szCs w:val="23"/>
              </w:rPr>
              <w:t xml:space="preserve">. United States: Orion Edition Ltd. </w:t>
            </w:r>
          </w:p>
          <w:p w14:paraId="637C8E29" w14:textId="77777777" w:rsidR="00413E9D" w:rsidRDefault="00413E9D" w:rsidP="00413E9D">
            <w:pPr>
              <w:pStyle w:val="NormalWeb"/>
              <w:rPr>
                <w:rFonts w:asciiTheme="minorHAnsi" w:hAnsiTheme="minorHAnsi" w:cstheme="minorHAnsi"/>
                <w:sz w:val="23"/>
                <w:szCs w:val="23"/>
              </w:rPr>
            </w:pPr>
            <w:r w:rsidRPr="006E275F">
              <w:rPr>
                <w:rFonts w:asciiTheme="minorHAnsi" w:hAnsiTheme="minorHAnsi" w:cstheme="minorHAnsi"/>
                <w:sz w:val="23"/>
                <w:szCs w:val="23"/>
              </w:rPr>
              <w:t xml:space="preserve">Goleman, D. (2006) </w:t>
            </w:r>
            <w:r w:rsidRPr="006E275F">
              <w:rPr>
                <w:rFonts w:asciiTheme="minorHAnsi" w:hAnsiTheme="minorHAnsi" w:cstheme="minorHAnsi"/>
                <w:i/>
                <w:iCs/>
                <w:sz w:val="23"/>
                <w:szCs w:val="23"/>
              </w:rPr>
              <w:t>Emotional intelligence: Why it can matter more than IQ</w:t>
            </w:r>
            <w:r w:rsidRPr="006E275F">
              <w:rPr>
                <w:rFonts w:asciiTheme="minorHAnsi" w:hAnsiTheme="minorHAnsi" w:cstheme="minorHAnsi"/>
                <w:sz w:val="23"/>
                <w:szCs w:val="23"/>
              </w:rPr>
              <w:t xml:space="preserve">. New York: Bantam Books. </w:t>
            </w:r>
          </w:p>
          <w:p w14:paraId="2ADB5995" w14:textId="66D96C5D" w:rsidR="00413E9D" w:rsidRDefault="00413E9D" w:rsidP="00413E9D">
            <w:pPr>
              <w:pStyle w:val="NormalWeb"/>
              <w:rPr>
                <w:rFonts w:asciiTheme="minorHAnsi" w:hAnsiTheme="minorHAnsi" w:cstheme="minorHAnsi"/>
                <w:sz w:val="23"/>
                <w:szCs w:val="23"/>
              </w:rPr>
            </w:pPr>
            <w:r w:rsidRPr="00413E9D">
              <w:rPr>
                <w:rFonts w:asciiTheme="minorHAnsi" w:hAnsiTheme="minorHAnsi" w:cstheme="minorHAnsi"/>
                <w:sz w:val="23"/>
                <w:szCs w:val="23"/>
              </w:rPr>
              <w:t xml:space="preserve">Hesketh, I. and Cooper, P. (2019) </w:t>
            </w:r>
            <w:r w:rsidRPr="00413E9D">
              <w:rPr>
                <w:rFonts w:asciiTheme="minorHAnsi" w:hAnsiTheme="minorHAnsi" w:cstheme="minorHAnsi"/>
                <w:i/>
                <w:iCs/>
                <w:sz w:val="23"/>
                <w:szCs w:val="23"/>
              </w:rPr>
              <w:t>Wellbeing at work how to design, implement and evaluate an effective strategy</w:t>
            </w:r>
            <w:r w:rsidRPr="00413E9D">
              <w:rPr>
                <w:rFonts w:asciiTheme="minorHAnsi" w:hAnsiTheme="minorHAnsi" w:cstheme="minorHAnsi"/>
                <w:sz w:val="23"/>
                <w:szCs w:val="23"/>
              </w:rPr>
              <w:t xml:space="preserve">. London: Kogan Page Ltd. </w:t>
            </w:r>
          </w:p>
          <w:p w14:paraId="39F1A610" w14:textId="6A3AFC68" w:rsidR="00C56384" w:rsidRDefault="004C268B" w:rsidP="004C268B">
            <w:pPr>
              <w:pStyle w:val="NormalWeb"/>
              <w:rPr>
                <w:rFonts w:asciiTheme="minorHAnsi" w:hAnsiTheme="minorHAnsi" w:cstheme="minorHAnsi"/>
                <w:sz w:val="23"/>
                <w:szCs w:val="23"/>
              </w:rPr>
            </w:pPr>
            <w:r w:rsidRPr="004C268B">
              <w:rPr>
                <w:rFonts w:asciiTheme="minorHAnsi" w:hAnsiTheme="minorHAnsi" w:cstheme="minorHAnsi"/>
                <w:sz w:val="23"/>
                <w:szCs w:val="23"/>
              </w:rPr>
              <w:t xml:space="preserve">Safeer, R. (2023) </w:t>
            </w:r>
            <w:r w:rsidRPr="004C268B">
              <w:rPr>
                <w:rFonts w:asciiTheme="minorHAnsi" w:hAnsiTheme="minorHAnsi" w:cstheme="minorHAnsi"/>
                <w:i/>
                <w:iCs/>
                <w:sz w:val="23"/>
                <w:szCs w:val="23"/>
              </w:rPr>
              <w:t>A cure for the common company: A well-being prescription for a happier, healthier, and more resilient workforce</w:t>
            </w:r>
            <w:r w:rsidRPr="004C268B">
              <w:rPr>
                <w:rFonts w:asciiTheme="minorHAnsi" w:hAnsiTheme="minorHAnsi" w:cstheme="minorHAnsi"/>
                <w:sz w:val="23"/>
                <w:szCs w:val="23"/>
              </w:rPr>
              <w:t xml:space="preserve">. Hoboken, NJ: Wiley. </w:t>
            </w:r>
          </w:p>
          <w:p w14:paraId="1BE73E25" w14:textId="1147E344" w:rsidR="00944C99" w:rsidRDefault="00000000" w:rsidP="004C268B">
            <w:pPr>
              <w:pStyle w:val="NormalWeb"/>
              <w:rPr>
                <w:rFonts w:asciiTheme="minorHAnsi" w:hAnsiTheme="minorHAnsi" w:cstheme="minorHAnsi"/>
                <w:sz w:val="23"/>
                <w:szCs w:val="23"/>
              </w:rPr>
            </w:pPr>
            <w:hyperlink r:id="rId8" w:history="1">
              <w:hyperlink r:id="rId9" w:history="1">
                <w:r w:rsidR="00944C99" w:rsidRPr="00944C99">
                  <w:rPr>
                    <w:rFonts w:asciiTheme="minorHAnsi" w:hAnsiTheme="minorHAnsi" w:cstheme="minorHAnsi"/>
                    <w:sz w:val="23"/>
                    <w:szCs w:val="23"/>
                  </w:rPr>
                  <w:t>https://eurac.com/free-emotional-intelligence-test/</w:t>
                </w:r>
              </w:hyperlink>
            </w:hyperlink>
          </w:p>
          <w:p w14:paraId="049CDF36" w14:textId="51B5790C" w:rsidR="004C268B" w:rsidRPr="006E275F" w:rsidRDefault="004C268B" w:rsidP="004C268B">
            <w:pPr>
              <w:pStyle w:val="NormalWeb"/>
              <w:rPr>
                <w:rFonts w:asciiTheme="minorHAnsi" w:hAnsiTheme="minorHAnsi" w:cstheme="minorHAnsi"/>
                <w:sz w:val="23"/>
                <w:szCs w:val="23"/>
              </w:rPr>
            </w:pPr>
          </w:p>
        </w:tc>
      </w:tr>
      <w:tr w:rsidR="00746F9E" w:rsidRPr="00156D6A" w14:paraId="3DEB57EE" w14:textId="77777777" w:rsidTr="2D30427A">
        <w:trPr>
          <w:trHeight w:val="425"/>
          <w:jc w:val="center"/>
        </w:trPr>
        <w:tc>
          <w:tcPr>
            <w:tcW w:w="2957" w:type="dxa"/>
            <w:gridSpan w:val="2"/>
            <w:shd w:val="clear" w:color="auto" w:fill="A8D08D" w:themeFill="accent6" w:themeFillTint="99"/>
          </w:tcPr>
          <w:p w14:paraId="0F805839" w14:textId="77777777" w:rsidR="009954A2" w:rsidRPr="009954A2" w:rsidRDefault="009954A2" w:rsidP="009954A2">
            <w:pPr>
              <w:rPr>
                <w:rFonts w:cstheme="minorHAnsi"/>
                <w:b/>
                <w:bCs/>
                <w:sz w:val="23"/>
                <w:szCs w:val="23"/>
                <w:lang w:val="es-MX"/>
              </w:rPr>
            </w:pPr>
            <w:r w:rsidRPr="009954A2">
              <w:rPr>
                <w:rFonts w:cstheme="minorHAnsi"/>
                <w:b/>
                <w:bCs/>
                <w:sz w:val="23"/>
                <w:szCs w:val="23"/>
                <w:lang w:val="es-MX"/>
              </w:rPr>
              <w:t>Cinque domande di autovalutazione a scelta multipla</w:t>
            </w:r>
          </w:p>
          <w:p w14:paraId="57FE86DB" w14:textId="49C54132" w:rsidR="00557C67" w:rsidRPr="009954A2" w:rsidRDefault="009954A2" w:rsidP="009954A2">
            <w:pPr>
              <w:rPr>
                <w:rFonts w:cstheme="minorHAnsi"/>
                <w:sz w:val="23"/>
                <w:szCs w:val="23"/>
                <w:lang w:val="es-MX"/>
              </w:rPr>
            </w:pPr>
            <w:r w:rsidRPr="009954A2">
              <w:rPr>
                <w:rFonts w:cstheme="minorHAnsi"/>
                <w:sz w:val="23"/>
                <w:szCs w:val="23"/>
                <w:lang w:val="es-MX"/>
              </w:rPr>
              <w:t>Al completamento del meccanismo di convalida con il 75% di risposte corrette, gli utenti saranno in grado di generare Certificati di partecipazione e Certificati di completamento personalizzati.</w:t>
            </w:r>
          </w:p>
        </w:tc>
        <w:tc>
          <w:tcPr>
            <w:tcW w:w="6387" w:type="dxa"/>
          </w:tcPr>
          <w:p w14:paraId="610E1513" w14:textId="77777777" w:rsidR="009954A2" w:rsidRPr="009954A2" w:rsidRDefault="009954A2" w:rsidP="009954A2">
            <w:pPr>
              <w:rPr>
                <w:rFonts w:cstheme="minorHAnsi"/>
                <w:b/>
                <w:bCs/>
                <w:sz w:val="23"/>
                <w:szCs w:val="23"/>
                <w:lang w:val="es-MX"/>
              </w:rPr>
            </w:pPr>
            <w:r w:rsidRPr="009954A2">
              <w:rPr>
                <w:rFonts w:cstheme="minorHAnsi"/>
                <w:b/>
                <w:bCs/>
                <w:sz w:val="23"/>
                <w:szCs w:val="23"/>
                <w:lang w:val="es-MX"/>
              </w:rPr>
              <w:t>Domanda 1. Cos'è l'intelligenza emotiva?</w:t>
            </w:r>
          </w:p>
          <w:p w14:paraId="744B6CFD"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a: La capacità di riconoscere, comprendere e gestire solo le proprie emozioni</w:t>
            </w:r>
          </w:p>
          <w:p w14:paraId="0CA1261E"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b: Uno stato di essere fisicamente sano e felice</w:t>
            </w:r>
          </w:p>
          <w:p w14:paraId="1D3FF849"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c: La capacità di riconoscere, comprendere e gestire le proprie emozioni e le emozioni degli altri</w:t>
            </w:r>
          </w:p>
          <w:p w14:paraId="3A24C284"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d: Una misura dell'intelligenza basata sui test del QI</w:t>
            </w:r>
          </w:p>
          <w:p w14:paraId="51111BA9" w14:textId="2F470C0F" w:rsidR="009954A2" w:rsidRPr="00326A88" w:rsidRDefault="009954A2" w:rsidP="009954A2">
            <w:pPr>
              <w:rPr>
                <w:rFonts w:cstheme="minorHAnsi"/>
                <w:b/>
                <w:bCs/>
                <w:sz w:val="23"/>
                <w:szCs w:val="23"/>
                <w:lang w:val="it-IT"/>
              </w:rPr>
            </w:pPr>
            <w:r w:rsidRPr="00326A88">
              <w:rPr>
                <w:rFonts w:cstheme="minorHAnsi"/>
                <w:b/>
                <w:bCs/>
                <w:sz w:val="23"/>
                <w:szCs w:val="23"/>
                <w:lang w:val="it-IT"/>
              </w:rPr>
              <w:t>Opzione corretta: c</w:t>
            </w:r>
          </w:p>
          <w:p w14:paraId="71A3C8BE" w14:textId="77777777" w:rsidR="00746F9E" w:rsidRPr="00326A88" w:rsidRDefault="00746F9E" w:rsidP="00746F9E">
            <w:pPr>
              <w:rPr>
                <w:rFonts w:cstheme="minorHAnsi"/>
                <w:sz w:val="23"/>
                <w:szCs w:val="23"/>
                <w:lang w:val="it-IT"/>
              </w:rPr>
            </w:pPr>
          </w:p>
          <w:p w14:paraId="2597C10E" w14:textId="77777777" w:rsidR="009954A2" w:rsidRPr="009954A2" w:rsidRDefault="009954A2" w:rsidP="009954A2">
            <w:pPr>
              <w:rPr>
                <w:rFonts w:cstheme="minorHAnsi"/>
                <w:b/>
                <w:bCs/>
                <w:sz w:val="23"/>
                <w:szCs w:val="23"/>
                <w:lang w:val="es-MX"/>
              </w:rPr>
            </w:pPr>
            <w:r w:rsidRPr="009954A2">
              <w:rPr>
                <w:rFonts w:cstheme="minorHAnsi"/>
                <w:b/>
                <w:bCs/>
                <w:sz w:val="23"/>
                <w:szCs w:val="23"/>
                <w:lang w:val="es-MX"/>
              </w:rPr>
              <w:t>Domanda 2. Cos'è il benessere?</w:t>
            </w:r>
          </w:p>
          <w:p w14:paraId="49D5F09B"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a: Il benessere è lo stato di essere ricco o finanziariamente prospero.</w:t>
            </w:r>
          </w:p>
          <w:p w14:paraId="2F7C3ED4"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b: Il benessere è l'assenza di dolore fisico o disagio.</w:t>
            </w:r>
          </w:p>
          <w:p w14:paraId="4C8320A9"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c: Il benessere è sinonimo di buona fortuna o fortuna.</w:t>
            </w:r>
          </w:p>
          <w:p w14:paraId="5D88BE79" w14:textId="77777777" w:rsidR="009954A2" w:rsidRPr="009954A2" w:rsidRDefault="009954A2" w:rsidP="009954A2">
            <w:pPr>
              <w:rPr>
                <w:rFonts w:cstheme="minorHAnsi"/>
                <w:sz w:val="23"/>
                <w:szCs w:val="23"/>
                <w:lang w:val="es-MX"/>
              </w:rPr>
            </w:pPr>
            <w:r w:rsidRPr="009954A2">
              <w:rPr>
                <w:rFonts w:cstheme="minorHAnsi"/>
                <w:sz w:val="23"/>
                <w:szCs w:val="23"/>
                <w:lang w:val="es-MX"/>
              </w:rPr>
              <w:lastRenderedPageBreak/>
              <w:t>Opzione d: Il benessere è uno stato di salute, felicità e prosperità, che include componenti fisiche, emotive, sociali e spirituali</w:t>
            </w:r>
          </w:p>
          <w:p w14:paraId="4F02B2F6" w14:textId="620001F2" w:rsidR="009954A2" w:rsidRPr="009954A2" w:rsidRDefault="009954A2" w:rsidP="009954A2">
            <w:pPr>
              <w:rPr>
                <w:rFonts w:cstheme="minorHAnsi"/>
                <w:b/>
                <w:bCs/>
                <w:sz w:val="23"/>
                <w:szCs w:val="23"/>
                <w:lang w:val="es-MX"/>
              </w:rPr>
            </w:pPr>
            <w:r w:rsidRPr="009954A2">
              <w:rPr>
                <w:rFonts w:cstheme="minorHAnsi"/>
                <w:b/>
                <w:bCs/>
                <w:sz w:val="23"/>
                <w:szCs w:val="23"/>
                <w:lang w:val="es-MX"/>
              </w:rPr>
              <w:t>Opzione corretta: d</w:t>
            </w:r>
          </w:p>
          <w:p w14:paraId="658C9ED1" w14:textId="77777777" w:rsidR="00746F9E" w:rsidRPr="009954A2" w:rsidRDefault="00746F9E" w:rsidP="00746F9E">
            <w:pPr>
              <w:rPr>
                <w:rFonts w:cstheme="minorHAnsi"/>
                <w:sz w:val="23"/>
                <w:szCs w:val="23"/>
                <w:lang w:val="es-MX"/>
              </w:rPr>
            </w:pPr>
          </w:p>
          <w:p w14:paraId="155379A8" w14:textId="77777777" w:rsidR="009954A2" w:rsidRPr="009954A2" w:rsidRDefault="009954A2" w:rsidP="009954A2">
            <w:pPr>
              <w:rPr>
                <w:rFonts w:cstheme="minorHAnsi"/>
                <w:b/>
                <w:bCs/>
                <w:sz w:val="23"/>
                <w:szCs w:val="23"/>
                <w:lang w:val="es-MX"/>
              </w:rPr>
            </w:pPr>
            <w:r w:rsidRPr="009954A2">
              <w:rPr>
                <w:rFonts w:cstheme="minorHAnsi"/>
                <w:b/>
                <w:bCs/>
                <w:sz w:val="23"/>
                <w:szCs w:val="23"/>
                <w:lang w:val="es-MX"/>
              </w:rPr>
              <w:t>Domanda 3. Come si può sviluppare l'intelligenza emotiva?</w:t>
            </w:r>
          </w:p>
          <w:p w14:paraId="3E6ECE17"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a: Lo sviluppo dell'intelligenza emotiva comporta l'aumento della consapevolezza di sé, la gestione delle emozioni attraverso l'autoregolazione, la pratica dell'empatia, il miglioramento delle abilità sociali, la comprensione della motivazione e la pratica regolare.</w:t>
            </w:r>
          </w:p>
          <w:p w14:paraId="3BE51AB4"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b: ignorare le tue emozioni e non riflettere su di esse.</w:t>
            </w:r>
          </w:p>
          <w:p w14:paraId="5F3E36C4"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c: concentrarsi solo sulle competenze tecniche e non migliorare le capacità interpersonali.</w:t>
            </w:r>
          </w:p>
          <w:p w14:paraId="70C7F310" w14:textId="77777777" w:rsidR="009954A2" w:rsidRPr="00326A88" w:rsidRDefault="009954A2" w:rsidP="009954A2">
            <w:pPr>
              <w:rPr>
                <w:rFonts w:cstheme="minorHAnsi"/>
                <w:sz w:val="23"/>
                <w:szCs w:val="23"/>
                <w:lang w:val="it-IT"/>
              </w:rPr>
            </w:pPr>
            <w:r w:rsidRPr="00326A88">
              <w:rPr>
                <w:rFonts w:cstheme="minorHAnsi"/>
                <w:sz w:val="23"/>
                <w:szCs w:val="23"/>
                <w:lang w:val="it-IT"/>
              </w:rPr>
              <w:t>Opzione d: rifiutare di cercare feedback e non praticare regolarmente.</w:t>
            </w:r>
          </w:p>
          <w:p w14:paraId="41111474" w14:textId="41C4A24D" w:rsidR="009954A2" w:rsidRPr="00326A88" w:rsidRDefault="009954A2" w:rsidP="009954A2">
            <w:pPr>
              <w:rPr>
                <w:rFonts w:cstheme="minorHAnsi"/>
                <w:b/>
                <w:bCs/>
                <w:sz w:val="23"/>
                <w:szCs w:val="23"/>
                <w:lang w:val="it-IT"/>
              </w:rPr>
            </w:pPr>
            <w:r w:rsidRPr="00326A88">
              <w:rPr>
                <w:rFonts w:cstheme="minorHAnsi"/>
                <w:b/>
                <w:bCs/>
                <w:sz w:val="23"/>
                <w:szCs w:val="23"/>
                <w:lang w:val="it-IT"/>
              </w:rPr>
              <w:t>Opzione corretta: a</w:t>
            </w:r>
          </w:p>
          <w:p w14:paraId="0C0606D4" w14:textId="77777777" w:rsidR="00620F94" w:rsidRPr="00326A88" w:rsidRDefault="00620F94" w:rsidP="00746F9E">
            <w:pPr>
              <w:rPr>
                <w:rFonts w:cstheme="minorHAnsi"/>
                <w:sz w:val="23"/>
                <w:szCs w:val="23"/>
                <w:lang w:val="it-IT"/>
              </w:rPr>
            </w:pPr>
          </w:p>
          <w:p w14:paraId="7ED54792" w14:textId="77777777" w:rsidR="009954A2" w:rsidRPr="00326A88" w:rsidRDefault="009954A2" w:rsidP="009954A2">
            <w:pPr>
              <w:rPr>
                <w:rFonts w:cstheme="minorHAnsi"/>
                <w:sz w:val="23"/>
                <w:szCs w:val="23"/>
                <w:lang w:val="it-IT"/>
              </w:rPr>
            </w:pPr>
            <w:r w:rsidRPr="00326A88">
              <w:rPr>
                <w:rFonts w:cstheme="minorHAnsi"/>
                <w:b/>
                <w:bCs/>
                <w:sz w:val="23"/>
                <w:szCs w:val="23"/>
                <w:lang w:val="it-IT"/>
              </w:rPr>
              <w:t xml:space="preserve">Domanda 4. Quali sono alcuni modi per migliorare il benessere </w:t>
            </w:r>
            <w:r w:rsidRPr="00326A88">
              <w:rPr>
                <w:rFonts w:cstheme="minorHAnsi"/>
                <w:sz w:val="23"/>
                <w:szCs w:val="23"/>
                <w:lang w:val="it-IT"/>
              </w:rPr>
              <w:t>in un contesto aziendale?</w:t>
            </w:r>
          </w:p>
          <w:p w14:paraId="5727A798" w14:textId="77777777" w:rsidR="009954A2" w:rsidRPr="00326A88" w:rsidRDefault="009954A2" w:rsidP="009954A2">
            <w:pPr>
              <w:rPr>
                <w:rFonts w:cstheme="minorHAnsi"/>
                <w:sz w:val="23"/>
                <w:szCs w:val="23"/>
                <w:lang w:val="it-IT"/>
              </w:rPr>
            </w:pPr>
            <w:r w:rsidRPr="00326A88">
              <w:rPr>
                <w:rFonts w:cstheme="minorHAnsi"/>
                <w:sz w:val="23"/>
                <w:szCs w:val="23"/>
                <w:lang w:val="it-IT"/>
              </w:rPr>
              <w:t>Opzione a: incoraggiare i dipendenti a lavorare più a lungo</w:t>
            </w:r>
          </w:p>
          <w:p w14:paraId="2755604A" w14:textId="77777777" w:rsidR="009954A2" w:rsidRPr="00326A88" w:rsidRDefault="009954A2" w:rsidP="009954A2">
            <w:pPr>
              <w:rPr>
                <w:rFonts w:cstheme="minorHAnsi"/>
                <w:sz w:val="23"/>
                <w:szCs w:val="23"/>
                <w:lang w:val="it-IT"/>
              </w:rPr>
            </w:pPr>
            <w:r w:rsidRPr="00326A88">
              <w:rPr>
                <w:rFonts w:cstheme="minorHAnsi"/>
                <w:sz w:val="23"/>
                <w:szCs w:val="23"/>
                <w:lang w:val="it-IT"/>
              </w:rPr>
              <w:t>Opzione b: non fornire alcun supporto per la salute mentale</w:t>
            </w:r>
          </w:p>
          <w:p w14:paraId="115BCA35" w14:textId="77777777" w:rsidR="009954A2" w:rsidRPr="00326A88" w:rsidRDefault="009954A2" w:rsidP="009954A2">
            <w:pPr>
              <w:rPr>
                <w:rFonts w:cstheme="minorHAnsi"/>
                <w:sz w:val="23"/>
                <w:szCs w:val="23"/>
                <w:lang w:val="it-IT"/>
              </w:rPr>
            </w:pPr>
            <w:r w:rsidRPr="00326A88">
              <w:rPr>
                <w:rFonts w:cstheme="minorHAnsi"/>
                <w:sz w:val="23"/>
                <w:szCs w:val="23"/>
                <w:lang w:val="it-IT"/>
              </w:rPr>
              <w:t>Opzione c: Scoraggiare l'attività fisica e le attività di team building.</w:t>
            </w:r>
          </w:p>
          <w:p w14:paraId="09690622"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d: Incoraggiare l'equilibrio tra lavoro e vita privata, l'attività fisica, il supporto alla salute mentale, la cultura del lavoro positiva, la consapevolezza, lo sviluppo delle abilità, le connessioni sociali e il feedback.</w:t>
            </w:r>
          </w:p>
          <w:p w14:paraId="2045F7A6" w14:textId="1D1D06A4" w:rsidR="009954A2" w:rsidRPr="00326A88" w:rsidRDefault="009954A2" w:rsidP="009954A2">
            <w:pPr>
              <w:rPr>
                <w:rFonts w:cstheme="minorHAnsi"/>
                <w:b/>
                <w:bCs/>
                <w:sz w:val="23"/>
                <w:szCs w:val="23"/>
                <w:lang w:val="it-IT"/>
              </w:rPr>
            </w:pPr>
            <w:r w:rsidRPr="00326A88">
              <w:rPr>
                <w:rFonts w:cstheme="minorHAnsi"/>
                <w:b/>
                <w:bCs/>
                <w:sz w:val="23"/>
                <w:szCs w:val="23"/>
                <w:lang w:val="it-IT"/>
              </w:rPr>
              <w:t>Opzione corretta: d</w:t>
            </w:r>
          </w:p>
          <w:p w14:paraId="58E6E939" w14:textId="77777777" w:rsidR="00620F94" w:rsidRPr="00326A88" w:rsidRDefault="00620F94" w:rsidP="00746F9E">
            <w:pPr>
              <w:rPr>
                <w:rFonts w:cstheme="minorHAnsi"/>
                <w:sz w:val="23"/>
                <w:szCs w:val="23"/>
                <w:lang w:val="it-IT"/>
              </w:rPr>
            </w:pPr>
          </w:p>
          <w:p w14:paraId="70B9F53D" w14:textId="1B162B43" w:rsidR="009954A2" w:rsidRPr="009954A2" w:rsidRDefault="009954A2" w:rsidP="009954A2">
            <w:pPr>
              <w:rPr>
                <w:rFonts w:cstheme="minorHAnsi"/>
                <w:b/>
                <w:bCs/>
                <w:sz w:val="23"/>
                <w:szCs w:val="23"/>
                <w:lang w:val="es-MX"/>
              </w:rPr>
            </w:pPr>
            <w:r w:rsidRPr="009954A2">
              <w:rPr>
                <w:rFonts w:cstheme="minorHAnsi"/>
                <w:b/>
                <w:bCs/>
                <w:sz w:val="23"/>
                <w:szCs w:val="23"/>
                <w:lang w:val="es-MX"/>
              </w:rPr>
              <w:t xml:space="preserve">Domanda 5. Cosa possono fare i proprietari di </w:t>
            </w:r>
            <w:r>
              <w:rPr>
                <w:rFonts w:cstheme="minorHAnsi"/>
                <w:b/>
                <w:bCs/>
                <w:sz w:val="23"/>
                <w:szCs w:val="23"/>
                <w:lang w:val="es-MX"/>
              </w:rPr>
              <w:t>PMI</w:t>
            </w:r>
            <w:r w:rsidRPr="009954A2">
              <w:rPr>
                <w:rFonts w:cstheme="minorHAnsi"/>
                <w:b/>
                <w:bCs/>
                <w:sz w:val="23"/>
                <w:szCs w:val="23"/>
                <w:lang w:val="es-MX"/>
              </w:rPr>
              <w:t xml:space="preserve"> per promuovere il benessere sul posto di lavoro?</w:t>
            </w:r>
          </w:p>
          <w:p w14:paraId="290220B8"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a: Aumentare l'equilibrio tra lavoro e vita privata, incoraggiare l'esercizio fisico, offrire aiuti per la salute mentale, promuovere un ambiente di lavoro positivo, promuovere la consapevolezza, fornire opportunità di crescita, favorire i legami sociali, incoraggiare il feedback, dare priorità alla sicurezza e promuovere abitudini sane.</w:t>
            </w:r>
          </w:p>
          <w:p w14:paraId="51ADFA8D"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b: trascurare l'equilibrio tra lavoro e vita privata e non incoraggiare l'attività fisica migliorerà il benessere sul posto di lavoro.</w:t>
            </w:r>
          </w:p>
          <w:p w14:paraId="1A71C68C"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c: Non fornire alcun supporto per la salute mentale è sufficiente per promuovere il benessere sul posto di lavoro.</w:t>
            </w:r>
          </w:p>
          <w:p w14:paraId="19DA9BBD" w14:textId="77777777" w:rsidR="009954A2" w:rsidRPr="009954A2" w:rsidRDefault="009954A2" w:rsidP="009954A2">
            <w:pPr>
              <w:rPr>
                <w:rFonts w:cstheme="minorHAnsi"/>
                <w:sz w:val="23"/>
                <w:szCs w:val="23"/>
                <w:lang w:val="es-MX"/>
              </w:rPr>
            </w:pPr>
            <w:r w:rsidRPr="009954A2">
              <w:rPr>
                <w:rFonts w:cstheme="minorHAnsi"/>
                <w:sz w:val="23"/>
                <w:szCs w:val="23"/>
                <w:lang w:val="es-MX"/>
              </w:rPr>
              <w:t>Opzione d: Promuovere una cultura del lavoro negativa e trascurare il feedback dei dipendenti è il modo migliore per promuovere il benessere sul posto di lavoro.</w:t>
            </w:r>
          </w:p>
          <w:p w14:paraId="5FD42230" w14:textId="729561F2" w:rsidR="009954A2" w:rsidRDefault="009954A2" w:rsidP="009954A2">
            <w:pPr>
              <w:rPr>
                <w:rFonts w:cstheme="minorHAnsi"/>
                <w:b/>
                <w:bCs/>
                <w:sz w:val="23"/>
                <w:szCs w:val="23"/>
              </w:rPr>
            </w:pPr>
            <w:r w:rsidRPr="009954A2">
              <w:rPr>
                <w:rFonts w:cstheme="minorHAnsi"/>
                <w:b/>
                <w:bCs/>
                <w:sz w:val="23"/>
                <w:szCs w:val="23"/>
              </w:rPr>
              <w:t>Opzione corretta: a</w:t>
            </w:r>
          </w:p>
          <w:p w14:paraId="5A88672F" w14:textId="3061DE12" w:rsidR="00620F94" w:rsidRPr="00620F94" w:rsidRDefault="00620F94" w:rsidP="00746F9E">
            <w:pPr>
              <w:rPr>
                <w:rFonts w:cstheme="minorHAnsi"/>
                <w:b/>
                <w:bCs/>
                <w:sz w:val="23"/>
                <w:szCs w:val="23"/>
              </w:rPr>
            </w:pPr>
          </w:p>
        </w:tc>
      </w:tr>
      <w:tr w:rsidR="00746F9E" w:rsidRPr="00326A88" w14:paraId="47AD2A40" w14:textId="77777777" w:rsidTr="2D30427A">
        <w:trPr>
          <w:trHeight w:val="425"/>
          <w:jc w:val="center"/>
        </w:trPr>
        <w:tc>
          <w:tcPr>
            <w:tcW w:w="2957" w:type="dxa"/>
            <w:gridSpan w:val="2"/>
            <w:shd w:val="clear" w:color="auto" w:fill="A8D08D" w:themeFill="accent6" w:themeFillTint="99"/>
          </w:tcPr>
          <w:p w14:paraId="2AD26C3E" w14:textId="7527A8E8" w:rsidR="00746F9E" w:rsidRPr="00156D6A" w:rsidRDefault="009954A2" w:rsidP="00746F9E">
            <w:pPr>
              <w:rPr>
                <w:rFonts w:cstheme="minorHAnsi"/>
                <w:b/>
                <w:bCs/>
                <w:sz w:val="23"/>
                <w:szCs w:val="23"/>
              </w:rPr>
            </w:pPr>
            <w:r w:rsidRPr="009954A2">
              <w:rPr>
                <w:rFonts w:cstheme="minorHAnsi"/>
                <w:b/>
                <w:bCs/>
                <w:sz w:val="23"/>
                <w:szCs w:val="23"/>
              </w:rPr>
              <w:lastRenderedPageBreak/>
              <w:t>Materiale correlato</w:t>
            </w:r>
          </w:p>
        </w:tc>
        <w:tc>
          <w:tcPr>
            <w:tcW w:w="6387" w:type="dxa"/>
          </w:tcPr>
          <w:p w14:paraId="658F5B44" w14:textId="234DECB3" w:rsidR="00746F9E" w:rsidRPr="00326A88" w:rsidRDefault="00746F9E" w:rsidP="00746F9E">
            <w:pPr>
              <w:rPr>
                <w:rFonts w:cstheme="minorHAnsi"/>
                <w:sz w:val="23"/>
                <w:szCs w:val="23"/>
                <w:lang w:val="it-IT"/>
              </w:rPr>
            </w:pPr>
            <w:r w:rsidRPr="00326A88">
              <w:rPr>
                <w:rFonts w:cstheme="minorHAnsi"/>
                <w:sz w:val="23"/>
                <w:szCs w:val="23"/>
                <w:lang w:val="it-IT"/>
              </w:rPr>
              <w:t>[</w:t>
            </w:r>
            <w:r w:rsidR="009D26B4" w:rsidRPr="00326A88">
              <w:rPr>
                <w:rFonts w:cstheme="minorHAnsi"/>
                <w:sz w:val="23"/>
                <w:szCs w:val="23"/>
                <w:lang w:val="it-IT"/>
              </w:rPr>
              <w:t>materiale correlato-campo è quello di indicare il nome del file ppt che accompagna il file, in modo che quando IWS carica i materiali al backoffice, sono sicuri che stanno caricando i file corretti</w:t>
            </w:r>
            <w:r w:rsidRPr="00326A88">
              <w:rPr>
                <w:rFonts w:cstheme="minorHAnsi"/>
                <w:sz w:val="23"/>
                <w:szCs w:val="23"/>
                <w:lang w:val="it-IT"/>
              </w:rPr>
              <w:t>]</w:t>
            </w:r>
          </w:p>
        </w:tc>
      </w:tr>
      <w:tr w:rsidR="00746F9E" w:rsidRPr="00156D6A" w14:paraId="18F820DF" w14:textId="77777777" w:rsidTr="2D30427A">
        <w:trPr>
          <w:trHeight w:val="402"/>
          <w:jc w:val="center"/>
        </w:trPr>
        <w:tc>
          <w:tcPr>
            <w:tcW w:w="2957" w:type="dxa"/>
            <w:gridSpan w:val="2"/>
            <w:shd w:val="clear" w:color="auto" w:fill="A8D08D" w:themeFill="accent6" w:themeFillTint="99"/>
          </w:tcPr>
          <w:p w14:paraId="089927D8" w14:textId="5E06BF42" w:rsidR="00746F9E" w:rsidRPr="00156D6A" w:rsidRDefault="009D26B4" w:rsidP="00746F9E">
            <w:pPr>
              <w:rPr>
                <w:rFonts w:cstheme="minorHAnsi"/>
                <w:b/>
                <w:bCs/>
                <w:sz w:val="23"/>
                <w:szCs w:val="23"/>
              </w:rPr>
            </w:pPr>
            <w:r w:rsidRPr="009D26B4">
              <w:rPr>
                <w:rFonts w:cstheme="minorHAnsi"/>
                <w:b/>
                <w:bCs/>
                <w:sz w:val="23"/>
                <w:szCs w:val="23"/>
              </w:rPr>
              <w:t>Link di riferimento</w:t>
            </w:r>
          </w:p>
        </w:tc>
        <w:tc>
          <w:tcPr>
            <w:tcW w:w="6387" w:type="dxa"/>
          </w:tcPr>
          <w:p w14:paraId="769A4FE6" w14:textId="666788FF" w:rsidR="00746F9E" w:rsidRPr="00156D6A" w:rsidRDefault="004C268B" w:rsidP="00746F9E">
            <w:pPr>
              <w:rPr>
                <w:rFonts w:cstheme="minorHAnsi"/>
                <w:sz w:val="23"/>
                <w:szCs w:val="23"/>
              </w:rPr>
            </w:pPr>
            <w:r w:rsidRPr="004C268B">
              <w:rPr>
                <w:rFonts w:cstheme="minorHAnsi"/>
                <w:sz w:val="23"/>
                <w:szCs w:val="23"/>
              </w:rPr>
              <w:t>RESTART_PR3_07_IDP_Emotional intelligence &amp; wellbeing_EN</w:t>
            </w:r>
          </w:p>
        </w:tc>
      </w:tr>
      <w:tr w:rsidR="00746F9E" w:rsidRPr="00326A88" w14:paraId="4540B084" w14:textId="77777777" w:rsidTr="2D30427A">
        <w:trPr>
          <w:jc w:val="center"/>
        </w:trPr>
        <w:tc>
          <w:tcPr>
            <w:tcW w:w="2957" w:type="dxa"/>
            <w:gridSpan w:val="2"/>
            <w:shd w:val="clear" w:color="auto" w:fill="A8D08D" w:themeFill="accent6" w:themeFillTint="99"/>
          </w:tcPr>
          <w:p w14:paraId="0211B74C" w14:textId="3D0697E6" w:rsidR="00746F9E" w:rsidRPr="009D26B4" w:rsidRDefault="009D26B4" w:rsidP="00746F9E">
            <w:pPr>
              <w:rPr>
                <w:rFonts w:cstheme="minorHAnsi"/>
                <w:b/>
                <w:bCs/>
                <w:sz w:val="23"/>
                <w:szCs w:val="23"/>
                <w:lang w:val="es-MX"/>
              </w:rPr>
            </w:pPr>
            <w:r w:rsidRPr="009D26B4">
              <w:rPr>
                <w:rFonts w:cstheme="minorHAnsi"/>
                <w:b/>
                <w:bCs/>
                <w:sz w:val="23"/>
                <w:szCs w:val="23"/>
                <w:lang w:val="es-MX"/>
              </w:rPr>
              <w:t>Video in formato YouTube (se presente)</w:t>
            </w:r>
          </w:p>
        </w:tc>
        <w:tc>
          <w:tcPr>
            <w:tcW w:w="6387" w:type="dxa"/>
          </w:tcPr>
          <w:p w14:paraId="7CB19F7E" w14:textId="293F81C2" w:rsidR="00746F9E" w:rsidRPr="00326A88" w:rsidRDefault="00746F9E" w:rsidP="00746F9E">
            <w:pPr>
              <w:rPr>
                <w:rFonts w:cstheme="minorHAnsi"/>
                <w:sz w:val="23"/>
                <w:szCs w:val="23"/>
                <w:lang w:val="it-IT"/>
              </w:rPr>
            </w:pPr>
            <w:r w:rsidRPr="00326A88">
              <w:rPr>
                <w:rFonts w:cstheme="minorHAnsi"/>
                <w:sz w:val="23"/>
                <w:szCs w:val="23"/>
                <w:lang w:val="it-IT"/>
              </w:rPr>
              <w:t>[</w:t>
            </w:r>
            <w:r w:rsidR="009D26B4" w:rsidRPr="00326A88">
              <w:rPr>
                <w:rFonts w:cstheme="minorHAnsi"/>
                <w:sz w:val="23"/>
                <w:szCs w:val="23"/>
                <w:lang w:val="it-IT"/>
              </w:rPr>
              <w:t>collegamento del video se c'è ne</w:t>
            </w:r>
            <w:r w:rsidRPr="00326A88">
              <w:rPr>
                <w:rFonts w:cstheme="minorHAnsi"/>
                <w:sz w:val="23"/>
                <w:szCs w:val="23"/>
                <w:lang w:val="it-IT"/>
              </w:rPr>
              <w:t>]</w:t>
            </w:r>
          </w:p>
        </w:tc>
      </w:tr>
    </w:tbl>
    <w:p w14:paraId="7A9518D2" w14:textId="595606E5" w:rsidR="007B2C94" w:rsidRPr="00326A88" w:rsidRDefault="007B2C94" w:rsidP="007B2C94">
      <w:pPr>
        <w:rPr>
          <w:sz w:val="24"/>
          <w:szCs w:val="24"/>
          <w:lang w:val="it-IT"/>
        </w:rPr>
      </w:pPr>
    </w:p>
    <w:sectPr w:rsidR="007B2C94" w:rsidRPr="00326A88" w:rsidSect="002644BC">
      <w:headerReference w:type="default" r:id="rId10"/>
      <w:footerReference w:type="default" r:id="rId11"/>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8EB7" w14:textId="77777777" w:rsidR="00BC5BCC" w:rsidRDefault="00BC5BCC" w:rsidP="004E25DC">
      <w:pPr>
        <w:spacing w:after="0" w:line="240" w:lineRule="auto"/>
      </w:pPr>
      <w:r>
        <w:separator/>
      </w:r>
    </w:p>
  </w:endnote>
  <w:endnote w:type="continuationSeparator" w:id="0">
    <w:p w14:paraId="3958AE42" w14:textId="77777777" w:rsidR="00BC5BCC" w:rsidRDefault="00BC5BCC"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ot;Courier New&quot;">
    <w:panose1 w:val="00000000000000000000"/>
    <w:charset w:val="00"/>
    <w:family w:val="roman"/>
    <w:notTrueType/>
    <w:pitch w:val="default"/>
  </w:font>
  <w:font w:name="Tahoma">
    <w:altName w:val="Microsoft Sans Serif"/>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4607" w14:textId="77777777" w:rsidR="00BC5BCC" w:rsidRDefault="00BC5BCC" w:rsidP="004E25DC">
      <w:pPr>
        <w:spacing w:after="0" w:line="240" w:lineRule="auto"/>
      </w:pPr>
      <w:r>
        <w:separator/>
      </w:r>
    </w:p>
  </w:footnote>
  <w:footnote w:type="continuationSeparator" w:id="0">
    <w:p w14:paraId="61D4F2A6" w14:textId="77777777" w:rsidR="00BC5BCC" w:rsidRDefault="00BC5BCC"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642"/>
    <w:multiLevelType w:val="hybridMultilevel"/>
    <w:tmpl w:val="B4E68364"/>
    <w:lvl w:ilvl="0" w:tplc="0B38D086">
      <w:start w:val="1"/>
      <w:numFmt w:val="bullet"/>
      <w:lvlText w:val=""/>
      <w:lvlJc w:val="left"/>
      <w:pPr>
        <w:tabs>
          <w:tab w:val="num" w:pos="720"/>
        </w:tabs>
        <w:ind w:left="720" w:hanging="360"/>
      </w:pPr>
      <w:rPr>
        <w:rFonts w:ascii="Symbol" w:hAnsi="Symbol" w:hint="default"/>
      </w:rPr>
    </w:lvl>
    <w:lvl w:ilvl="1" w:tplc="4F2CD5AA" w:tentative="1">
      <w:start w:val="1"/>
      <w:numFmt w:val="bullet"/>
      <w:lvlText w:val=""/>
      <w:lvlJc w:val="left"/>
      <w:pPr>
        <w:tabs>
          <w:tab w:val="num" w:pos="1440"/>
        </w:tabs>
        <w:ind w:left="1440" w:hanging="360"/>
      </w:pPr>
      <w:rPr>
        <w:rFonts w:ascii="Symbol" w:hAnsi="Symbol" w:hint="default"/>
      </w:rPr>
    </w:lvl>
    <w:lvl w:ilvl="2" w:tplc="770A2F2C" w:tentative="1">
      <w:start w:val="1"/>
      <w:numFmt w:val="bullet"/>
      <w:lvlText w:val=""/>
      <w:lvlJc w:val="left"/>
      <w:pPr>
        <w:tabs>
          <w:tab w:val="num" w:pos="2160"/>
        </w:tabs>
        <w:ind w:left="2160" w:hanging="360"/>
      </w:pPr>
      <w:rPr>
        <w:rFonts w:ascii="Symbol" w:hAnsi="Symbol" w:hint="default"/>
      </w:rPr>
    </w:lvl>
    <w:lvl w:ilvl="3" w:tplc="3A846BD8" w:tentative="1">
      <w:start w:val="1"/>
      <w:numFmt w:val="bullet"/>
      <w:lvlText w:val=""/>
      <w:lvlJc w:val="left"/>
      <w:pPr>
        <w:tabs>
          <w:tab w:val="num" w:pos="2880"/>
        </w:tabs>
        <w:ind w:left="2880" w:hanging="360"/>
      </w:pPr>
      <w:rPr>
        <w:rFonts w:ascii="Symbol" w:hAnsi="Symbol" w:hint="default"/>
      </w:rPr>
    </w:lvl>
    <w:lvl w:ilvl="4" w:tplc="9672F840" w:tentative="1">
      <w:start w:val="1"/>
      <w:numFmt w:val="bullet"/>
      <w:lvlText w:val=""/>
      <w:lvlJc w:val="left"/>
      <w:pPr>
        <w:tabs>
          <w:tab w:val="num" w:pos="3600"/>
        </w:tabs>
        <w:ind w:left="3600" w:hanging="360"/>
      </w:pPr>
      <w:rPr>
        <w:rFonts w:ascii="Symbol" w:hAnsi="Symbol" w:hint="default"/>
      </w:rPr>
    </w:lvl>
    <w:lvl w:ilvl="5" w:tplc="72C43AF6" w:tentative="1">
      <w:start w:val="1"/>
      <w:numFmt w:val="bullet"/>
      <w:lvlText w:val=""/>
      <w:lvlJc w:val="left"/>
      <w:pPr>
        <w:tabs>
          <w:tab w:val="num" w:pos="4320"/>
        </w:tabs>
        <w:ind w:left="4320" w:hanging="360"/>
      </w:pPr>
      <w:rPr>
        <w:rFonts w:ascii="Symbol" w:hAnsi="Symbol" w:hint="default"/>
      </w:rPr>
    </w:lvl>
    <w:lvl w:ilvl="6" w:tplc="6ADC17B6" w:tentative="1">
      <w:start w:val="1"/>
      <w:numFmt w:val="bullet"/>
      <w:lvlText w:val=""/>
      <w:lvlJc w:val="left"/>
      <w:pPr>
        <w:tabs>
          <w:tab w:val="num" w:pos="5040"/>
        </w:tabs>
        <w:ind w:left="5040" w:hanging="360"/>
      </w:pPr>
      <w:rPr>
        <w:rFonts w:ascii="Symbol" w:hAnsi="Symbol" w:hint="default"/>
      </w:rPr>
    </w:lvl>
    <w:lvl w:ilvl="7" w:tplc="0664A4D8" w:tentative="1">
      <w:start w:val="1"/>
      <w:numFmt w:val="bullet"/>
      <w:lvlText w:val=""/>
      <w:lvlJc w:val="left"/>
      <w:pPr>
        <w:tabs>
          <w:tab w:val="num" w:pos="5760"/>
        </w:tabs>
        <w:ind w:left="5760" w:hanging="360"/>
      </w:pPr>
      <w:rPr>
        <w:rFonts w:ascii="Symbol" w:hAnsi="Symbol" w:hint="default"/>
      </w:rPr>
    </w:lvl>
    <w:lvl w:ilvl="8" w:tplc="6CC66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434C5"/>
    <w:multiLevelType w:val="hybridMultilevel"/>
    <w:tmpl w:val="F898AB0C"/>
    <w:lvl w:ilvl="0" w:tplc="8F100168">
      <w:start w:val="1"/>
      <w:numFmt w:val="bullet"/>
      <w:lvlText w:val="·"/>
      <w:lvlJc w:val="left"/>
      <w:pPr>
        <w:ind w:left="720" w:hanging="360"/>
      </w:pPr>
      <w:rPr>
        <w:rFonts w:ascii="Symbol" w:hAnsi="Symbol" w:hint="default"/>
      </w:rPr>
    </w:lvl>
    <w:lvl w:ilvl="1" w:tplc="3FD2B88C">
      <w:start w:val="1"/>
      <w:numFmt w:val="bullet"/>
      <w:lvlText w:val="o"/>
      <w:lvlJc w:val="left"/>
      <w:pPr>
        <w:ind w:left="1440" w:hanging="360"/>
      </w:pPr>
      <w:rPr>
        <w:rFonts w:ascii="&quot;&quot;Courier New&quot;&quot;,serif" w:hAnsi="&quot;&quot;Courier New&quot;&quot;,serif" w:hint="default"/>
      </w:rPr>
    </w:lvl>
    <w:lvl w:ilvl="2" w:tplc="65C46D2A">
      <w:start w:val="1"/>
      <w:numFmt w:val="bullet"/>
      <w:lvlText w:val=""/>
      <w:lvlJc w:val="left"/>
      <w:pPr>
        <w:ind w:left="2160" w:hanging="360"/>
      </w:pPr>
      <w:rPr>
        <w:rFonts w:ascii="Wingdings" w:hAnsi="Wingdings" w:hint="default"/>
      </w:rPr>
    </w:lvl>
    <w:lvl w:ilvl="3" w:tplc="50486A54">
      <w:start w:val="1"/>
      <w:numFmt w:val="bullet"/>
      <w:lvlText w:val=""/>
      <w:lvlJc w:val="left"/>
      <w:pPr>
        <w:ind w:left="2880" w:hanging="360"/>
      </w:pPr>
      <w:rPr>
        <w:rFonts w:ascii="Symbol" w:hAnsi="Symbol" w:hint="default"/>
      </w:rPr>
    </w:lvl>
    <w:lvl w:ilvl="4" w:tplc="8974A360">
      <w:start w:val="1"/>
      <w:numFmt w:val="bullet"/>
      <w:lvlText w:val="o"/>
      <w:lvlJc w:val="left"/>
      <w:pPr>
        <w:ind w:left="3600" w:hanging="360"/>
      </w:pPr>
      <w:rPr>
        <w:rFonts w:ascii="Courier New" w:hAnsi="Courier New" w:hint="default"/>
      </w:rPr>
    </w:lvl>
    <w:lvl w:ilvl="5" w:tplc="34D068EA">
      <w:start w:val="1"/>
      <w:numFmt w:val="bullet"/>
      <w:lvlText w:val=""/>
      <w:lvlJc w:val="left"/>
      <w:pPr>
        <w:ind w:left="4320" w:hanging="360"/>
      </w:pPr>
      <w:rPr>
        <w:rFonts w:ascii="Wingdings" w:hAnsi="Wingdings" w:hint="default"/>
      </w:rPr>
    </w:lvl>
    <w:lvl w:ilvl="6" w:tplc="5406C662">
      <w:start w:val="1"/>
      <w:numFmt w:val="bullet"/>
      <w:lvlText w:val=""/>
      <w:lvlJc w:val="left"/>
      <w:pPr>
        <w:ind w:left="5040" w:hanging="360"/>
      </w:pPr>
      <w:rPr>
        <w:rFonts w:ascii="Symbol" w:hAnsi="Symbol" w:hint="default"/>
      </w:rPr>
    </w:lvl>
    <w:lvl w:ilvl="7" w:tplc="207E0AD2">
      <w:start w:val="1"/>
      <w:numFmt w:val="bullet"/>
      <w:lvlText w:val="o"/>
      <w:lvlJc w:val="left"/>
      <w:pPr>
        <w:ind w:left="5760" w:hanging="360"/>
      </w:pPr>
      <w:rPr>
        <w:rFonts w:ascii="Courier New" w:hAnsi="Courier New" w:hint="default"/>
      </w:rPr>
    </w:lvl>
    <w:lvl w:ilvl="8" w:tplc="986CD4F6">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937EF"/>
    <w:multiLevelType w:val="hybridMultilevel"/>
    <w:tmpl w:val="23DC08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51BE8"/>
    <w:multiLevelType w:val="hybridMultilevel"/>
    <w:tmpl w:val="856A9890"/>
    <w:lvl w:ilvl="0" w:tplc="6374F4BC">
      <w:start w:val="1"/>
      <w:numFmt w:val="bullet"/>
      <w:lvlText w:val="•"/>
      <w:lvlJc w:val="left"/>
      <w:pPr>
        <w:tabs>
          <w:tab w:val="num" w:pos="720"/>
        </w:tabs>
        <w:ind w:left="720" w:hanging="360"/>
      </w:pPr>
      <w:rPr>
        <w:rFonts w:ascii="Arial" w:hAnsi="Arial" w:hint="default"/>
      </w:rPr>
    </w:lvl>
    <w:lvl w:ilvl="1" w:tplc="527EFE52" w:tentative="1">
      <w:start w:val="1"/>
      <w:numFmt w:val="bullet"/>
      <w:lvlText w:val="•"/>
      <w:lvlJc w:val="left"/>
      <w:pPr>
        <w:tabs>
          <w:tab w:val="num" w:pos="1440"/>
        </w:tabs>
        <w:ind w:left="1440" w:hanging="360"/>
      </w:pPr>
      <w:rPr>
        <w:rFonts w:ascii="Arial" w:hAnsi="Arial" w:hint="default"/>
      </w:rPr>
    </w:lvl>
    <w:lvl w:ilvl="2" w:tplc="4E5A3E0C" w:tentative="1">
      <w:start w:val="1"/>
      <w:numFmt w:val="bullet"/>
      <w:lvlText w:val="•"/>
      <w:lvlJc w:val="left"/>
      <w:pPr>
        <w:tabs>
          <w:tab w:val="num" w:pos="2160"/>
        </w:tabs>
        <w:ind w:left="2160" w:hanging="360"/>
      </w:pPr>
      <w:rPr>
        <w:rFonts w:ascii="Arial" w:hAnsi="Arial" w:hint="default"/>
      </w:rPr>
    </w:lvl>
    <w:lvl w:ilvl="3" w:tplc="B4FA6F12" w:tentative="1">
      <w:start w:val="1"/>
      <w:numFmt w:val="bullet"/>
      <w:lvlText w:val="•"/>
      <w:lvlJc w:val="left"/>
      <w:pPr>
        <w:tabs>
          <w:tab w:val="num" w:pos="2880"/>
        </w:tabs>
        <w:ind w:left="2880" w:hanging="360"/>
      </w:pPr>
      <w:rPr>
        <w:rFonts w:ascii="Arial" w:hAnsi="Arial" w:hint="default"/>
      </w:rPr>
    </w:lvl>
    <w:lvl w:ilvl="4" w:tplc="A6EE79B8" w:tentative="1">
      <w:start w:val="1"/>
      <w:numFmt w:val="bullet"/>
      <w:lvlText w:val="•"/>
      <w:lvlJc w:val="left"/>
      <w:pPr>
        <w:tabs>
          <w:tab w:val="num" w:pos="3600"/>
        </w:tabs>
        <w:ind w:left="3600" w:hanging="360"/>
      </w:pPr>
      <w:rPr>
        <w:rFonts w:ascii="Arial" w:hAnsi="Arial" w:hint="default"/>
      </w:rPr>
    </w:lvl>
    <w:lvl w:ilvl="5" w:tplc="1A442288" w:tentative="1">
      <w:start w:val="1"/>
      <w:numFmt w:val="bullet"/>
      <w:lvlText w:val="•"/>
      <w:lvlJc w:val="left"/>
      <w:pPr>
        <w:tabs>
          <w:tab w:val="num" w:pos="4320"/>
        </w:tabs>
        <w:ind w:left="4320" w:hanging="360"/>
      </w:pPr>
      <w:rPr>
        <w:rFonts w:ascii="Arial" w:hAnsi="Arial" w:hint="default"/>
      </w:rPr>
    </w:lvl>
    <w:lvl w:ilvl="6" w:tplc="3DA8D3A0" w:tentative="1">
      <w:start w:val="1"/>
      <w:numFmt w:val="bullet"/>
      <w:lvlText w:val="•"/>
      <w:lvlJc w:val="left"/>
      <w:pPr>
        <w:tabs>
          <w:tab w:val="num" w:pos="5040"/>
        </w:tabs>
        <w:ind w:left="5040" w:hanging="360"/>
      </w:pPr>
      <w:rPr>
        <w:rFonts w:ascii="Arial" w:hAnsi="Arial" w:hint="default"/>
      </w:rPr>
    </w:lvl>
    <w:lvl w:ilvl="7" w:tplc="5236789C" w:tentative="1">
      <w:start w:val="1"/>
      <w:numFmt w:val="bullet"/>
      <w:lvlText w:val="•"/>
      <w:lvlJc w:val="left"/>
      <w:pPr>
        <w:tabs>
          <w:tab w:val="num" w:pos="5760"/>
        </w:tabs>
        <w:ind w:left="5760" w:hanging="360"/>
      </w:pPr>
      <w:rPr>
        <w:rFonts w:ascii="Arial" w:hAnsi="Arial" w:hint="default"/>
      </w:rPr>
    </w:lvl>
    <w:lvl w:ilvl="8" w:tplc="9D3C9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FF323E"/>
    <w:multiLevelType w:val="hybridMultilevel"/>
    <w:tmpl w:val="7F38E8AC"/>
    <w:lvl w:ilvl="0" w:tplc="8D8A6CFC">
      <w:start w:val="1"/>
      <w:numFmt w:val="bullet"/>
      <w:lvlText w:val=""/>
      <w:lvlJc w:val="left"/>
      <w:pPr>
        <w:tabs>
          <w:tab w:val="num" w:pos="720"/>
        </w:tabs>
        <w:ind w:left="720" w:hanging="360"/>
      </w:pPr>
      <w:rPr>
        <w:rFonts w:ascii="Symbol" w:hAnsi="Symbol" w:hint="default"/>
      </w:rPr>
    </w:lvl>
    <w:lvl w:ilvl="1" w:tplc="8A0A37F4" w:tentative="1">
      <w:start w:val="1"/>
      <w:numFmt w:val="bullet"/>
      <w:lvlText w:val=""/>
      <w:lvlJc w:val="left"/>
      <w:pPr>
        <w:tabs>
          <w:tab w:val="num" w:pos="1440"/>
        </w:tabs>
        <w:ind w:left="1440" w:hanging="360"/>
      </w:pPr>
      <w:rPr>
        <w:rFonts w:ascii="Symbol" w:hAnsi="Symbol" w:hint="default"/>
      </w:rPr>
    </w:lvl>
    <w:lvl w:ilvl="2" w:tplc="DE449BB6" w:tentative="1">
      <w:start w:val="1"/>
      <w:numFmt w:val="bullet"/>
      <w:lvlText w:val=""/>
      <w:lvlJc w:val="left"/>
      <w:pPr>
        <w:tabs>
          <w:tab w:val="num" w:pos="2160"/>
        </w:tabs>
        <w:ind w:left="2160" w:hanging="360"/>
      </w:pPr>
      <w:rPr>
        <w:rFonts w:ascii="Symbol" w:hAnsi="Symbol" w:hint="default"/>
      </w:rPr>
    </w:lvl>
    <w:lvl w:ilvl="3" w:tplc="FE2A3F16" w:tentative="1">
      <w:start w:val="1"/>
      <w:numFmt w:val="bullet"/>
      <w:lvlText w:val=""/>
      <w:lvlJc w:val="left"/>
      <w:pPr>
        <w:tabs>
          <w:tab w:val="num" w:pos="2880"/>
        </w:tabs>
        <w:ind w:left="2880" w:hanging="360"/>
      </w:pPr>
      <w:rPr>
        <w:rFonts w:ascii="Symbol" w:hAnsi="Symbol" w:hint="default"/>
      </w:rPr>
    </w:lvl>
    <w:lvl w:ilvl="4" w:tplc="C1763DFC" w:tentative="1">
      <w:start w:val="1"/>
      <w:numFmt w:val="bullet"/>
      <w:lvlText w:val=""/>
      <w:lvlJc w:val="left"/>
      <w:pPr>
        <w:tabs>
          <w:tab w:val="num" w:pos="3600"/>
        </w:tabs>
        <w:ind w:left="3600" w:hanging="360"/>
      </w:pPr>
      <w:rPr>
        <w:rFonts w:ascii="Symbol" w:hAnsi="Symbol" w:hint="default"/>
      </w:rPr>
    </w:lvl>
    <w:lvl w:ilvl="5" w:tplc="61903F26" w:tentative="1">
      <w:start w:val="1"/>
      <w:numFmt w:val="bullet"/>
      <w:lvlText w:val=""/>
      <w:lvlJc w:val="left"/>
      <w:pPr>
        <w:tabs>
          <w:tab w:val="num" w:pos="4320"/>
        </w:tabs>
        <w:ind w:left="4320" w:hanging="360"/>
      </w:pPr>
      <w:rPr>
        <w:rFonts w:ascii="Symbol" w:hAnsi="Symbol" w:hint="default"/>
      </w:rPr>
    </w:lvl>
    <w:lvl w:ilvl="6" w:tplc="FE34C072" w:tentative="1">
      <w:start w:val="1"/>
      <w:numFmt w:val="bullet"/>
      <w:lvlText w:val=""/>
      <w:lvlJc w:val="left"/>
      <w:pPr>
        <w:tabs>
          <w:tab w:val="num" w:pos="5040"/>
        </w:tabs>
        <w:ind w:left="5040" w:hanging="360"/>
      </w:pPr>
      <w:rPr>
        <w:rFonts w:ascii="Symbol" w:hAnsi="Symbol" w:hint="default"/>
      </w:rPr>
    </w:lvl>
    <w:lvl w:ilvl="7" w:tplc="7E3C39EC" w:tentative="1">
      <w:start w:val="1"/>
      <w:numFmt w:val="bullet"/>
      <w:lvlText w:val=""/>
      <w:lvlJc w:val="left"/>
      <w:pPr>
        <w:tabs>
          <w:tab w:val="num" w:pos="5760"/>
        </w:tabs>
        <w:ind w:left="5760" w:hanging="360"/>
      </w:pPr>
      <w:rPr>
        <w:rFonts w:ascii="Symbol" w:hAnsi="Symbol" w:hint="default"/>
      </w:rPr>
    </w:lvl>
    <w:lvl w:ilvl="8" w:tplc="7B4441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721565"/>
    <w:multiLevelType w:val="multilevel"/>
    <w:tmpl w:val="CB5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B09C3"/>
    <w:multiLevelType w:val="hybridMultilevel"/>
    <w:tmpl w:val="6BE81E02"/>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75AC7"/>
    <w:multiLevelType w:val="hybridMultilevel"/>
    <w:tmpl w:val="A716A450"/>
    <w:lvl w:ilvl="0" w:tplc="2D3CBD16">
      <w:start w:val="1"/>
      <w:numFmt w:val="bullet"/>
      <w:lvlText w:val="•"/>
      <w:lvlJc w:val="left"/>
      <w:pPr>
        <w:tabs>
          <w:tab w:val="num" w:pos="720"/>
        </w:tabs>
        <w:ind w:left="720" w:hanging="360"/>
      </w:pPr>
      <w:rPr>
        <w:rFonts w:ascii="Times New Roman" w:hAnsi="Times New Roman" w:hint="default"/>
      </w:rPr>
    </w:lvl>
    <w:lvl w:ilvl="1" w:tplc="79BA3CE8" w:tentative="1">
      <w:start w:val="1"/>
      <w:numFmt w:val="bullet"/>
      <w:lvlText w:val="•"/>
      <w:lvlJc w:val="left"/>
      <w:pPr>
        <w:tabs>
          <w:tab w:val="num" w:pos="1440"/>
        </w:tabs>
        <w:ind w:left="1440" w:hanging="360"/>
      </w:pPr>
      <w:rPr>
        <w:rFonts w:ascii="Times New Roman" w:hAnsi="Times New Roman" w:hint="default"/>
      </w:rPr>
    </w:lvl>
    <w:lvl w:ilvl="2" w:tplc="FD38081C" w:tentative="1">
      <w:start w:val="1"/>
      <w:numFmt w:val="bullet"/>
      <w:lvlText w:val="•"/>
      <w:lvlJc w:val="left"/>
      <w:pPr>
        <w:tabs>
          <w:tab w:val="num" w:pos="2160"/>
        </w:tabs>
        <w:ind w:left="2160" w:hanging="360"/>
      </w:pPr>
      <w:rPr>
        <w:rFonts w:ascii="Times New Roman" w:hAnsi="Times New Roman" w:hint="default"/>
      </w:rPr>
    </w:lvl>
    <w:lvl w:ilvl="3" w:tplc="9C6679BA" w:tentative="1">
      <w:start w:val="1"/>
      <w:numFmt w:val="bullet"/>
      <w:lvlText w:val="•"/>
      <w:lvlJc w:val="left"/>
      <w:pPr>
        <w:tabs>
          <w:tab w:val="num" w:pos="2880"/>
        </w:tabs>
        <w:ind w:left="2880" w:hanging="360"/>
      </w:pPr>
      <w:rPr>
        <w:rFonts w:ascii="Times New Roman" w:hAnsi="Times New Roman" w:hint="default"/>
      </w:rPr>
    </w:lvl>
    <w:lvl w:ilvl="4" w:tplc="30CC7538" w:tentative="1">
      <w:start w:val="1"/>
      <w:numFmt w:val="bullet"/>
      <w:lvlText w:val="•"/>
      <w:lvlJc w:val="left"/>
      <w:pPr>
        <w:tabs>
          <w:tab w:val="num" w:pos="3600"/>
        </w:tabs>
        <w:ind w:left="3600" w:hanging="360"/>
      </w:pPr>
      <w:rPr>
        <w:rFonts w:ascii="Times New Roman" w:hAnsi="Times New Roman" w:hint="default"/>
      </w:rPr>
    </w:lvl>
    <w:lvl w:ilvl="5" w:tplc="5F34CA44" w:tentative="1">
      <w:start w:val="1"/>
      <w:numFmt w:val="bullet"/>
      <w:lvlText w:val="•"/>
      <w:lvlJc w:val="left"/>
      <w:pPr>
        <w:tabs>
          <w:tab w:val="num" w:pos="4320"/>
        </w:tabs>
        <w:ind w:left="4320" w:hanging="360"/>
      </w:pPr>
      <w:rPr>
        <w:rFonts w:ascii="Times New Roman" w:hAnsi="Times New Roman" w:hint="default"/>
      </w:rPr>
    </w:lvl>
    <w:lvl w:ilvl="6" w:tplc="4D1A6F5E" w:tentative="1">
      <w:start w:val="1"/>
      <w:numFmt w:val="bullet"/>
      <w:lvlText w:val="•"/>
      <w:lvlJc w:val="left"/>
      <w:pPr>
        <w:tabs>
          <w:tab w:val="num" w:pos="5040"/>
        </w:tabs>
        <w:ind w:left="5040" w:hanging="360"/>
      </w:pPr>
      <w:rPr>
        <w:rFonts w:ascii="Times New Roman" w:hAnsi="Times New Roman" w:hint="default"/>
      </w:rPr>
    </w:lvl>
    <w:lvl w:ilvl="7" w:tplc="CA98D78A" w:tentative="1">
      <w:start w:val="1"/>
      <w:numFmt w:val="bullet"/>
      <w:lvlText w:val="•"/>
      <w:lvlJc w:val="left"/>
      <w:pPr>
        <w:tabs>
          <w:tab w:val="num" w:pos="5760"/>
        </w:tabs>
        <w:ind w:left="5760" w:hanging="360"/>
      </w:pPr>
      <w:rPr>
        <w:rFonts w:ascii="Times New Roman" w:hAnsi="Times New Roman" w:hint="default"/>
      </w:rPr>
    </w:lvl>
    <w:lvl w:ilvl="8" w:tplc="8C1CA0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E27E53"/>
    <w:multiLevelType w:val="hybridMultilevel"/>
    <w:tmpl w:val="6EB0D9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623A5"/>
    <w:multiLevelType w:val="hybridMultilevel"/>
    <w:tmpl w:val="6BBEC746"/>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4F6719"/>
    <w:multiLevelType w:val="hybridMultilevel"/>
    <w:tmpl w:val="DF381E72"/>
    <w:lvl w:ilvl="0" w:tplc="56F0B8DE">
      <w:start w:val="1"/>
      <w:numFmt w:val="bullet"/>
      <w:lvlText w:val=""/>
      <w:lvlJc w:val="left"/>
      <w:pPr>
        <w:tabs>
          <w:tab w:val="num" w:pos="720"/>
        </w:tabs>
        <w:ind w:left="720" w:hanging="360"/>
      </w:pPr>
      <w:rPr>
        <w:rFonts w:ascii="Symbol" w:hAnsi="Symbol" w:hint="default"/>
      </w:rPr>
    </w:lvl>
    <w:lvl w:ilvl="1" w:tplc="BA524D4E" w:tentative="1">
      <w:start w:val="1"/>
      <w:numFmt w:val="bullet"/>
      <w:lvlText w:val=""/>
      <w:lvlJc w:val="left"/>
      <w:pPr>
        <w:tabs>
          <w:tab w:val="num" w:pos="1440"/>
        </w:tabs>
        <w:ind w:left="1440" w:hanging="360"/>
      </w:pPr>
      <w:rPr>
        <w:rFonts w:ascii="Symbol" w:hAnsi="Symbol" w:hint="default"/>
      </w:rPr>
    </w:lvl>
    <w:lvl w:ilvl="2" w:tplc="064874CE" w:tentative="1">
      <w:start w:val="1"/>
      <w:numFmt w:val="bullet"/>
      <w:lvlText w:val=""/>
      <w:lvlJc w:val="left"/>
      <w:pPr>
        <w:tabs>
          <w:tab w:val="num" w:pos="2160"/>
        </w:tabs>
        <w:ind w:left="2160" w:hanging="360"/>
      </w:pPr>
      <w:rPr>
        <w:rFonts w:ascii="Symbol" w:hAnsi="Symbol" w:hint="default"/>
      </w:rPr>
    </w:lvl>
    <w:lvl w:ilvl="3" w:tplc="7C3A187E" w:tentative="1">
      <w:start w:val="1"/>
      <w:numFmt w:val="bullet"/>
      <w:lvlText w:val=""/>
      <w:lvlJc w:val="left"/>
      <w:pPr>
        <w:tabs>
          <w:tab w:val="num" w:pos="2880"/>
        </w:tabs>
        <w:ind w:left="2880" w:hanging="360"/>
      </w:pPr>
      <w:rPr>
        <w:rFonts w:ascii="Symbol" w:hAnsi="Symbol" w:hint="default"/>
      </w:rPr>
    </w:lvl>
    <w:lvl w:ilvl="4" w:tplc="D8BA1A5E" w:tentative="1">
      <w:start w:val="1"/>
      <w:numFmt w:val="bullet"/>
      <w:lvlText w:val=""/>
      <w:lvlJc w:val="left"/>
      <w:pPr>
        <w:tabs>
          <w:tab w:val="num" w:pos="3600"/>
        </w:tabs>
        <w:ind w:left="3600" w:hanging="360"/>
      </w:pPr>
      <w:rPr>
        <w:rFonts w:ascii="Symbol" w:hAnsi="Symbol" w:hint="default"/>
      </w:rPr>
    </w:lvl>
    <w:lvl w:ilvl="5" w:tplc="0C823F6C" w:tentative="1">
      <w:start w:val="1"/>
      <w:numFmt w:val="bullet"/>
      <w:lvlText w:val=""/>
      <w:lvlJc w:val="left"/>
      <w:pPr>
        <w:tabs>
          <w:tab w:val="num" w:pos="4320"/>
        </w:tabs>
        <w:ind w:left="4320" w:hanging="360"/>
      </w:pPr>
      <w:rPr>
        <w:rFonts w:ascii="Symbol" w:hAnsi="Symbol" w:hint="default"/>
      </w:rPr>
    </w:lvl>
    <w:lvl w:ilvl="6" w:tplc="908263B2" w:tentative="1">
      <w:start w:val="1"/>
      <w:numFmt w:val="bullet"/>
      <w:lvlText w:val=""/>
      <w:lvlJc w:val="left"/>
      <w:pPr>
        <w:tabs>
          <w:tab w:val="num" w:pos="5040"/>
        </w:tabs>
        <w:ind w:left="5040" w:hanging="360"/>
      </w:pPr>
      <w:rPr>
        <w:rFonts w:ascii="Symbol" w:hAnsi="Symbol" w:hint="default"/>
      </w:rPr>
    </w:lvl>
    <w:lvl w:ilvl="7" w:tplc="326494FA" w:tentative="1">
      <w:start w:val="1"/>
      <w:numFmt w:val="bullet"/>
      <w:lvlText w:val=""/>
      <w:lvlJc w:val="left"/>
      <w:pPr>
        <w:tabs>
          <w:tab w:val="num" w:pos="5760"/>
        </w:tabs>
        <w:ind w:left="5760" w:hanging="360"/>
      </w:pPr>
      <w:rPr>
        <w:rFonts w:ascii="Symbol" w:hAnsi="Symbol" w:hint="default"/>
      </w:rPr>
    </w:lvl>
    <w:lvl w:ilvl="8" w:tplc="B5F4E2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A35025"/>
    <w:multiLevelType w:val="hybridMultilevel"/>
    <w:tmpl w:val="9D7C064E"/>
    <w:lvl w:ilvl="0" w:tplc="4E66386E">
      <w:start w:val="1"/>
      <w:numFmt w:val="bullet"/>
      <w:lvlText w:val=" "/>
      <w:lvlJc w:val="left"/>
      <w:pPr>
        <w:tabs>
          <w:tab w:val="num" w:pos="720"/>
        </w:tabs>
        <w:ind w:left="720" w:hanging="360"/>
      </w:pPr>
      <w:rPr>
        <w:rFonts w:ascii="Calibri" w:hAnsi="Calibri" w:hint="default"/>
      </w:rPr>
    </w:lvl>
    <w:lvl w:ilvl="1" w:tplc="1AF809CE" w:tentative="1">
      <w:start w:val="1"/>
      <w:numFmt w:val="bullet"/>
      <w:lvlText w:val=" "/>
      <w:lvlJc w:val="left"/>
      <w:pPr>
        <w:tabs>
          <w:tab w:val="num" w:pos="1440"/>
        </w:tabs>
        <w:ind w:left="1440" w:hanging="360"/>
      </w:pPr>
      <w:rPr>
        <w:rFonts w:ascii="Calibri" w:hAnsi="Calibri" w:hint="default"/>
      </w:rPr>
    </w:lvl>
    <w:lvl w:ilvl="2" w:tplc="8E54C650" w:tentative="1">
      <w:start w:val="1"/>
      <w:numFmt w:val="bullet"/>
      <w:lvlText w:val=" "/>
      <w:lvlJc w:val="left"/>
      <w:pPr>
        <w:tabs>
          <w:tab w:val="num" w:pos="2160"/>
        </w:tabs>
        <w:ind w:left="2160" w:hanging="360"/>
      </w:pPr>
      <w:rPr>
        <w:rFonts w:ascii="Calibri" w:hAnsi="Calibri" w:hint="default"/>
      </w:rPr>
    </w:lvl>
    <w:lvl w:ilvl="3" w:tplc="6B9EFCEE" w:tentative="1">
      <w:start w:val="1"/>
      <w:numFmt w:val="bullet"/>
      <w:lvlText w:val=" "/>
      <w:lvlJc w:val="left"/>
      <w:pPr>
        <w:tabs>
          <w:tab w:val="num" w:pos="2880"/>
        </w:tabs>
        <w:ind w:left="2880" w:hanging="360"/>
      </w:pPr>
      <w:rPr>
        <w:rFonts w:ascii="Calibri" w:hAnsi="Calibri" w:hint="default"/>
      </w:rPr>
    </w:lvl>
    <w:lvl w:ilvl="4" w:tplc="DAE065D2" w:tentative="1">
      <w:start w:val="1"/>
      <w:numFmt w:val="bullet"/>
      <w:lvlText w:val=" "/>
      <w:lvlJc w:val="left"/>
      <w:pPr>
        <w:tabs>
          <w:tab w:val="num" w:pos="3600"/>
        </w:tabs>
        <w:ind w:left="3600" w:hanging="360"/>
      </w:pPr>
      <w:rPr>
        <w:rFonts w:ascii="Calibri" w:hAnsi="Calibri" w:hint="default"/>
      </w:rPr>
    </w:lvl>
    <w:lvl w:ilvl="5" w:tplc="98B83836" w:tentative="1">
      <w:start w:val="1"/>
      <w:numFmt w:val="bullet"/>
      <w:lvlText w:val=" "/>
      <w:lvlJc w:val="left"/>
      <w:pPr>
        <w:tabs>
          <w:tab w:val="num" w:pos="4320"/>
        </w:tabs>
        <w:ind w:left="4320" w:hanging="360"/>
      </w:pPr>
      <w:rPr>
        <w:rFonts w:ascii="Calibri" w:hAnsi="Calibri" w:hint="default"/>
      </w:rPr>
    </w:lvl>
    <w:lvl w:ilvl="6" w:tplc="F3A6E704" w:tentative="1">
      <w:start w:val="1"/>
      <w:numFmt w:val="bullet"/>
      <w:lvlText w:val=" "/>
      <w:lvlJc w:val="left"/>
      <w:pPr>
        <w:tabs>
          <w:tab w:val="num" w:pos="5040"/>
        </w:tabs>
        <w:ind w:left="5040" w:hanging="360"/>
      </w:pPr>
      <w:rPr>
        <w:rFonts w:ascii="Calibri" w:hAnsi="Calibri" w:hint="default"/>
      </w:rPr>
    </w:lvl>
    <w:lvl w:ilvl="7" w:tplc="2ADCABDA" w:tentative="1">
      <w:start w:val="1"/>
      <w:numFmt w:val="bullet"/>
      <w:lvlText w:val=" "/>
      <w:lvlJc w:val="left"/>
      <w:pPr>
        <w:tabs>
          <w:tab w:val="num" w:pos="5760"/>
        </w:tabs>
        <w:ind w:left="5760" w:hanging="360"/>
      </w:pPr>
      <w:rPr>
        <w:rFonts w:ascii="Calibri" w:hAnsi="Calibri" w:hint="default"/>
      </w:rPr>
    </w:lvl>
    <w:lvl w:ilvl="8" w:tplc="79DA32D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16D2267"/>
    <w:multiLevelType w:val="hybridMultilevel"/>
    <w:tmpl w:val="F8E031AA"/>
    <w:lvl w:ilvl="0" w:tplc="9DFAFAC2">
      <w:start w:val="1"/>
      <w:numFmt w:val="bullet"/>
      <w:lvlText w:val=""/>
      <w:lvlJc w:val="left"/>
      <w:pPr>
        <w:tabs>
          <w:tab w:val="num" w:pos="720"/>
        </w:tabs>
        <w:ind w:left="720" w:hanging="360"/>
      </w:pPr>
      <w:rPr>
        <w:rFonts w:ascii="Symbol" w:hAnsi="Symbol" w:hint="default"/>
      </w:rPr>
    </w:lvl>
    <w:lvl w:ilvl="1" w:tplc="93080C1C" w:tentative="1">
      <w:start w:val="1"/>
      <w:numFmt w:val="bullet"/>
      <w:lvlText w:val=""/>
      <w:lvlJc w:val="left"/>
      <w:pPr>
        <w:tabs>
          <w:tab w:val="num" w:pos="1440"/>
        </w:tabs>
        <w:ind w:left="1440" w:hanging="360"/>
      </w:pPr>
      <w:rPr>
        <w:rFonts w:ascii="Symbol" w:hAnsi="Symbol" w:hint="default"/>
      </w:rPr>
    </w:lvl>
    <w:lvl w:ilvl="2" w:tplc="F378FC92" w:tentative="1">
      <w:start w:val="1"/>
      <w:numFmt w:val="bullet"/>
      <w:lvlText w:val=""/>
      <w:lvlJc w:val="left"/>
      <w:pPr>
        <w:tabs>
          <w:tab w:val="num" w:pos="2160"/>
        </w:tabs>
        <w:ind w:left="2160" w:hanging="360"/>
      </w:pPr>
      <w:rPr>
        <w:rFonts w:ascii="Symbol" w:hAnsi="Symbol" w:hint="default"/>
      </w:rPr>
    </w:lvl>
    <w:lvl w:ilvl="3" w:tplc="2BF6EACC" w:tentative="1">
      <w:start w:val="1"/>
      <w:numFmt w:val="bullet"/>
      <w:lvlText w:val=""/>
      <w:lvlJc w:val="left"/>
      <w:pPr>
        <w:tabs>
          <w:tab w:val="num" w:pos="2880"/>
        </w:tabs>
        <w:ind w:left="2880" w:hanging="360"/>
      </w:pPr>
      <w:rPr>
        <w:rFonts w:ascii="Symbol" w:hAnsi="Symbol" w:hint="default"/>
      </w:rPr>
    </w:lvl>
    <w:lvl w:ilvl="4" w:tplc="3C84F940" w:tentative="1">
      <w:start w:val="1"/>
      <w:numFmt w:val="bullet"/>
      <w:lvlText w:val=""/>
      <w:lvlJc w:val="left"/>
      <w:pPr>
        <w:tabs>
          <w:tab w:val="num" w:pos="3600"/>
        </w:tabs>
        <w:ind w:left="3600" w:hanging="360"/>
      </w:pPr>
      <w:rPr>
        <w:rFonts w:ascii="Symbol" w:hAnsi="Symbol" w:hint="default"/>
      </w:rPr>
    </w:lvl>
    <w:lvl w:ilvl="5" w:tplc="99BEB03A" w:tentative="1">
      <w:start w:val="1"/>
      <w:numFmt w:val="bullet"/>
      <w:lvlText w:val=""/>
      <w:lvlJc w:val="left"/>
      <w:pPr>
        <w:tabs>
          <w:tab w:val="num" w:pos="4320"/>
        </w:tabs>
        <w:ind w:left="4320" w:hanging="360"/>
      </w:pPr>
      <w:rPr>
        <w:rFonts w:ascii="Symbol" w:hAnsi="Symbol" w:hint="default"/>
      </w:rPr>
    </w:lvl>
    <w:lvl w:ilvl="6" w:tplc="3CAAB40C" w:tentative="1">
      <w:start w:val="1"/>
      <w:numFmt w:val="bullet"/>
      <w:lvlText w:val=""/>
      <w:lvlJc w:val="left"/>
      <w:pPr>
        <w:tabs>
          <w:tab w:val="num" w:pos="5040"/>
        </w:tabs>
        <w:ind w:left="5040" w:hanging="360"/>
      </w:pPr>
      <w:rPr>
        <w:rFonts w:ascii="Symbol" w:hAnsi="Symbol" w:hint="default"/>
      </w:rPr>
    </w:lvl>
    <w:lvl w:ilvl="7" w:tplc="DECCD1BE" w:tentative="1">
      <w:start w:val="1"/>
      <w:numFmt w:val="bullet"/>
      <w:lvlText w:val=""/>
      <w:lvlJc w:val="left"/>
      <w:pPr>
        <w:tabs>
          <w:tab w:val="num" w:pos="5760"/>
        </w:tabs>
        <w:ind w:left="5760" w:hanging="360"/>
      </w:pPr>
      <w:rPr>
        <w:rFonts w:ascii="Symbol" w:hAnsi="Symbol" w:hint="default"/>
      </w:rPr>
    </w:lvl>
    <w:lvl w:ilvl="8" w:tplc="FB78E9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36B69F"/>
    <w:multiLevelType w:val="hybridMultilevel"/>
    <w:tmpl w:val="BE2C225E"/>
    <w:lvl w:ilvl="0" w:tplc="C1D2365E">
      <w:start w:val="1"/>
      <w:numFmt w:val="bullet"/>
      <w:lvlText w:val="·"/>
      <w:lvlJc w:val="left"/>
      <w:pPr>
        <w:ind w:left="720" w:hanging="360"/>
      </w:pPr>
      <w:rPr>
        <w:rFonts w:ascii="Symbol" w:hAnsi="Symbol" w:hint="default"/>
      </w:rPr>
    </w:lvl>
    <w:lvl w:ilvl="1" w:tplc="43EAF7A0">
      <w:start w:val="1"/>
      <w:numFmt w:val="bullet"/>
      <w:lvlText w:val="o"/>
      <w:lvlJc w:val="left"/>
      <w:pPr>
        <w:ind w:left="1440" w:hanging="360"/>
      </w:pPr>
      <w:rPr>
        <w:rFonts w:ascii="&quot;&quot;Courier New&quot;&quot;,serif" w:hAnsi="&quot;&quot;Courier New&quot;&quot;,serif" w:hint="default"/>
      </w:rPr>
    </w:lvl>
    <w:lvl w:ilvl="2" w:tplc="3FAE5CEC">
      <w:start w:val="1"/>
      <w:numFmt w:val="bullet"/>
      <w:lvlText w:val=""/>
      <w:lvlJc w:val="left"/>
      <w:pPr>
        <w:ind w:left="2160" w:hanging="360"/>
      </w:pPr>
      <w:rPr>
        <w:rFonts w:ascii="Wingdings" w:hAnsi="Wingdings" w:hint="default"/>
      </w:rPr>
    </w:lvl>
    <w:lvl w:ilvl="3" w:tplc="4D564A14">
      <w:start w:val="1"/>
      <w:numFmt w:val="bullet"/>
      <w:lvlText w:val=""/>
      <w:lvlJc w:val="left"/>
      <w:pPr>
        <w:ind w:left="2880" w:hanging="360"/>
      </w:pPr>
      <w:rPr>
        <w:rFonts w:ascii="Symbol" w:hAnsi="Symbol" w:hint="default"/>
      </w:rPr>
    </w:lvl>
    <w:lvl w:ilvl="4" w:tplc="6C8E156E">
      <w:start w:val="1"/>
      <w:numFmt w:val="bullet"/>
      <w:lvlText w:val="o"/>
      <w:lvlJc w:val="left"/>
      <w:pPr>
        <w:ind w:left="3600" w:hanging="360"/>
      </w:pPr>
      <w:rPr>
        <w:rFonts w:ascii="Courier New" w:hAnsi="Courier New" w:hint="default"/>
      </w:rPr>
    </w:lvl>
    <w:lvl w:ilvl="5" w:tplc="868C0C5A">
      <w:start w:val="1"/>
      <w:numFmt w:val="bullet"/>
      <w:lvlText w:val=""/>
      <w:lvlJc w:val="left"/>
      <w:pPr>
        <w:ind w:left="4320" w:hanging="360"/>
      </w:pPr>
      <w:rPr>
        <w:rFonts w:ascii="Wingdings" w:hAnsi="Wingdings" w:hint="default"/>
      </w:rPr>
    </w:lvl>
    <w:lvl w:ilvl="6" w:tplc="2E10A858">
      <w:start w:val="1"/>
      <w:numFmt w:val="bullet"/>
      <w:lvlText w:val=""/>
      <w:lvlJc w:val="left"/>
      <w:pPr>
        <w:ind w:left="5040" w:hanging="360"/>
      </w:pPr>
      <w:rPr>
        <w:rFonts w:ascii="Symbol" w:hAnsi="Symbol" w:hint="default"/>
      </w:rPr>
    </w:lvl>
    <w:lvl w:ilvl="7" w:tplc="C33EA528">
      <w:start w:val="1"/>
      <w:numFmt w:val="bullet"/>
      <w:lvlText w:val="o"/>
      <w:lvlJc w:val="left"/>
      <w:pPr>
        <w:ind w:left="5760" w:hanging="360"/>
      </w:pPr>
      <w:rPr>
        <w:rFonts w:ascii="Courier New" w:hAnsi="Courier New" w:hint="default"/>
      </w:rPr>
    </w:lvl>
    <w:lvl w:ilvl="8" w:tplc="5AC8FEA6">
      <w:start w:val="1"/>
      <w:numFmt w:val="bullet"/>
      <w:lvlText w:val=""/>
      <w:lvlJc w:val="left"/>
      <w:pPr>
        <w:ind w:left="6480" w:hanging="360"/>
      </w:pPr>
      <w:rPr>
        <w:rFonts w:ascii="Wingdings" w:hAnsi="Wingdings" w:hint="default"/>
      </w:rPr>
    </w:lvl>
  </w:abstractNum>
  <w:abstractNum w:abstractNumId="15" w15:restartNumberingAfterBreak="0">
    <w:nsid w:val="51F90DF2"/>
    <w:multiLevelType w:val="hybridMultilevel"/>
    <w:tmpl w:val="7F5A1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54189"/>
    <w:multiLevelType w:val="hybridMultilevel"/>
    <w:tmpl w:val="AE86BD3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484700"/>
    <w:multiLevelType w:val="hybridMultilevel"/>
    <w:tmpl w:val="6486D8B2"/>
    <w:lvl w:ilvl="0" w:tplc="C4A0BE9A">
      <w:start w:val="1"/>
      <w:numFmt w:val="bullet"/>
      <w:lvlText w:val="·"/>
      <w:lvlJc w:val="left"/>
      <w:pPr>
        <w:ind w:left="720" w:hanging="360"/>
      </w:pPr>
      <w:rPr>
        <w:rFonts w:ascii="Symbol" w:hAnsi="Symbol" w:hint="default"/>
      </w:rPr>
    </w:lvl>
    <w:lvl w:ilvl="1" w:tplc="D3DC14FE">
      <w:start w:val="1"/>
      <w:numFmt w:val="bullet"/>
      <w:lvlText w:val="o"/>
      <w:lvlJc w:val="left"/>
      <w:pPr>
        <w:ind w:left="1440" w:hanging="360"/>
      </w:pPr>
      <w:rPr>
        <w:rFonts w:ascii="Courier New" w:hAnsi="Courier New" w:hint="default"/>
      </w:rPr>
    </w:lvl>
    <w:lvl w:ilvl="2" w:tplc="A1D608C4">
      <w:start w:val="1"/>
      <w:numFmt w:val="bullet"/>
      <w:lvlText w:val=""/>
      <w:lvlJc w:val="left"/>
      <w:pPr>
        <w:ind w:left="2160" w:hanging="360"/>
      </w:pPr>
      <w:rPr>
        <w:rFonts w:ascii="Wingdings" w:hAnsi="Wingdings" w:hint="default"/>
      </w:rPr>
    </w:lvl>
    <w:lvl w:ilvl="3" w:tplc="BA5CFFB0">
      <w:start w:val="1"/>
      <w:numFmt w:val="bullet"/>
      <w:lvlText w:val=""/>
      <w:lvlJc w:val="left"/>
      <w:pPr>
        <w:ind w:left="2880" w:hanging="360"/>
      </w:pPr>
      <w:rPr>
        <w:rFonts w:ascii="Symbol" w:hAnsi="Symbol" w:hint="default"/>
      </w:rPr>
    </w:lvl>
    <w:lvl w:ilvl="4" w:tplc="8DE6423E">
      <w:start w:val="1"/>
      <w:numFmt w:val="bullet"/>
      <w:lvlText w:val="o"/>
      <w:lvlJc w:val="left"/>
      <w:pPr>
        <w:ind w:left="3600" w:hanging="360"/>
      </w:pPr>
      <w:rPr>
        <w:rFonts w:ascii="Courier New" w:hAnsi="Courier New" w:hint="default"/>
      </w:rPr>
    </w:lvl>
    <w:lvl w:ilvl="5" w:tplc="D41A7FF8">
      <w:start w:val="1"/>
      <w:numFmt w:val="bullet"/>
      <w:lvlText w:val=""/>
      <w:lvlJc w:val="left"/>
      <w:pPr>
        <w:ind w:left="4320" w:hanging="360"/>
      </w:pPr>
      <w:rPr>
        <w:rFonts w:ascii="Wingdings" w:hAnsi="Wingdings" w:hint="default"/>
      </w:rPr>
    </w:lvl>
    <w:lvl w:ilvl="6" w:tplc="BC4C4CD2">
      <w:start w:val="1"/>
      <w:numFmt w:val="bullet"/>
      <w:lvlText w:val=""/>
      <w:lvlJc w:val="left"/>
      <w:pPr>
        <w:ind w:left="5040" w:hanging="360"/>
      </w:pPr>
      <w:rPr>
        <w:rFonts w:ascii="Symbol" w:hAnsi="Symbol" w:hint="default"/>
      </w:rPr>
    </w:lvl>
    <w:lvl w:ilvl="7" w:tplc="8D047618">
      <w:start w:val="1"/>
      <w:numFmt w:val="bullet"/>
      <w:lvlText w:val="o"/>
      <w:lvlJc w:val="left"/>
      <w:pPr>
        <w:ind w:left="5760" w:hanging="360"/>
      </w:pPr>
      <w:rPr>
        <w:rFonts w:ascii="Courier New" w:hAnsi="Courier New" w:hint="default"/>
      </w:rPr>
    </w:lvl>
    <w:lvl w:ilvl="8" w:tplc="D21299C8">
      <w:start w:val="1"/>
      <w:numFmt w:val="bullet"/>
      <w:lvlText w:val=""/>
      <w:lvlJc w:val="left"/>
      <w:pPr>
        <w:ind w:left="6480" w:hanging="360"/>
      </w:pPr>
      <w:rPr>
        <w:rFonts w:ascii="Wingdings" w:hAnsi="Wingdings" w:hint="default"/>
      </w:rPr>
    </w:lvl>
  </w:abstractNum>
  <w:abstractNum w:abstractNumId="18" w15:restartNumberingAfterBreak="0">
    <w:nsid w:val="66EC3E53"/>
    <w:multiLevelType w:val="hybridMultilevel"/>
    <w:tmpl w:val="1C00705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BD7182"/>
    <w:multiLevelType w:val="hybridMultilevel"/>
    <w:tmpl w:val="2EC485AC"/>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333EBA"/>
    <w:multiLevelType w:val="hybridMultilevel"/>
    <w:tmpl w:val="6B9A8104"/>
    <w:lvl w:ilvl="0" w:tplc="F42C0556">
      <w:start w:val="1"/>
      <w:numFmt w:val="bullet"/>
      <w:lvlText w:val="•"/>
      <w:lvlJc w:val="left"/>
      <w:pPr>
        <w:tabs>
          <w:tab w:val="num" w:pos="720"/>
        </w:tabs>
        <w:ind w:left="720" w:hanging="360"/>
      </w:pPr>
      <w:rPr>
        <w:rFonts w:ascii="Arial" w:hAnsi="Arial" w:hint="default"/>
      </w:rPr>
    </w:lvl>
    <w:lvl w:ilvl="1" w:tplc="2BA6FEF8" w:tentative="1">
      <w:start w:val="1"/>
      <w:numFmt w:val="bullet"/>
      <w:lvlText w:val="•"/>
      <w:lvlJc w:val="left"/>
      <w:pPr>
        <w:tabs>
          <w:tab w:val="num" w:pos="1440"/>
        </w:tabs>
        <w:ind w:left="1440" w:hanging="360"/>
      </w:pPr>
      <w:rPr>
        <w:rFonts w:ascii="Arial" w:hAnsi="Arial" w:hint="default"/>
      </w:rPr>
    </w:lvl>
    <w:lvl w:ilvl="2" w:tplc="352073DC" w:tentative="1">
      <w:start w:val="1"/>
      <w:numFmt w:val="bullet"/>
      <w:lvlText w:val="•"/>
      <w:lvlJc w:val="left"/>
      <w:pPr>
        <w:tabs>
          <w:tab w:val="num" w:pos="2160"/>
        </w:tabs>
        <w:ind w:left="2160" w:hanging="360"/>
      </w:pPr>
      <w:rPr>
        <w:rFonts w:ascii="Arial" w:hAnsi="Arial" w:hint="default"/>
      </w:rPr>
    </w:lvl>
    <w:lvl w:ilvl="3" w:tplc="589E089A" w:tentative="1">
      <w:start w:val="1"/>
      <w:numFmt w:val="bullet"/>
      <w:lvlText w:val="•"/>
      <w:lvlJc w:val="left"/>
      <w:pPr>
        <w:tabs>
          <w:tab w:val="num" w:pos="2880"/>
        </w:tabs>
        <w:ind w:left="2880" w:hanging="360"/>
      </w:pPr>
      <w:rPr>
        <w:rFonts w:ascii="Arial" w:hAnsi="Arial" w:hint="default"/>
      </w:rPr>
    </w:lvl>
    <w:lvl w:ilvl="4" w:tplc="4412D8F6" w:tentative="1">
      <w:start w:val="1"/>
      <w:numFmt w:val="bullet"/>
      <w:lvlText w:val="•"/>
      <w:lvlJc w:val="left"/>
      <w:pPr>
        <w:tabs>
          <w:tab w:val="num" w:pos="3600"/>
        </w:tabs>
        <w:ind w:left="3600" w:hanging="360"/>
      </w:pPr>
      <w:rPr>
        <w:rFonts w:ascii="Arial" w:hAnsi="Arial" w:hint="default"/>
      </w:rPr>
    </w:lvl>
    <w:lvl w:ilvl="5" w:tplc="1276A214" w:tentative="1">
      <w:start w:val="1"/>
      <w:numFmt w:val="bullet"/>
      <w:lvlText w:val="•"/>
      <w:lvlJc w:val="left"/>
      <w:pPr>
        <w:tabs>
          <w:tab w:val="num" w:pos="4320"/>
        </w:tabs>
        <w:ind w:left="4320" w:hanging="360"/>
      </w:pPr>
      <w:rPr>
        <w:rFonts w:ascii="Arial" w:hAnsi="Arial" w:hint="default"/>
      </w:rPr>
    </w:lvl>
    <w:lvl w:ilvl="6" w:tplc="64F22C18" w:tentative="1">
      <w:start w:val="1"/>
      <w:numFmt w:val="bullet"/>
      <w:lvlText w:val="•"/>
      <w:lvlJc w:val="left"/>
      <w:pPr>
        <w:tabs>
          <w:tab w:val="num" w:pos="5040"/>
        </w:tabs>
        <w:ind w:left="5040" w:hanging="360"/>
      </w:pPr>
      <w:rPr>
        <w:rFonts w:ascii="Arial" w:hAnsi="Arial" w:hint="default"/>
      </w:rPr>
    </w:lvl>
    <w:lvl w:ilvl="7" w:tplc="F6723ECA" w:tentative="1">
      <w:start w:val="1"/>
      <w:numFmt w:val="bullet"/>
      <w:lvlText w:val="•"/>
      <w:lvlJc w:val="left"/>
      <w:pPr>
        <w:tabs>
          <w:tab w:val="num" w:pos="5760"/>
        </w:tabs>
        <w:ind w:left="5760" w:hanging="360"/>
      </w:pPr>
      <w:rPr>
        <w:rFonts w:ascii="Arial" w:hAnsi="Arial" w:hint="default"/>
      </w:rPr>
    </w:lvl>
    <w:lvl w:ilvl="8" w:tplc="350A12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98645D"/>
    <w:multiLevelType w:val="hybridMultilevel"/>
    <w:tmpl w:val="1CBCA322"/>
    <w:lvl w:ilvl="0" w:tplc="D10A157E">
      <w:start w:val="1"/>
      <w:numFmt w:val="bullet"/>
      <w:lvlText w:val=" "/>
      <w:lvlJc w:val="left"/>
      <w:pPr>
        <w:tabs>
          <w:tab w:val="num" w:pos="720"/>
        </w:tabs>
        <w:ind w:left="720" w:hanging="360"/>
      </w:pPr>
      <w:rPr>
        <w:rFonts w:ascii="Calibri" w:hAnsi="Calibri" w:hint="default"/>
      </w:rPr>
    </w:lvl>
    <w:lvl w:ilvl="1" w:tplc="E144A4FC" w:tentative="1">
      <w:start w:val="1"/>
      <w:numFmt w:val="bullet"/>
      <w:lvlText w:val=" "/>
      <w:lvlJc w:val="left"/>
      <w:pPr>
        <w:tabs>
          <w:tab w:val="num" w:pos="1440"/>
        </w:tabs>
        <w:ind w:left="1440" w:hanging="360"/>
      </w:pPr>
      <w:rPr>
        <w:rFonts w:ascii="Calibri" w:hAnsi="Calibri" w:hint="default"/>
      </w:rPr>
    </w:lvl>
    <w:lvl w:ilvl="2" w:tplc="0568C044" w:tentative="1">
      <w:start w:val="1"/>
      <w:numFmt w:val="bullet"/>
      <w:lvlText w:val=" "/>
      <w:lvlJc w:val="left"/>
      <w:pPr>
        <w:tabs>
          <w:tab w:val="num" w:pos="2160"/>
        </w:tabs>
        <w:ind w:left="2160" w:hanging="360"/>
      </w:pPr>
      <w:rPr>
        <w:rFonts w:ascii="Calibri" w:hAnsi="Calibri" w:hint="default"/>
      </w:rPr>
    </w:lvl>
    <w:lvl w:ilvl="3" w:tplc="762C18FE" w:tentative="1">
      <w:start w:val="1"/>
      <w:numFmt w:val="bullet"/>
      <w:lvlText w:val=" "/>
      <w:lvlJc w:val="left"/>
      <w:pPr>
        <w:tabs>
          <w:tab w:val="num" w:pos="2880"/>
        </w:tabs>
        <w:ind w:left="2880" w:hanging="360"/>
      </w:pPr>
      <w:rPr>
        <w:rFonts w:ascii="Calibri" w:hAnsi="Calibri" w:hint="default"/>
      </w:rPr>
    </w:lvl>
    <w:lvl w:ilvl="4" w:tplc="2DA8163C" w:tentative="1">
      <w:start w:val="1"/>
      <w:numFmt w:val="bullet"/>
      <w:lvlText w:val=" "/>
      <w:lvlJc w:val="left"/>
      <w:pPr>
        <w:tabs>
          <w:tab w:val="num" w:pos="3600"/>
        </w:tabs>
        <w:ind w:left="3600" w:hanging="360"/>
      </w:pPr>
      <w:rPr>
        <w:rFonts w:ascii="Calibri" w:hAnsi="Calibri" w:hint="default"/>
      </w:rPr>
    </w:lvl>
    <w:lvl w:ilvl="5" w:tplc="5748CAA8" w:tentative="1">
      <w:start w:val="1"/>
      <w:numFmt w:val="bullet"/>
      <w:lvlText w:val=" "/>
      <w:lvlJc w:val="left"/>
      <w:pPr>
        <w:tabs>
          <w:tab w:val="num" w:pos="4320"/>
        </w:tabs>
        <w:ind w:left="4320" w:hanging="360"/>
      </w:pPr>
      <w:rPr>
        <w:rFonts w:ascii="Calibri" w:hAnsi="Calibri" w:hint="default"/>
      </w:rPr>
    </w:lvl>
    <w:lvl w:ilvl="6" w:tplc="14741316" w:tentative="1">
      <w:start w:val="1"/>
      <w:numFmt w:val="bullet"/>
      <w:lvlText w:val=" "/>
      <w:lvlJc w:val="left"/>
      <w:pPr>
        <w:tabs>
          <w:tab w:val="num" w:pos="5040"/>
        </w:tabs>
        <w:ind w:left="5040" w:hanging="360"/>
      </w:pPr>
      <w:rPr>
        <w:rFonts w:ascii="Calibri" w:hAnsi="Calibri" w:hint="default"/>
      </w:rPr>
    </w:lvl>
    <w:lvl w:ilvl="7" w:tplc="8D6E15E4" w:tentative="1">
      <w:start w:val="1"/>
      <w:numFmt w:val="bullet"/>
      <w:lvlText w:val=" "/>
      <w:lvlJc w:val="left"/>
      <w:pPr>
        <w:tabs>
          <w:tab w:val="num" w:pos="5760"/>
        </w:tabs>
        <w:ind w:left="5760" w:hanging="360"/>
      </w:pPr>
      <w:rPr>
        <w:rFonts w:ascii="Calibri" w:hAnsi="Calibri" w:hint="default"/>
      </w:rPr>
    </w:lvl>
    <w:lvl w:ilvl="8" w:tplc="48847BDE"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DEC137E"/>
    <w:multiLevelType w:val="hybridMultilevel"/>
    <w:tmpl w:val="DFBE0132"/>
    <w:lvl w:ilvl="0" w:tplc="4068627A">
      <w:start w:val="1"/>
      <w:numFmt w:val="bullet"/>
      <w:lvlText w:val="•"/>
      <w:lvlJc w:val="left"/>
      <w:pPr>
        <w:tabs>
          <w:tab w:val="num" w:pos="720"/>
        </w:tabs>
        <w:ind w:left="720" w:hanging="360"/>
      </w:pPr>
      <w:rPr>
        <w:rFonts w:ascii="Times New Roman" w:hAnsi="Times New Roman" w:hint="default"/>
      </w:rPr>
    </w:lvl>
    <w:lvl w:ilvl="1" w:tplc="3F7AABFE" w:tentative="1">
      <w:start w:val="1"/>
      <w:numFmt w:val="bullet"/>
      <w:lvlText w:val="•"/>
      <w:lvlJc w:val="left"/>
      <w:pPr>
        <w:tabs>
          <w:tab w:val="num" w:pos="1440"/>
        </w:tabs>
        <w:ind w:left="1440" w:hanging="360"/>
      </w:pPr>
      <w:rPr>
        <w:rFonts w:ascii="Times New Roman" w:hAnsi="Times New Roman" w:hint="default"/>
      </w:rPr>
    </w:lvl>
    <w:lvl w:ilvl="2" w:tplc="C50E1B76" w:tentative="1">
      <w:start w:val="1"/>
      <w:numFmt w:val="bullet"/>
      <w:lvlText w:val="•"/>
      <w:lvlJc w:val="left"/>
      <w:pPr>
        <w:tabs>
          <w:tab w:val="num" w:pos="2160"/>
        </w:tabs>
        <w:ind w:left="2160" w:hanging="360"/>
      </w:pPr>
      <w:rPr>
        <w:rFonts w:ascii="Times New Roman" w:hAnsi="Times New Roman" w:hint="default"/>
      </w:rPr>
    </w:lvl>
    <w:lvl w:ilvl="3" w:tplc="F370C6F0" w:tentative="1">
      <w:start w:val="1"/>
      <w:numFmt w:val="bullet"/>
      <w:lvlText w:val="•"/>
      <w:lvlJc w:val="left"/>
      <w:pPr>
        <w:tabs>
          <w:tab w:val="num" w:pos="2880"/>
        </w:tabs>
        <w:ind w:left="2880" w:hanging="360"/>
      </w:pPr>
      <w:rPr>
        <w:rFonts w:ascii="Times New Roman" w:hAnsi="Times New Roman" w:hint="default"/>
      </w:rPr>
    </w:lvl>
    <w:lvl w:ilvl="4" w:tplc="8C2E450A" w:tentative="1">
      <w:start w:val="1"/>
      <w:numFmt w:val="bullet"/>
      <w:lvlText w:val="•"/>
      <w:lvlJc w:val="left"/>
      <w:pPr>
        <w:tabs>
          <w:tab w:val="num" w:pos="3600"/>
        </w:tabs>
        <w:ind w:left="3600" w:hanging="360"/>
      </w:pPr>
      <w:rPr>
        <w:rFonts w:ascii="Times New Roman" w:hAnsi="Times New Roman" w:hint="default"/>
      </w:rPr>
    </w:lvl>
    <w:lvl w:ilvl="5" w:tplc="FE06B6E4" w:tentative="1">
      <w:start w:val="1"/>
      <w:numFmt w:val="bullet"/>
      <w:lvlText w:val="•"/>
      <w:lvlJc w:val="left"/>
      <w:pPr>
        <w:tabs>
          <w:tab w:val="num" w:pos="4320"/>
        </w:tabs>
        <w:ind w:left="4320" w:hanging="360"/>
      </w:pPr>
      <w:rPr>
        <w:rFonts w:ascii="Times New Roman" w:hAnsi="Times New Roman" w:hint="default"/>
      </w:rPr>
    </w:lvl>
    <w:lvl w:ilvl="6" w:tplc="D29899E6" w:tentative="1">
      <w:start w:val="1"/>
      <w:numFmt w:val="bullet"/>
      <w:lvlText w:val="•"/>
      <w:lvlJc w:val="left"/>
      <w:pPr>
        <w:tabs>
          <w:tab w:val="num" w:pos="5040"/>
        </w:tabs>
        <w:ind w:left="5040" w:hanging="360"/>
      </w:pPr>
      <w:rPr>
        <w:rFonts w:ascii="Times New Roman" w:hAnsi="Times New Roman" w:hint="default"/>
      </w:rPr>
    </w:lvl>
    <w:lvl w:ilvl="7" w:tplc="94D88804" w:tentative="1">
      <w:start w:val="1"/>
      <w:numFmt w:val="bullet"/>
      <w:lvlText w:val="•"/>
      <w:lvlJc w:val="left"/>
      <w:pPr>
        <w:tabs>
          <w:tab w:val="num" w:pos="5760"/>
        </w:tabs>
        <w:ind w:left="5760" w:hanging="360"/>
      </w:pPr>
      <w:rPr>
        <w:rFonts w:ascii="Times New Roman" w:hAnsi="Times New Roman" w:hint="default"/>
      </w:rPr>
    </w:lvl>
    <w:lvl w:ilvl="8" w:tplc="76D406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EB6E17"/>
    <w:multiLevelType w:val="hybridMultilevel"/>
    <w:tmpl w:val="B2AAAE98"/>
    <w:lvl w:ilvl="0" w:tplc="B404AC30">
      <w:start w:val="1"/>
      <w:numFmt w:val="bullet"/>
      <w:lvlText w:val="·"/>
      <w:lvlJc w:val="left"/>
      <w:pPr>
        <w:ind w:left="720" w:hanging="360"/>
      </w:pPr>
      <w:rPr>
        <w:rFonts w:ascii="Symbol" w:hAnsi="Symbol" w:hint="default"/>
      </w:rPr>
    </w:lvl>
    <w:lvl w:ilvl="1" w:tplc="3FD8D310">
      <w:start w:val="1"/>
      <w:numFmt w:val="bullet"/>
      <w:lvlText w:val="o"/>
      <w:lvlJc w:val="left"/>
      <w:pPr>
        <w:ind w:left="1440" w:hanging="360"/>
      </w:pPr>
      <w:rPr>
        <w:rFonts w:ascii="&quot;Courier New&quot;" w:hAnsi="&quot;Courier New&quot;" w:hint="default"/>
      </w:rPr>
    </w:lvl>
    <w:lvl w:ilvl="2" w:tplc="A642A160">
      <w:start w:val="1"/>
      <w:numFmt w:val="bullet"/>
      <w:lvlText w:val=""/>
      <w:lvlJc w:val="left"/>
      <w:pPr>
        <w:ind w:left="2160" w:hanging="360"/>
      </w:pPr>
      <w:rPr>
        <w:rFonts w:ascii="Wingdings" w:hAnsi="Wingdings" w:hint="default"/>
      </w:rPr>
    </w:lvl>
    <w:lvl w:ilvl="3" w:tplc="4B186B46">
      <w:start w:val="1"/>
      <w:numFmt w:val="bullet"/>
      <w:lvlText w:val=""/>
      <w:lvlJc w:val="left"/>
      <w:pPr>
        <w:ind w:left="2880" w:hanging="360"/>
      </w:pPr>
      <w:rPr>
        <w:rFonts w:ascii="Symbol" w:hAnsi="Symbol" w:hint="default"/>
      </w:rPr>
    </w:lvl>
    <w:lvl w:ilvl="4" w:tplc="F9946D98">
      <w:start w:val="1"/>
      <w:numFmt w:val="bullet"/>
      <w:lvlText w:val="o"/>
      <w:lvlJc w:val="left"/>
      <w:pPr>
        <w:ind w:left="3600" w:hanging="360"/>
      </w:pPr>
      <w:rPr>
        <w:rFonts w:ascii="Courier New" w:hAnsi="Courier New" w:hint="default"/>
      </w:rPr>
    </w:lvl>
    <w:lvl w:ilvl="5" w:tplc="E4183008">
      <w:start w:val="1"/>
      <w:numFmt w:val="bullet"/>
      <w:lvlText w:val=""/>
      <w:lvlJc w:val="left"/>
      <w:pPr>
        <w:ind w:left="4320" w:hanging="360"/>
      </w:pPr>
      <w:rPr>
        <w:rFonts w:ascii="Wingdings" w:hAnsi="Wingdings" w:hint="default"/>
      </w:rPr>
    </w:lvl>
    <w:lvl w:ilvl="6" w:tplc="F7E822E2">
      <w:start w:val="1"/>
      <w:numFmt w:val="bullet"/>
      <w:lvlText w:val=""/>
      <w:lvlJc w:val="left"/>
      <w:pPr>
        <w:ind w:left="5040" w:hanging="360"/>
      </w:pPr>
      <w:rPr>
        <w:rFonts w:ascii="Symbol" w:hAnsi="Symbol" w:hint="default"/>
      </w:rPr>
    </w:lvl>
    <w:lvl w:ilvl="7" w:tplc="AE7EAD24">
      <w:start w:val="1"/>
      <w:numFmt w:val="bullet"/>
      <w:lvlText w:val="o"/>
      <w:lvlJc w:val="left"/>
      <w:pPr>
        <w:ind w:left="5760" w:hanging="360"/>
      </w:pPr>
      <w:rPr>
        <w:rFonts w:ascii="Courier New" w:hAnsi="Courier New" w:hint="default"/>
      </w:rPr>
    </w:lvl>
    <w:lvl w:ilvl="8" w:tplc="AE0A6A42">
      <w:start w:val="1"/>
      <w:numFmt w:val="bullet"/>
      <w:lvlText w:val=""/>
      <w:lvlJc w:val="left"/>
      <w:pPr>
        <w:ind w:left="6480" w:hanging="360"/>
      </w:pPr>
      <w:rPr>
        <w:rFonts w:ascii="Wingdings" w:hAnsi="Wingdings" w:hint="default"/>
      </w:rPr>
    </w:lvl>
  </w:abstractNum>
  <w:num w:numId="1" w16cid:durableId="1976446713">
    <w:abstractNumId w:val="1"/>
  </w:num>
  <w:num w:numId="2" w16cid:durableId="1184049572">
    <w:abstractNumId w:val="14"/>
  </w:num>
  <w:num w:numId="3" w16cid:durableId="1381517072">
    <w:abstractNumId w:val="17"/>
  </w:num>
  <w:num w:numId="4" w16cid:durableId="1490973932">
    <w:abstractNumId w:val="23"/>
  </w:num>
  <w:num w:numId="5" w16cid:durableId="1933246568">
    <w:abstractNumId w:val="2"/>
  </w:num>
  <w:num w:numId="6" w16cid:durableId="1344091511">
    <w:abstractNumId w:val="12"/>
  </w:num>
  <w:num w:numId="7" w16cid:durableId="14619094">
    <w:abstractNumId w:val="4"/>
  </w:num>
  <w:num w:numId="8" w16cid:durableId="1351956854">
    <w:abstractNumId w:val="13"/>
  </w:num>
  <w:num w:numId="9" w16cid:durableId="1396392189">
    <w:abstractNumId w:val="21"/>
  </w:num>
  <w:num w:numId="10" w16cid:durableId="1144390141">
    <w:abstractNumId w:val="20"/>
  </w:num>
  <w:num w:numId="11" w16cid:durableId="1245526025">
    <w:abstractNumId w:val="0"/>
  </w:num>
  <w:num w:numId="12" w16cid:durableId="1672485331">
    <w:abstractNumId w:val="11"/>
  </w:num>
  <w:num w:numId="13" w16cid:durableId="636683776">
    <w:abstractNumId w:val="15"/>
  </w:num>
  <w:num w:numId="14" w16cid:durableId="167671434">
    <w:abstractNumId w:val="18"/>
  </w:num>
  <w:num w:numId="15" w16cid:durableId="1305042430">
    <w:abstractNumId w:val="10"/>
  </w:num>
  <w:num w:numId="16" w16cid:durableId="1049646093">
    <w:abstractNumId w:val="9"/>
  </w:num>
  <w:num w:numId="17" w16cid:durableId="1671373504">
    <w:abstractNumId w:val="16"/>
  </w:num>
  <w:num w:numId="18" w16cid:durableId="1907957218">
    <w:abstractNumId w:val="3"/>
  </w:num>
  <w:num w:numId="19" w16cid:durableId="1728064158">
    <w:abstractNumId w:val="7"/>
  </w:num>
  <w:num w:numId="20" w16cid:durableId="709886552">
    <w:abstractNumId w:val="19"/>
  </w:num>
  <w:num w:numId="21" w16cid:durableId="826628087">
    <w:abstractNumId w:val="5"/>
  </w:num>
  <w:num w:numId="22" w16cid:durableId="716048276">
    <w:abstractNumId w:val="8"/>
  </w:num>
  <w:num w:numId="23" w16cid:durableId="1184981751">
    <w:abstractNumId w:val="22"/>
  </w:num>
  <w:num w:numId="24" w16cid:durableId="34578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bQwMDY0MLQ0sjBV0lEKTi0uzszPAykwrAUAadDZjSwAAAA="/>
  </w:docVars>
  <w:rsids>
    <w:rsidRoot w:val="004E25DC"/>
    <w:rsid w:val="000652A3"/>
    <w:rsid w:val="00077476"/>
    <w:rsid w:val="000D38E6"/>
    <w:rsid w:val="001011A7"/>
    <w:rsid w:val="00117A77"/>
    <w:rsid w:val="00120B8C"/>
    <w:rsid w:val="00156D6A"/>
    <w:rsid w:val="001C53B8"/>
    <w:rsid w:val="00210ACC"/>
    <w:rsid w:val="002644BC"/>
    <w:rsid w:val="002B692F"/>
    <w:rsid w:val="002E5ADA"/>
    <w:rsid w:val="003118F3"/>
    <w:rsid w:val="00326A88"/>
    <w:rsid w:val="0037292C"/>
    <w:rsid w:val="00391315"/>
    <w:rsid w:val="003C03F4"/>
    <w:rsid w:val="003D3712"/>
    <w:rsid w:val="00413E9D"/>
    <w:rsid w:val="00463F40"/>
    <w:rsid w:val="00474852"/>
    <w:rsid w:val="004B2947"/>
    <w:rsid w:val="004B2951"/>
    <w:rsid w:val="004C268B"/>
    <w:rsid w:val="004C4DAF"/>
    <w:rsid w:val="004E25DC"/>
    <w:rsid w:val="00557C67"/>
    <w:rsid w:val="0056684D"/>
    <w:rsid w:val="00584E43"/>
    <w:rsid w:val="00611DE9"/>
    <w:rsid w:val="00616617"/>
    <w:rsid w:val="00620F94"/>
    <w:rsid w:val="00676D56"/>
    <w:rsid w:val="00684B9C"/>
    <w:rsid w:val="006E275F"/>
    <w:rsid w:val="006F5BC7"/>
    <w:rsid w:val="0070665A"/>
    <w:rsid w:val="00716D2D"/>
    <w:rsid w:val="00731E6A"/>
    <w:rsid w:val="00746F9E"/>
    <w:rsid w:val="007B2C94"/>
    <w:rsid w:val="007E38D7"/>
    <w:rsid w:val="008052AC"/>
    <w:rsid w:val="008073E8"/>
    <w:rsid w:val="00861E0F"/>
    <w:rsid w:val="00884088"/>
    <w:rsid w:val="00890DA5"/>
    <w:rsid w:val="00893CD5"/>
    <w:rsid w:val="008C5223"/>
    <w:rsid w:val="00944C99"/>
    <w:rsid w:val="00984B29"/>
    <w:rsid w:val="009954A2"/>
    <w:rsid w:val="009D26B4"/>
    <w:rsid w:val="009E1976"/>
    <w:rsid w:val="00A245E9"/>
    <w:rsid w:val="00A539E7"/>
    <w:rsid w:val="00A93AD5"/>
    <w:rsid w:val="00AB39D5"/>
    <w:rsid w:val="00B373E7"/>
    <w:rsid w:val="00B47C07"/>
    <w:rsid w:val="00B616AD"/>
    <w:rsid w:val="00B70265"/>
    <w:rsid w:val="00B75923"/>
    <w:rsid w:val="00BA1D6E"/>
    <w:rsid w:val="00BB0C53"/>
    <w:rsid w:val="00BC189E"/>
    <w:rsid w:val="00BC5BCC"/>
    <w:rsid w:val="00C17AEB"/>
    <w:rsid w:val="00C56384"/>
    <w:rsid w:val="00C62FE5"/>
    <w:rsid w:val="00C76F20"/>
    <w:rsid w:val="00C90F1D"/>
    <w:rsid w:val="00CA04B7"/>
    <w:rsid w:val="00CC788C"/>
    <w:rsid w:val="00D06331"/>
    <w:rsid w:val="00D06C37"/>
    <w:rsid w:val="00D50B29"/>
    <w:rsid w:val="00DA38BA"/>
    <w:rsid w:val="00DB0D1A"/>
    <w:rsid w:val="00DC6CDE"/>
    <w:rsid w:val="00E95506"/>
    <w:rsid w:val="00EA5DA8"/>
    <w:rsid w:val="00EB5595"/>
    <w:rsid w:val="00F61563"/>
    <w:rsid w:val="00F80344"/>
    <w:rsid w:val="00F97C7F"/>
    <w:rsid w:val="00FC3866"/>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944C99"/>
    <w:rPr>
      <w:color w:val="0000FF"/>
      <w:u w:val="single"/>
    </w:rPr>
  </w:style>
  <w:style w:type="character" w:styleId="UnresolvedMention">
    <w:name w:val="Unresolved Mention"/>
    <w:basedOn w:val="DefaultParagraphFont"/>
    <w:uiPriority w:val="99"/>
    <w:semiHidden/>
    <w:unhideWhenUsed/>
    <w:rsid w:val="0094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670">
      <w:bodyDiv w:val="1"/>
      <w:marLeft w:val="0"/>
      <w:marRight w:val="0"/>
      <w:marTop w:val="0"/>
      <w:marBottom w:val="0"/>
      <w:divBdr>
        <w:top w:val="none" w:sz="0" w:space="0" w:color="auto"/>
        <w:left w:val="none" w:sz="0" w:space="0" w:color="auto"/>
        <w:bottom w:val="none" w:sz="0" w:space="0" w:color="auto"/>
        <w:right w:val="none" w:sz="0" w:space="0" w:color="auto"/>
      </w:divBdr>
    </w:div>
    <w:div w:id="226380964">
      <w:bodyDiv w:val="1"/>
      <w:marLeft w:val="0"/>
      <w:marRight w:val="0"/>
      <w:marTop w:val="0"/>
      <w:marBottom w:val="0"/>
      <w:divBdr>
        <w:top w:val="none" w:sz="0" w:space="0" w:color="auto"/>
        <w:left w:val="none" w:sz="0" w:space="0" w:color="auto"/>
        <w:bottom w:val="none" w:sz="0" w:space="0" w:color="auto"/>
        <w:right w:val="none" w:sz="0" w:space="0" w:color="auto"/>
      </w:divBdr>
      <w:divsChild>
        <w:div w:id="257637718">
          <w:marLeft w:val="547"/>
          <w:marRight w:val="0"/>
          <w:marTop w:val="0"/>
          <w:marBottom w:val="0"/>
          <w:divBdr>
            <w:top w:val="none" w:sz="0" w:space="0" w:color="auto"/>
            <w:left w:val="none" w:sz="0" w:space="0" w:color="auto"/>
            <w:bottom w:val="none" w:sz="0" w:space="0" w:color="auto"/>
            <w:right w:val="none" w:sz="0" w:space="0" w:color="auto"/>
          </w:divBdr>
        </w:div>
        <w:div w:id="1286160505">
          <w:marLeft w:val="547"/>
          <w:marRight w:val="0"/>
          <w:marTop w:val="0"/>
          <w:marBottom w:val="0"/>
          <w:divBdr>
            <w:top w:val="none" w:sz="0" w:space="0" w:color="auto"/>
            <w:left w:val="none" w:sz="0" w:space="0" w:color="auto"/>
            <w:bottom w:val="none" w:sz="0" w:space="0" w:color="auto"/>
            <w:right w:val="none" w:sz="0" w:space="0" w:color="auto"/>
          </w:divBdr>
        </w:div>
      </w:divsChild>
    </w:div>
    <w:div w:id="230582403">
      <w:bodyDiv w:val="1"/>
      <w:marLeft w:val="0"/>
      <w:marRight w:val="0"/>
      <w:marTop w:val="0"/>
      <w:marBottom w:val="0"/>
      <w:divBdr>
        <w:top w:val="none" w:sz="0" w:space="0" w:color="auto"/>
        <w:left w:val="none" w:sz="0" w:space="0" w:color="auto"/>
        <w:bottom w:val="none" w:sz="0" w:space="0" w:color="auto"/>
        <w:right w:val="none" w:sz="0" w:space="0" w:color="auto"/>
      </w:divBdr>
    </w:div>
    <w:div w:id="340746558">
      <w:bodyDiv w:val="1"/>
      <w:marLeft w:val="0"/>
      <w:marRight w:val="0"/>
      <w:marTop w:val="0"/>
      <w:marBottom w:val="0"/>
      <w:divBdr>
        <w:top w:val="none" w:sz="0" w:space="0" w:color="auto"/>
        <w:left w:val="none" w:sz="0" w:space="0" w:color="auto"/>
        <w:bottom w:val="none" w:sz="0" w:space="0" w:color="auto"/>
        <w:right w:val="none" w:sz="0" w:space="0" w:color="auto"/>
      </w:divBdr>
      <w:divsChild>
        <w:div w:id="10886295">
          <w:marLeft w:val="418"/>
          <w:marRight w:val="0"/>
          <w:marTop w:val="0"/>
          <w:marBottom w:val="0"/>
          <w:divBdr>
            <w:top w:val="none" w:sz="0" w:space="0" w:color="auto"/>
            <w:left w:val="none" w:sz="0" w:space="0" w:color="auto"/>
            <w:bottom w:val="none" w:sz="0" w:space="0" w:color="auto"/>
            <w:right w:val="none" w:sz="0" w:space="0" w:color="auto"/>
          </w:divBdr>
        </w:div>
        <w:div w:id="1047031148">
          <w:marLeft w:val="418"/>
          <w:marRight w:val="0"/>
          <w:marTop w:val="0"/>
          <w:marBottom w:val="0"/>
          <w:divBdr>
            <w:top w:val="none" w:sz="0" w:space="0" w:color="auto"/>
            <w:left w:val="none" w:sz="0" w:space="0" w:color="auto"/>
            <w:bottom w:val="none" w:sz="0" w:space="0" w:color="auto"/>
            <w:right w:val="none" w:sz="0" w:space="0" w:color="auto"/>
          </w:divBdr>
        </w:div>
        <w:div w:id="86315726">
          <w:marLeft w:val="418"/>
          <w:marRight w:val="0"/>
          <w:marTop w:val="0"/>
          <w:marBottom w:val="0"/>
          <w:divBdr>
            <w:top w:val="none" w:sz="0" w:space="0" w:color="auto"/>
            <w:left w:val="none" w:sz="0" w:space="0" w:color="auto"/>
            <w:bottom w:val="none" w:sz="0" w:space="0" w:color="auto"/>
            <w:right w:val="none" w:sz="0" w:space="0" w:color="auto"/>
          </w:divBdr>
        </w:div>
        <w:div w:id="1154644681">
          <w:marLeft w:val="418"/>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647830452">
      <w:bodyDiv w:val="1"/>
      <w:marLeft w:val="0"/>
      <w:marRight w:val="0"/>
      <w:marTop w:val="0"/>
      <w:marBottom w:val="0"/>
      <w:divBdr>
        <w:top w:val="none" w:sz="0" w:space="0" w:color="auto"/>
        <w:left w:val="none" w:sz="0" w:space="0" w:color="auto"/>
        <w:bottom w:val="none" w:sz="0" w:space="0" w:color="auto"/>
        <w:right w:val="none" w:sz="0" w:space="0" w:color="auto"/>
      </w:divBdr>
      <w:divsChild>
        <w:div w:id="2104184956">
          <w:marLeft w:val="547"/>
          <w:marRight w:val="0"/>
          <w:marTop w:val="240"/>
          <w:marBottom w:val="40"/>
          <w:divBdr>
            <w:top w:val="none" w:sz="0" w:space="0" w:color="auto"/>
            <w:left w:val="none" w:sz="0" w:space="0" w:color="auto"/>
            <w:bottom w:val="none" w:sz="0" w:space="0" w:color="auto"/>
            <w:right w:val="none" w:sz="0" w:space="0" w:color="auto"/>
          </w:divBdr>
        </w:div>
        <w:div w:id="1308634213">
          <w:marLeft w:val="547"/>
          <w:marRight w:val="0"/>
          <w:marTop w:val="240"/>
          <w:marBottom w:val="40"/>
          <w:divBdr>
            <w:top w:val="none" w:sz="0" w:space="0" w:color="auto"/>
            <w:left w:val="none" w:sz="0" w:space="0" w:color="auto"/>
            <w:bottom w:val="none" w:sz="0" w:space="0" w:color="auto"/>
            <w:right w:val="none" w:sz="0" w:space="0" w:color="auto"/>
          </w:divBdr>
        </w:div>
        <w:div w:id="2016178041">
          <w:marLeft w:val="547"/>
          <w:marRight w:val="0"/>
          <w:marTop w:val="240"/>
          <w:marBottom w:val="40"/>
          <w:divBdr>
            <w:top w:val="none" w:sz="0" w:space="0" w:color="auto"/>
            <w:left w:val="none" w:sz="0" w:space="0" w:color="auto"/>
            <w:bottom w:val="none" w:sz="0" w:space="0" w:color="auto"/>
            <w:right w:val="none" w:sz="0" w:space="0" w:color="auto"/>
          </w:divBdr>
        </w:div>
      </w:divsChild>
    </w:div>
    <w:div w:id="705522242">
      <w:bodyDiv w:val="1"/>
      <w:marLeft w:val="0"/>
      <w:marRight w:val="0"/>
      <w:marTop w:val="0"/>
      <w:marBottom w:val="0"/>
      <w:divBdr>
        <w:top w:val="none" w:sz="0" w:space="0" w:color="auto"/>
        <w:left w:val="none" w:sz="0" w:space="0" w:color="auto"/>
        <w:bottom w:val="none" w:sz="0" w:space="0" w:color="auto"/>
        <w:right w:val="none" w:sz="0" w:space="0" w:color="auto"/>
      </w:divBdr>
    </w:div>
    <w:div w:id="767507512">
      <w:bodyDiv w:val="1"/>
      <w:marLeft w:val="0"/>
      <w:marRight w:val="0"/>
      <w:marTop w:val="0"/>
      <w:marBottom w:val="0"/>
      <w:divBdr>
        <w:top w:val="none" w:sz="0" w:space="0" w:color="auto"/>
        <w:left w:val="none" w:sz="0" w:space="0" w:color="auto"/>
        <w:bottom w:val="none" w:sz="0" w:space="0" w:color="auto"/>
        <w:right w:val="none" w:sz="0" w:space="0" w:color="auto"/>
      </w:divBdr>
    </w:div>
    <w:div w:id="770465869">
      <w:bodyDiv w:val="1"/>
      <w:marLeft w:val="0"/>
      <w:marRight w:val="0"/>
      <w:marTop w:val="0"/>
      <w:marBottom w:val="0"/>
      <w:divBdr>
        <w:top w:val="none" w:sz="0" w:space="0" w:color="auto"/>
        <w:left w:val="none" w:sz="0" w:space="0" w:color="auto"/>
        <w:bottom w:val="none" w:sz="0" w:space="0" w:color="auto"/>
        <w:right w:val="none" w:sz="0" w:space="0" w:color="auto"/>
      </w:divBdr>
      <w:divsChild>
        <w:div w:id="196626949">
          <w:marLeft w:val="547"/>
          <w:marRight w:val="0"/>
          <w:marTop w:val="0"/>
          <w:marBottom w:val="0"/>
          <w:divBdr>
            <w:top w:val="none" w:sz="0" w:space="0" w:color="auto"/>
            <w:left w:val="none" w:sz="0" w:space="0" w:color="auto"/>
            <w:bottom w:val="none" w:sz="0" w:space="0" w:color="auto"/>
            <w:right w:val="none" w:sz="0" w:space="0" w:color="auto"/>
          </w:divBdr>
        </w:div>
        <w:div w:id="2009865862">
          <w:marLeft w:val="547"/>
          <w:marRight w:val="0"/>
          <w:marTop w:val="0"/>
          <w:marBottom w:val="0"/>
          <w:divBdr>
            <w:top w:val="none" w:sz="0" w:space="0" w:color="auto"/>
            <w:left w:val="none" w:sz="0" w:space="0" w:color="auto"/>
            <w:bottom w:val="none" w:sz="0" w:space="0" w:color="auto"/>
            <w:right w:val="none" w:sz="0" w:space="0" w:color="auto"/>
          </w:divBdr>
        </w:div>
        <w:div w:id="1114596594">
          <w:marLeft w:val="547"/>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20791442">
      <w:bodyDiv w:val="1"/>
      <w:marLeft w:val="0"/>
      <w:marRight w:val="0"/>
      <w:marTop w:val="0"/>
      <w:marBottom w:val="0"/>
      <w:divBdr>
        <w:top w:val="none" w:sz="0" w:space="0" w:color="auto"/>
        <w:left w:val="none" w:sz="0" w:space="0" w:color="auto"/>
        <w:bottom w:val="none" w:sz="0" w:space="0" w:color="auto"/>
        <w:right w:val="none" w:sz="0" w:space="0" w:color="auto"/>
      </w:divBdr>
    </w:div>
    <w:div w:id="992677894">
      <w:bodyDiv w:val="1"/>
      <w:marLeft w:val="0"/>
      <w:marRight w:val="0"/>
      <w:marTop w:val="0"/>
      <w:marBottom w:val="0"/>
      <w:divBdr>
        <w:top w:val="none" w:sz="0" w:space="0" w:color="auto"/>
        <w:left w:val="none" w:sz="0" w:space="0" w:color="auto"/>
        <w:bottom w:val="none" w:sz="0" w:space="0" w:color="auto"/>
        <w:right w:val="none" w:sz="0" w:space="0" w:color="auto"/>
      </w:divBdr>
      <w:divsChild>
        <w:div w:id="74867971">
          <w:marLeft w:val="144"/>
          <w:marRight w:val="0"/>
          <w:marTop w:val="240"/>
          <w:marBottom w:val="40"/>
          <w:divBdr>
            <w:top w:val="none" w:sz="0" w:space="0" w:color="auto"/>
            <w:left w:val="none" w:sz="0" w:space="0" w:color="auto"/>
            <w:bottom w:val="none" w:sz="0" w:space="0" w:color="auto"/>
            <w:right w:val="none" w:sz="0" w:space="0" w:color="auto"/>
          </w:divBdr>
        </w:div>
      </w:divsChild>
    </w:div>
    <w:div w:id="1135752923">
      <w:bodyDiv w:val="1"/>
      <w:marLeft w:val="0"/>
      <w:marRight w:val="0"/>
      <w:marTop w:val="0"/>
      <w:marBottom w:val="0"/>
      <w:divBdr>
        <w:top w:val="none" w:sz="0" w:space="0" w:color="auto"/>
        <w:left w:val="none" w:sz="0" w:space="0" w:color="auto"/>
        <w:bottom w:val="none" w:sz="0" w:space="0" w:color="auto"/>
        <w:right w:val="none" w:sz="0" w:space="0" w:color="auto"/>
      </w:divBdr>
      <w:divsChild>
        <w:div w:id="623078212">
          <w:marLeft w:val="547"/>
          <w:marRight w:val="0"/>
          <w:marTop w:val="0"/>
          <w:marBottom w:val="0"/>
          <w:divBdr>
            <w:top w:val="none" w:sz="0" w:space="0" w:color="auto"/>
            <w:left w:val="none" w:sz="0" w:space="0" w:color="auto"/>
            <w:bottom w:val="none" w:sz="0" w:space="0" w:color="auto"/>
            <w:right w:val="none" w:sz="0" w:space="0" w:color="auto"/>
          </w:divBdr>
        </w:div>
        <w:div w:id="1479759612">
          <w:marLeft w:val="547"/>
          <w:marRight w:val="0"/>
          <w:marTop w:val="0"/>
          <w:marBottom w:val="0"/>
          <w:divBdr>
            <w:top w:val="none" w:sz="0" w:space="0" w:color="auto"/>
            <w:left w:val="none" w:sz="0" w:space="0" w:color="auto"/>
            <w:bottom w:val="none" w:sz="0" w:space="0" w:color="auto"/>
            <w:right w:val="none" w:sz="0" w:space="0" w:color="auto"/>
          </w:divBdr>
        </w:div>
        <w:div w:id="1636794208">
          <w:marLeft w:val="547"/>
          <w:marRight w:val="0"/>
          <w:marTop w:val="0"/>
          <w:marBottom w:val="0"/>
          <w:divBdr>
            <w:top w:val="none" w:sz="0" w:space="0" w:color="auto"/>
            <w:left w:val="none" w:sz="0" w:space="0" w:color="auto"/>
            <w:bottom w:val="none" w:sz="0" w:space="0" w:color="auto"/>
            <w:right w:val="none" w:sz="0" w:space="0" w:color="auto"/>
          </w:divBdr>
        </w:div>
      </w:divsChild>
    </w:div>
    <w:div w:id="1171483481">
      <w:bodyDiv w:val="1"/>
      <w:marLeft w:val="0"/>
      <w:marRight w:val="0"/>
      <w:marTop w:val="0"/>
      <w:marBottom w:val="0"/>
      <w:divBdr>
        <w:top w:val="none" w:sz="0" w:space="0" w:color="auto"/>
        <w:left w:val="none" w:sz="0" w:space="0" w:color="auto"/>
        <w:bottom w:val="none" w:sz="0" w:space="0" w:color="auto"/>
        <w:right w:val="none" w:sz="0" w:space="0" w:color="auto"/>
      </w:divBdr>
      <w:divsChild>
        <w:div w:id="227694360">
          <w:marLeft w:val="144"/>
          <w:marRight w:val="0"/>
          <w:marTop w:val="240"/>
          <w:marBottom w:val="40"/>
          <w:divBdr>
            <w:top w:val="none" w:sz="0" w:space="0" w:color="auto"/>
            <w:left w:val="none" w:sz="0" w:space="0" w:color="auto"/>
            <w:bottom w:val="none" w:sz="0" w:space="0" w:color="auto"/>
            <w:right w:val="none" w:sz="0" w:space="0" w:color="auto"/>
          </w:divBdr>
        </w:div>
      </w:divsChild>
    </w:div>
    <w:div w:id="1213351559">
      <w:bodyDiv w:val="1"/>
      <w:marLeft w:val="0"/>
      <w:marRight w:val="0"/>
      <w:marTop w:val="0"/>
      <w:marBottom w:val="0"/>
      <w:divBdr>
        <w:top w:val="none" w:sz="0" w:space="0" w:color="auto"/>
        <w:left w:val="none" w:sz="0" w:space="0" w:color="auto"/>
        <w:bottom w:val="none" w:sz="0" w:space="0" w:color="auto"/>
        <w:right w:val="none" w:sz="0" w:space="0" w:color="auto"/>
      </w:divBdr>
      <w:divsChild>
        <w:div w:id="509025278">
          <w:marLeft w:val="418"/>
          <w:marRight w:val="0"/>
          <w:marTop w:val="0"/>
          <w:marBottom w:val="0"/>
          <w:divBdr>
            <w:top w:val="none" w:sz="0" w:space="0" w:color="auto"/>
            <w:left w:val="none" w:sz="0" w:space="0" w:color="auto"/>
            <w:bottom w:val="none" w:sz="0" w:space="0" w:color="auto"/>
            <w:right w:val="none" w:sz="0" w:space="0" w:color="auto"/>
          </w:divBdr>
        </w:div>
        <w:div w:id="765657875">
          <w:marLeft w:val="418"/>
          <w:marRight w:val="0"/>
          <w:marTop w:val="0"/>
          <w:marBottom w:val="0"/>
          <w:divBdr>
            <w:top w:val="none" w:sz="0" w:space="0" w:color="auto"/>
            <w:left w:val="none" w:sz="0" w:space="0" w:color="auto"/>
            <w:bottom w:val="none" w:sz="0" w:space="0" w:color="auto"/>
            <w:right w:val="none" w:sz="0" w:space="0" w:color="auto"/>
          </w:divBdr>
        </w:div>
        <w:div w:id="898250688">
          <w:marLeft w:val="418"/>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92893472">
      <w:bodyDiv w:val="1"/>
      <w:marLeft w:val="0"/>
      <w:marRight w:val="0"/>
      <w:marTop w:val="0"/>
      <w:marBottom w:val="0"/>
      <w:divBdr>
        <w:top w:val="none" w:sz="0" w:space="0" w:color="auto"/>
        <w:left w:val="none" w:sz="0" w:space="0" w:color="auto"/>
        <w:bottom w:val="none" w:sz="0" w:space="0" w:color="auto"/>
        <w:right w:val="none" w:sz="0" w:space="0" w:color="auto"/>
      </w:divBdr>
    </w:div>
    <w:div w:id="1814835629">
      <w:bodyDiv w:val="1"/>
      <w:marLeft w:val="0"/>
      <w:marRight w:val="0"/>
      <w:marTop w:val="0"/>
      <w:marBottom w:val="0"/>
      <w:divBdr>
        <w:top w:val="none" w:sz="0" w:space="0" w:color="auto"/>
        <w:left w:val="none" w:sz="0" w:space="0" w:color="auto"/>
        <w:bottom w:val="none" w:sz="0" w:space="0" w:color="auto"/>
        <w:right w:val="none" w:sz="0" w:space="0" w:color="auto"/>
      </w:divBdr>
      <w:divsChild>
        <w:div w:id="1774594541">
          <w:marLeft w:val="547"/>
          <w:marRight w:val="0"/>
          <w:marTop w:val="0"/>
          <w:marBottom w:val="0"/>
          <w:divBdr>
            <w:top w:val="none" w:sz="0" w:space="0" w:color="auto"/>
            <w:left w:val="none" w:sz="0" w:space="0" w:color="auto"/>
            <w:bottom w:val="none" w:sz="0" w:space="0" w:color="auto"/>
            <w:right w:val="none" w:sz="0" w:space="0" w:color="auto"/>
          </w:divBdr>
        </w:div>
        <w:div w:id="407966913">
          <w:marLeft w:val="547"/>
          <w:marRight w:val="0"/>
          <w:marTop w:val="0"/>
          <w:marBottom w:val="0"/>
          <w:divBdr>
            <w:top w:val="none" w:sz="0" w:space="0" w:color="auto"/>
            <w:left w:val="none" w:sz="0" w:space="0" w:color="auto"/>
            <w:bottom w:val="none" w:sz="0" w:space="0" w:color="auto"/>
            <w:right w:val="none" w:sz="0" w:space="0" w:color="auto"/>
          </w:divBdr>
        </w:div>
        <w:div w:id="1085299361">
          <w:marLeft w:val="547"/>
          <w:marRight w:val="0"/>
          <w:marTop w:val="0"/>
          <w:marBottom w:val="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29463951">
      <w:bodyDiv w:val="1"/>
      <w:marLeft w:val="0"/>
      <w:marRight w:val="0"/>
      <w:marTop w:val="0"/>
      <w:marBottom w:val="0"/>
      <w:divBdr>
        <w:top w:val="none" w:sz="0" w:space="0" w:color="auto"/>
        <w:left w:val="none" w:sz="0" w:space="0" w:color="auto"/>
        <w:bottom w:val="none" w:sz="0" w:space="0" w:color="auto"/>
        <w:right w:val="none" w:sz="0" w:space="0" w:color="auto"/>
      </w:divBdr>
      <w:divsChild>
        <w:div w:id="422839447">
          <w:marLeft w:val="547"/>
          <w:marRight w:val="0"/>
          <w:marTop w:val="0"/>
          <w:marBottom w:val="0"/>
          <w:divBdr>
            <w:top w:val="none" w:sz="0" w:space="0" w:color="auto"/>
            <w:left w:val="none" w:sz="0" w:space="0" w:color="auto"/>
            <w:bottom w:val="none" w:sz="0" w:space="0" w:color="auto"/>
            <w:right w:val="none" w:sz="0" w:space="0" w:color="auto"/>
          </w:divBdr>
        </w:div>
        <w:div w:id="1501964243">
          <w:marLeft w:val="547"/>
          <w:marRight w:val="0"/>
          <w:marTop w:val="0"/>
          <w:marBottom w:val="0"/>
          <w:divBdr>
            <w:top w:val="none" w:sz="0" w:space="0" w:color="auto"/>
            <w:left w:val="none" w:sz="0" w:space="0" w:color="auto"/>
            <w:bottom w:val="none" w:sz="0" w:space="0" w:color="auto"/>
            <w:right w:val="none" w:sz="0" w:space="0" w:color="auto"/>
          </w:divBdr>
        </w:div>
        <w:div w:id="1188715382">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c.com/free-emotional-intelligence-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ac.com/free-emotional-intelligenc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2754</Words>
  <Characters>15701</Characters>
  <Application>Microsoft Office Word</Application>
  <DocSecurity>0</DocSecurity>
  <Lines>130</Lines>
  <Paragraphs>36</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francesca chiavaroli</cp:lastModifiedBy>
  <cp:revision>6</cp:revision>
  <dcterms:created xsi:type="dcterms:W3CDTF">2023-02-09T14:58:00Z</dcterms:created>
  <dcterms:modified xsi:type="dcterms:W3CDTF">2023-02-18T22:44:00Z</dcterms:modified>
</cp:coreProperties>
</file>