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C949" w14:textId="77777777" w:rsidR="007B2C94" w:rsidRDefault="00CF2691" w:rsidP="007B2C94">
      <w:pPr>
        <w:jc w:val="center"/>
        <w:rPr>
          <w:b/>
          <w:bCs/>
          <w:sz w:val="32"/>
          <w:szCs w:val="32"/>
        </w:rPr>
      </w:pPr>
      <w:r w:rsidRPr="00CF2691">
        <w:rPr>
          <w:b/>
          <w:bCs/>
          <w:sz w:val="32"/>
          <w:szCs w:val="32"/>
        </w:rPr>
        <w:t>Scheda formazione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225"/>
        <w:gridCol w:w="1732"/>
        <w:gridCol w:w="6387"/>
      </w:tblGrid>
      <w:tr w:rsidR="00AF17A5" w14:paraId="45F9413F" w14:textId="77777777" w:rsidTr="00D50B29">
        <w:trPr>
          <w:trHeight w:val="553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64D4AAF1" w14:textId="77777777" w:rsidR="007B2C94" w:rsidRPr="00B70265" w:rsidRDefault="00000000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70265">
              <w:rPr>
                <w:rFonts w:cstheme="minorHAnsi"/>
                <w:b/>
                <w:bCs/>
                <w:sz w:val="23"/>
                <w:szCs w:val="23"/>
              </w:rPr>
              <w:t>Tit</w:t>
            </w:r>
            <w:r w:rsidR="00CF2691">
              <w:rPr>
                <w:rFonts w:cstheme="minorHAnsi"/>
                <w:b/>
                <w:bCs/>
                <w:sz w:val="23"/>
                <w:szCs w:val="23"/>
              </w:rPr>
              <w:t>olo</w:t>
            </w:r>
            <w:proofErr w:type="spellEnd"/>
          </w:p>
        </w:tc>
        <w:tc>
          <w:tcPr>
            <w:tcW w:w="6387" w:type="dxa"/>
          </w:tcPr>
          <w:p w14:paraId="4DAECCF2" w14:textId="77777777" w:rsidR="007B2C94" w:rsidRPr="00156D6A" w:rsidRDefault="00CF2691" w:rsidP="00E54D6E">
            <w:pPr>
              <w:rPr>
                <w:rFonts w:cstheme="minorHAnsi"/>
                <w:sz w:val="23"/>
                <w:szCs w:val="23"/>
              </w:rPr>
            </w:pPr>
            <w:r w:rsidRPr="00CF2691">
              <w:rPr>
                <w:rFonts w:cstheme="minorHAnsi"/>
                <w:sz w:val="23"/>
                <w:szCs w:val="23"/>
              </w:rPr>
              <w:t>Digitalizzazione e apprendimento online</w:t>
            </w:r>
          </w:p>
        </w:tc>
      </w:tr>
      <w:tr w:rsidR="00AF17A5" w:rsidRPr="00D11621" w14:paraId="590C78A5" w14:textId="77777777" w:rsidTr="00D50B29">
        <w:trPr>
          <w:trHeight w:val="437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0648E5DB" w14:textId="77777777" w:rsidR="007B2C94" w:rsidRPr="00156D6A" w:rsidRDefault="00CF2691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CF2691">
              <w:rPr>
                <w:rFonts w:cstheme="minorHAnsi"/>
                <w:b/>
                <w:bCs/>
                <w:sz w:val="23"/>
                <w:szCs w:val="23"/>
              </w:rPr>
              <w:t xml:space="preserve">Parole </w:t>
            </w:r>
            <w:proofErr w:type="spellStart"/>
            <w:r w:rsidRPr="00CF2691">
              <w:rPr>
                <w:rFonts w:cstheme="minorHAnsi"/>
                <w:b/>
                <w:bCs/>
                <w:sz w:val="23"/>
                <w:szCs w:val="23"/>
              </w:rPr>
              <w:t>chiave</w:t>
            </w:r>
            <w:proofErr w:type="spellEnd"/>
            <w:r w:rsidRPr="00CF2691">
              <w:rPr>
                <w:rFonts w:cstheme="minorHAnsi"/>
                <w:b/>
                <w:bCs/>
                <w:sz w:val="23"/>
                <w:szCs w:val="23"/>
              </w:rPr>
              <w:t xml:space="preserve"> (meta tag)</w:t>
            </w:r>
          </w:p>
        </w:tc>
        <w:tc>
          <w:tcPr>
            <w:tcW w:w="6387" w:type="dxa"/>
          </w:tcPr>
          <w:p w14:paraId="35A6BF7A" w14:textId="77777777" w:rsidR="007B2C94" w:rsidRPr="00D11621" w:rsidRDefault="00CF2691" w:rsidP="00E54D6E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>Digitalizzazione, Apprendimento online, Comunicazione online, Collaborazione online</w:t>
            </w:r>
          </w:p>
        </w:tc>
      </w:tr>
      <w:tr w:rsidR="00AF17A5" w14:paraId="61768B8A" w14:textId="77777777" w:rsidTr="00D50B29">
        <w:trPr>
          <w:trHeight w:val="416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E7D3D2A" w14:textId="77777777" w:rsidR="007B2C94" w:rsidRPr="00156D6A" w:rsidRDefault="00CF2691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CF2691">
              <w:rPr>
                <w:rFonts w:cstheme="minorHAnsi"/>
                <w:b/>
                <w:bCs/>
                <w:sz w:val="23"/>
                <w:szCs w:val="23"/>
              </w:rPr>
              <w:t>Fornito</w:t>
            </w:r>
            <w:proofErr w:type="spellEnd"/>
            <w:r w:rsidRPr="00CF2691">
              <w:rPr>
                <w:rFonts w:cstheme="minorHAnsi"/>
                <w:b/>
                <w:bCs/>
                <w:sz w:val="23"/>
                <w:szCs w:val="23"/>
              </w:rPr>
              <w:t xml:space="preserve"> da</w:t>
            </w:r>
          </w:p>
        </w:tc>
        <w:tc>
          <w:tcPr>
            <w:tcW w:w="6387" w:type="dxa"/>
          </w:tcPr>
          <w:p w14:paraId="35A04B53" w14:textId="77777777" w:rsidR="007B2C94" w:rsidRPr="00156D6A" w:rsidRDefault="00000000" w:rsidP="00E54D6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UNIBA</w:t>
            </w:r>
          </w:p>
        </w:tc>
      </w:tr>
      <w:tr w:rsidR="00AF17A5" w14:paraId="1A00FF75" w14:textId="77777777" w:rsidTr="00D50B29">
        <w:trPr>
          <w:trHeight w:val="408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BD4058D" w14:textId="77777777" w:rsidR="007B2C94" w:rsidRPr="00156D6A" w:rsidRDefault="00000000" w:rsidP="00E54D6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L</w:t>
            </w:r>
            <w:r w:rsidR="00CF2691">
              <w:rPr>
                <w:rFonts w:cstheme="minorHAnsi"/>
                <w:b/>
                <w:bCs/>
                <w:sz w:val="23"/>
                <w:szCs w:val="23"/>
              </w:rPr>
              <w:t>ingua</w:t>
            </w:r>
          </w:p>
        </w:tc>
        <w:tc>
          <w:tcPr>
            <w:tcW w:w="6387" w:type="dxa"/>
          </w:tcPr>
          <w:p w14:paraId="2FE5B296" w14:textId="77777777" w:rsidR="007B2C94" w:rsidRPr="00156D6A" w:rsidRDefault="00CF2691" w:rsidP="00E54D6E">
            <w:pPr>
              <w:rPr>
                <w:rFonts w:cstheme="minorHAnsi"/>
                <w:sz w:val="23"/>
                <w:szCs w:val="23"/>
              </w:rPr>
            </w:pPr>
            <w:r w:rsidRPr="00CF2691">
              <w:rPr>
                <w:rFonts w:cstheme="minorHAnsi"/>
                <w:sz w:val="23"/>
                <w:szCs w:val="23"/>
              </w:rPr>
              <w:t>Inglese</w:t>
            </w:r>
          </w:p>
        </w:tc>
      </w:tr>
      <w:tr w:rsidR="00AF17A5" w:rsidRPr="00D11621" w14:paraId="5CEC32F8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354F29D" w14:textId="77777777" w:rsidR="007B2C94" w:rsidRPr="00D11621" w:rsidRDefault="00CF2691" w:rsidP="00E54D6E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b/>
                <w:bCs/>
                <w:sz w:val="23"/>
                <w:szCs w:val="23"/>
                <w:lang w:val="it-IT"/>
              </w:rPr>
              <w:t>Area di formazione (X ove applicabile)</w:t>
            </w:r>
          </w:p>
        </w:tc>
      </w:tr>
      <w:tr w:rsidR="00AF17A5" w14:paraId="5BD1C171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6C6C4E4D" w14:textId="77777777" w:rsidR="00C56384" w:rsidRPr="00D11621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1204C3A1" w14:textId="77777777" w:rsidR="00C56384" w:rsidRPr="00156D6A" w:rsidRDefault="00CF269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CF2691">
              <w:rPr>
                <w:rFonts w:cstheme="minorHAnsi"/>
                <w:sz w:val="23"/>
                <w:szCs w:val="23"/>
              </w:rPr>
              <w:t>Innovazione e servitizzazione</w:t>
            </w:r>
          </w:p>
        </w:tc>
      </w:tr>
      <w:tr w:rsidR="00AF17A5" w14:paraId="49D98741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8F6F09B" w14:textId="77777777" w:rsidR="00C56384" w:rsidRPr="00156D6A" w:rsidRDefault="00000000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>X</w:t>
            </w:r>
          </w:p>
        </w:tc>
        <w:tc>
          <w:tcPr>
            <w:tcW w:w="8119" w:type="dxa"/>
            <w:gridSpan w:val="2"/>
            <w:shd w:val="clear" w:color="auto" w:fill="auto"/>
          </w:tcPr>
          <w:p w14:paraId="54793B01" w14:textId="77777777" w:rsidR="00C56384" w:rsidRPr="00156D6A" w:rsidRDefault="00CF269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CF2691">
              <w:rPr>
                <w:rFonts w:cstheme="minorHAnsi"/>
                <w:sz w:val="23"/>
                <w:szCs w:val="23"/>
              </w:rPr>
              <w:t>Trasformazione</w:t>
            </w:r>
            <w:proofErr w:type="spellEnd"/>
            <w:r w:rsidRPr="00CF2691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CF2691">
              <w:rPr>
                <w:rFonts w:cstheme="minorHAnsi"/>
                <w:sz w:val="23"/>
                <w:szCs w:val="23"/>
              </w:rPr>
              <w:t>digitale</w:t>
            </w:r>
            <w:proofErr w:type="spellEnd"/>
          </w:p>
        </w:tc>
      </w:tr>
      <w:tr w:rsidR="00AF17A5" w14:paraId="60D998B4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3926A60D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1ABD079C" w14:textId="77777777" w:rsidR="00C56384" w:rsidRPr="00156D6A" w:rsidRDefault="00CF269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CF2691">
              <w:rPr>
                <w:rFonts w:cstheme="minorHAnsi"/>
                <w:sz w:val="23"/>
                <w:szCs w:val="23"/>
              </w:rPr>
              <w:t>Localizzazione</w:t>
            </w:r>
            <w:proofErr w:type="spellEnd"/>
          </w:p>
        </w:tc>
      </w:tr>
      <w:tr w:rsidR="00AF17A5" w14:paraId="177215E8" w14:textId="77777777" w:rsidTr="00D50B29">
        <w:trPr>
          <w:trHeight w:val="428"/>
          <w:jc w:val="center"/>
        </w:trPr>
        <w:tc>
          <w:tcPr>
            <w:tcW w:w="1225" w:type="dxa"/>
            <w:shd w:val="clear" w:color="auto" w:fill="E2EFD9" w:themeFill="accent6" w:themeFillTint="33"/>
          </w:tcPr>
          <w:p w14:paraId="16C4119A" w14:textId="77777777" w:rsidR="00C56384" w:rsidRPr="00156D6A" w:rsidRDefault="00C56384" w:rsidP="008C5223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119" w:type="dxa"/>
            <w:gridSpan w:val="2"/>
            <w:shd w:val="clear" w:color="auto" w:fill="auto"/>
          </w:tcPr>
          <w:p w14:paraId="7AE3FD1C" w14:textId="77777777" w:rsidR="00C56384" w:rsidRPr="00156D6A" w:rsidRDefault="00CF269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CF2691">
              <w:rPr>
                <w:rFonts w:cstheme="minorHAnsi"/>
                <w:sz w:val="23"/>
                <w:szCs w:val="23"/>
              </w:rPr>
              <w:t>Sostenibilità</w:t>
            </w:r>
            <w:proofErr w:type="spellEnd"/>
          </w:p>
        </w:tc>
      </w:tr>
      <w:tr w:rsidR="00AF17A5" w14:paraId="573378F8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EBF2D24" w14:textId="77777777" w:rsidR="00731E6A" w:rsidRPr="00731E6A" w:rsidRDefault="00000000" w:rsidP="00C56384">
            <w:pPr>
              <w:rPr>
                <w:rFonts w:cstheme="minorHAnsi"/>
                <w:b/>
                <w:sz w:val="23"/>
                <w:szCs w:val="23"/>
              </w:rPr>
            </w:pPr>
            <w:r w:rsidRPr="00731E6A">
              <w:rPr>
                <w:rFonts w:cstheme="minorHAnsi"/>
                <w:b/>
                <w:sz w:val="23"/>
                <w:szCs w:val="23"/>
              </w:rPr>
              <w:t xml:space="preserve">ESCO </w:t>
            </w:r>
            <w:proofErr w:type="spellStart"/>
            <w:r w:rsidR="00CF2691" w:rsidRPr="00CF2691">
              <w:rPr>
                <w:rFonts w:cstheme="minorHAnsi"/>
                <w:b/>
                <w:bCs/>
                <w:sz w:val="23"/>
                <w:szCs w:val="23"/>
              </w:rPr>
              <w:t>competenze</w:t>
            </w:r>
            <w:proofErr w:type="spellEnd"/>
            <w:r w:rsidR="00CF2691" w:rsidRPr="00CF2691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="00CF2691" w:rsidRPr="00CF2691">
              <w:rPr>
                <w:rFonts w:cstheme="minorHAnsi"/>
                <w:b/>
                <w:bCs/>
                <w:sz w:val="23"/>
                <w:szCs w:val="23"/>
              </w:rPr>
              <w:t>abilità</w:t>
            </w:r>
            <w:proofErr w:type="spellEnd"/>
          </w:p>
        </w:tc>
      </w:tr>
      <w:tr w:rsidR="00AF17A5" w14:paraId="7443BB0E" w14:textId="77777777" w:rsidTr="00731E6A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6CB4B974" w14:textId="77777777" w:rsidR="00717A34" w:rsidRDefault="00D62C98" w:rsidP="00717A34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Capacità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e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trasversali</w:t>
            </w:r>
            <w:proofErr w:type="spellEnd"/>
          </w:p>
          <w:p w14:paraId="6C3B7E8A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Abilità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sociali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ed emotive</w:t>
            </w:r>
          </w:p>
          <w:p w14:paraId="41726773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il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pensiero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critico</w:t>
            </w:r>
            <w:proofErr w:type="spellEnd"/>
          </w:p>
          <w:p w14:paraId="5CF76F3B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Pensiero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analitico</w:t>
            </w:r>
            <w:proofErr w:type="spellEnd"/>
          </w:p>
          <w:p w14:paraId="1B731D14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Problem-solving</w:t>
            </w:r>
          </w:p>
          <w:p w14:paraId="2A2F384C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Autogestione</w:t>
            </w:r>
            <w:proofErr w:type="spellEnd"/>
          </w:p>
          <w:p w14:paraId="708F7FA4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Gestione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aziendale</w:t>
            </w:r>
            <w:proofErr w:type="spellEnd"/>
          </w:p>
          <w:p w14:paraId="4C20B415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Adattabilità</w:t>
            </w:r>
            <w:proofErr w:type="spellEnd"/>
          </w:p>
          <w:p w14:paraId="1DA96D10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Resilienza</w:t>
            </w:r>
            <w:proofErr w:type="spellEnd"/>
          </w:p>
          <w:p w14:paraId="07C9B3B7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Creatività</w:t>
            </w:r>
            <w:proofErr w:type="spellEnd"/>
          </w:p>
          <w:p w14:paraId="60003019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D62C98">
              <w:rPr>
                <w:rFonts w:eastAsiaTheme="minorEastAsia"/>
                <w:sz w:val="23"/>
                <w:szCs w:val="23"/>
              </w:rPr>
              <w:t>Networking</w:t>
            </w:r>
          </w:p>
          <w:p w14:paraId="024206E7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Iniziativa</w:t>
            </w:r>
            <w:proofErr w:type="spellEnd"/>
          </w:p>
          <w:p w14:paraId="3A0F7AE6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Flessibilità</w:t>
            </w:r>
            <w:proofErr w:type="spellEnd"/>
          </w:p>
          <w:p w14:paraId="7EEA9F1F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Apertura</w:t>
            </w:r>
          </w:p>
          <w:p w14:paraId="09E769BE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Comprensione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della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complessità</w:t>
            </w:r>
            <w:proofErr w:type="spellEnd"/>
          </w:p>
          <w:p w14:paraId="0DD04CB5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Cooperazione</w:t>
            </w:r>
            <w:proofErr w:type="spellEnd"/>
          </w:p>
          <w:p w14:paraId="0B1B7574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D62C98">
              <w:rPr>
                <w:rFonts w:eastAsiaTheme="minorEastAsia"/>
                <w:sz w:val="23"/>
                <w:szCs w:val="23"/>
              </w:rPr>
              <w:t xml:space="preserve">o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Empatia</w:t>
            </w:r>
            <w:proofErr w:type="spellEnd"/>
          </w:p>
          <w:p w14:paraId="3775915F" w14:textId="77777777" w:rsidR="00D62C98" w:rsidRP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Innovazione</w:t>
            </w:r>
          </w:p>
          <w:p w14:paraId="3456C620" w14:textId="77777777" w:rsidR="00D62C98" w:rsidRDefault="00D62C98" w:rsidP="00D62C98">
            <w:pPr>
              <w:pStyle w:val="ListParagraph"/>
              <w:numPr>
                <w:ilvl w:val="1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D62C98">
              <w:rPr>
                <w:rFonts w:eastAsiaTheme="minorEastAsia"/>
                <w:sz w:val="23"/>
                <w:szCs w:val="23"/>
              </w:rPr>
              <w:t>o Leadership</w:t>
            </w:r>
          </w:p>
          <w:p w14:paraId="7FFB8094" w14:textId="77777777" w:rsidR="00717A34" w:rsidRDefault="00000000" w:rsidP="00717A34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6E80AE7D" w14:textId="77777777" w:rsidR="00717A34" w:rsidRDefault="00D62C98" w:rsidP="00717A34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Abilità</w:t>
            </w:r>
            <w:proofErr w:type="spellEnd"/>
          </w:p>
          <w:p w14:paraId="59B2F402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Competenze</w:t>
            </w:r>
            <w:proofErr w:type="spellEnd"/>
            <w:r w:rsidRPr="00D62C98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</w:rPr>
              <w:t>tecnologiche</w:t>
            </w:r>
            <w:proofErr w:type="spellEnd"/>
          </w:p>
          <w:p w14:paraId="4147E1A5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Marketing di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prodotto</w:t>
            </w:r>
            <w:proofErr w:type="spellEnd"/>
          </w:p>
          <w:p w14:paraId="7DA84683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Marketing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digitale</w:t>
            </w:r>
            <w:proofErr w:type="spellEnd"/>
          </w:p>
          <w:p w14:paraId="3BA60C0C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Competenze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digitali</w:t>
            </w:r>
            <w:proofErr w:type="spellEnd"/>
          </w:p>
          <w:p w14:paraId="6C28F6F5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Comunicazione</w:t>
            </w:r>
            <w:proofErr w:type="spellEnd"/>
          </w:p>
          <w:p w14:paraId="7A970398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lastRenderedPageBreak/>
              <w:t>Cooperazione</w:t>
            </w:r>
            <w:proofErr w:type="spellEnd"/>
          </w:p>
          <w:p w14:paraId="0E71E252" w14:textId="77777777" w:rsidR="00D62C98" w:rsidRPr="00D62C98" w:rsidRDefault="00D62C98" w:rsidP="00D62C98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Intelligenza</w:t>
            </w:r>
            <w:proofErr w:type="spellEnd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D62C98">
              <w:rPr>
                <w:rFonts w:eastAsiaTheme="minorEastAsia"/>
                <w:sz w:val="23"/>
                <w:szCs w:val="23"/>
                <w:highlight w:val="yellow"/>
              </w:rPr>
              <w:t>emotiva</w:t>
            </w:r>
            <w:proofErr w:type="spellEnd"/>
          </w:p>
          <w:p w14:paraId="42042042" w14:textId="77777777" w:rsidR="00717A34" w:rsidRDefault="00000000" w:rsidP="00717A34">
            <w:pPr>
              <w:rPr>
                <w:rFonts w:eastAsiaTheme="minorEastAsia"/>
                <w:sz w:val="23"/>
                <w:szCs w:val="23"/>
              </w:rPr>
            </w:pPr>
            <w:r>
              <w:rPr>
                <w:rFonts w:eastAsiaTheme="minorEastAsia"/>
                <w:sz w:val="23"/>
                <w:szCs w:val="23"/>
              </w:rPr>
              <w:t xml:space="preserve"> </w:t>
            </w:r>
          </w:p>
          <w:p w14:paraId="33564DDB" w14:textId="77777777" w:rsidR="00717A34" w:rsidRDefault="00723F84" w:rsidP="00717A34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Conoscenza</w:t>
            </w:r>
            <w:proofErr w:type="spellEnd"/>
          </w:p>
          <w:p w14:paraId="10F5A826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aziendale</w:t>
            </w:r>
            <w:proofErr w:type="spellEnd"/>
          </w:p>
          <w:p w14:paraId="3B406843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  <w:highlight w:val="yellow"/>
              </w:rPr>
              <w:t>Apprendimento e formazione online</w:t>
            </w:r>
          </w:p>
          <w:p w14:paraId="30EC9D7F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Pubblicità</w:t>
            </w:r>
            <w:proofErr w:type="spellEnd"/>
          </w:p>
          <w:p w14:paraId="0062CBBC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</w:rPr>
              <w:t>cloud computing</w:t>
            </w:r>
          </w:p>
          <w:p w14:paraId="692EA06B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</w:rPr>
              <w:t>Big data</w:t>
            </w:r>
          </w:p>
          <w:p w14:paraId="3CCD20C2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</w:rPr>
              <w:t>E-commerce</w:t>
            </w:r>
          </w:p>
          <w:p w14:paraId="246E8C51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Intelligenza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artificiale</w:t>
            </w:r>
            <w:proofErr w:type="spellEnd"/>
          </w:p>
          <w:p w14:paraId="4009D119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</w:rPr>
              <w:t>IoT</w:t>
            </w:r>
          </w:p>
          <w:p w14:paraId="53A78578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  <w:highlight w:val="yellow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  <w:highlight w:val="yellow"/>
              </w:rPr>
              <w:t>alfabetizzazione</w:t>
            </w:r>
            <w:proofErr w:type="spellEnd"/>
            <w:r w:rsidRPr="00723F84">
              <w:rPr>
                <w:rFonts w:eastAsiaTheme="minorEastAsia"/>
                <w:sz w:val="23"/>
                <w:szCs w:val="23"/>
                <w:highlight w:val="yellow"/>
              </w:rPr>
              <w:t xml:space="preserve">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  <w:highlight w:val="yellow"/>
              </w:rPr>
              <w:t>digitale</w:t>
            </w:r>
            <w:proofErr w:type="spellEnd"/>
          </w:p>
          <w:p w14:paraId="5CB8412E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Sicurezza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informatica</w:t>
            </w:r>
          </w:p>
          <w:p w14:paraId="23A973D4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r w:rsidRPr="00723F84">
              <w:rPr>
                <w:rFonts w:eastAsiaTheme="minorEastAsia"/>
                <w:sz w:val="23"/>
                <w:szCs w:val="23"/>
              </w:rPr>
              <w:t xml:space="preserve">Data mining e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analisi</w:t>
            </w:r>
            <w:proofErr w:type="spellEnd"/>
          </w:p>
          <w:p w14:paraId="36CD57FE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Sostenibilità</w:t>
            </w:r>
            <w:proofErr w:type="spellEnd"/>
          </w:p>
          <w:p w14:paraId="7EB58C27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Benessere</w:t>
            </w:r>
            <w:proofErr w:type="spellEnd"/>
          </w:p>
          <w:p w14:paraId="15CEAF0E" w14:textId="77777777" w:rsidR="00723F84" w:rsidRP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Cambiamenti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climatici</w:t>
            </w:r>
            <w:proofErr w:type="spellEnd"/>
          </w:p>
          <w:p w14:paraId="351E5B5E" w14:textId="77777777" w:rsidR="00723F84" w:rsidRDefault="00723F84" w:rsidP="00723F84">
            <w:pPr>
              <w:pStyle w:val="ListParagraph"/>
              <w:numPr>
                <w:ilvl w:val="1"/>
                <w:numId w:val="8"/>
              </w:numPr>
              <w:spacing w:line="256" w:lineRule="auto"/>
              <w:rPr>
                <w:rFonts w:eastAsiaTheme="minorEastAsia"/>
                <w:sz w:val="23"/>
                <w:szCs w:val="23"/>
              </w:rPr>
            </w:pP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gestione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</w:t>
            </w:r>
            <w:proofErr w:type="spellStart"/>
            <w:r w:rsidRPr="00723F84">
              <w:rPr>
                <w:rFonts w:eastAsiaTheme="minorEastAsia"/>
                <w:sz w:val="23"/>
                <w:szCs w:val="23"/>
              </w:rPr>
              <w:t>dei</w:t>
            </w:r>
            <w:proofErr w:type="spellEnd"/>
            <w:r w:rsidRPr="00723F84">
              <w:rPr>
                <w:rFonts w:eastAsiaTheme="minorEastAsia"/>
                <w:sz w:val="23"/>
                <w:szCs w:val="23"/>
              </w:rPr>
              <w:t xml:space="preserve"> social media</w:t>
            </w:r>
          </w:p>
          <w:p w14:paraId="68A3F039" w14:textId="77777777" w:rsidR="00731E6A" w:rsidRPr="00156D6A" w:rsidRDefault="00731E6A" w:rsidP="00731E6A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7D642698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656C0E0E" w14:textId="77777777" w:rsidR="00D06331" w:rsidRPr="00716D2D" w:rsidRDefault="0000000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716D2D">
              <w:rPr>
                <w:rFonts w:cstheme="minorHAnsi"/>
                <w:b/>
                <w:bCs/>
                <w:sz w:val="23"/>
                <w:szCs w:val="23"/>
              </w:rPr>
              <w:lastRenderedPageBreak/>
              <w:t>Teaser</w:t>
            </w:r>
          </w:p>
        </w:tc>
      </w:tr>
      <w:tr w:rsidR="00AF17A5" w:rsidRPr="00D11621" w14:paraId="02B554D0" w14:textId="77777777" w:rsidTr="00716D2D">
        <w:trPr>
          <w:trHeight w:val="428"/>
          <w:jc w:val="center"/>
        </w:trPr>
        <w:tc>
          <w:tcPr>
            <w:tcW w:w="9344" w:type="dxa"/>
            <w:gridSpan w:val="3"/>
            <w:shd w:val="clear" w:color="auto" w:fill="FFFFFF" w:themeFill="background1"/>
          </w:tcPr>
          <w:p w14:paraId="06298A8F" w14:textId="77777777" w:rsidR="00D06331" w:rsidRPr="00723F84" w:rsidRDefault="00723F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Sapevi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che la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cambia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modo in cui viene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condotta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l'attività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e ha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molti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per 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? La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trasforma le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imprenditoriali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modo in cui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realizzate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Inoltre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molti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efficienti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canali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esterni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interni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remoto e la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se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vuole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stare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passo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recenti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tendenze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online è un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ottimo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modo per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affrontare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sfide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cogliere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nell'ambiente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imprenditoriale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723F84">
              <w:rPr>
                <w:rFonts w:cstheme="minorHAnsi"/>
                <w:sz w:val="23"/>
                <w:szCs w:val="23"/>
                <w:lang w:val="es-MX"/>
              </w:rPr>
              <w:t>in continua</w:t>
            </w:r>
            <w:proofErr w:type="gramEnd"/>
            <w:r w:rsidRPr="00723F84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723F84">
              <w:rPr>
                <w:rFonts w:cstheme="minorHAnsi"/>
                <w:sz w:val="23"/>
                <w:szCs w:val="23"/>
                <w:lang w:val="es-MX"/>
              </w:rPr>
              <w:t>evoluzione</w:t>
            </w:r>
            <w:proofErr w:type="spellEnd"/>
            <w:r w:rsidRPr="00723F84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</w:tc>
      </w:tr>
      <w:tr w:rsidR="00AF17A5" w:rsidRPr="00D11621" w14:paraId="2810ED18" w14:textId="77777777" w:rsidTr="00F80344">
        <w:trPr>
          <w:trHeight w:val="42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01836045" w14:textId="77777777" w:rsidR="00C56384" w:rsidRPr="00D11621" w:rsidRDefault="00691281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b/>
                <w:bCs/>
                <w:sz w:val="23"/>
                <w:szCs w:val="23"/>
                <w:lang w:val="it-IT"/>
              </w:rPr>
              <w:t>Obiettivi / obiettivi / risultati di apprendimento</w:t>
            </w:r>
          </w:p>
        </w:tc>
      </w:tr>
      <w:tr w:rsidR="00AF17A5" w:rsidRPr="00D11621" w14:paraId="1EBF149C" w14:textId="77777777" w:rsidTr="00F80344">
        <w:trPr>
          <w:trHeight w:val="406"/>
          <w:jc w:val="center"/>
        </w:trPr>
        <w:tc>
          <w:tcPr>
            <w:tcW w:w="9344" w:type="dxa"/>
            <w:gridSpan w:val="3"/>
          </w:tcPr>
          <w:p w14:paraId="2C647AC5" w14:textId="77777777" w:rsidR="00E9132E" w:rsidRPr="00691281" w:rsidRDefault="00691281" w:rsidP="00691281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Alla fine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modulo,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potrai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>:</w:t>
            </w:r>
          </w:p>
          <w:p w14:paraId="25C6A216" w14:textId="77777777" w:rsidR="00691281" w:rsidRPr="00691281" w:rsidRDefault="00691281" w:rsidP="00691281">
            <w:pPr>
              <w:numPr>
                <w:ilvl w:val="0"/>
                <w:numId w:val="9"/>
              </w:numPr>
              <w:spacing w:line="256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cos'è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vantaggi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operative per 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691281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5044DEE6" w14:textId="77777777" w:rsidR="00691281" w:rsidRPr="00691281" w:rsidRDefault="00691281" w:rsidP="00691281">
            <w:pPr>
              <w:numPr>
                <w:ilvl w:val="0"/>
                <w:numId w:val="9"/>
              </w:numPr>
              <w:spacing w:line="256" w:lineRule="auto"/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avere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disposizione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una serie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esterna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interna,</w:t>
            </w:r>
          </w:p>
          <w:p w14:paraId="7D2808E3" w14:textId="77777777" w:rsidR="00691281" w:rsidRPr="00D11621" w:rsidRDefault="00691281" w:rsidP="00691281">
            <w:pPr>
              <w:numPr>
                <w:ilvl w:val="0"/>
                <w:numId w:val="9"/>
              </w:numPr>
              <w:spacing w:line="256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>essere in grado di scegliere strumenti per migliorare la collaborazione e la gestione dei progetti,</w:t>
            </w:r>
          </w:p>
          <w:p w14:paraId="03E9E135" w14:textId="77777777" w:rsidR="00691281" w:rsidRPr="00D11621" w:rsidRDefault="00691281" w:rsidP="00691281">
            <w:pPr>
              <w:numPr>
                <w:ilvl w:val="0"/>
                <w:numId w:val="9"/>
              </w:numPr>
              <w:spacing w:line="256" w:lineRule="auto"/>
              <w:jc w:val="both"/>
              <w:rPr>
                <w:rFonts w:cstheme="minorHAnsi"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>essere in grado di cogliere le opportunità offerte dall'apprendimento online.</w:t>
            </w:r>
          </w:p>
          <w:p w14:paraId="3E7161BB" w14:textId="77777777" w:rsidR="00C62FE5" w:rsidRPr="00D11621" w:rsidRDefault="00C62FE5" w:rsidP="00C56384">
            <w:pPr>
              <w:rPr>
                <w:rFonts w:cstheme="minorHAnsi"/>
                <w:sz w:val="23"/>
                <w:szCs w:val="23"/>
                <w:lang w:val="it-IT"/>
              </w:rPr>
            </w:pPr>
          </w:p>
        </w:tc>
      </w:tr>
      <w:tr w:rsidR="00AF17A5" w14:paraId="73DF3C40" w14:textId="77777777" w:rsidTr="00F80344">
        <w:trPr>
          <w:trHeight w:val="410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38657B3" w14:textId="77777777" w:rsidR="00C56384" w:rsidRPr="00156D6A" w:rsidRDefault="0069128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</w:rPr>
              <w:t>Descrizione</w:t>
            </w:r>
            <w:proofErr w:type="spellEnd"/>
          </w:p>
        </w:tc>
      </w:tr>
      <w:tr w:rsidR="00AF17A5" w:rsidRPr="00D11621" w14:paraId="5832C333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5617555D" w14:textId="1BA0B3A7" w:rsidR="00584E43" w:rsidRPr="00691281" w:rsidRDefault="00691281" w:rsidP="00584E43">
            <w:pPr>
              <w:rPr>
                <w:rFonts w:cstheme="minorHAnsi"/>
                <w:sz w:val="23"/>
                <w:szCs w:val="23"/>
                <w:highlight w:val="yellow"/>
                <w:lang w:val="es-MX"/>
              </w:rPr>
            </w:pP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In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modulo,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imparerai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cos'è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come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rimodella</w:t>
            </w:r>
            <w:r w:rsidR="00D11621">
              <w:rPr>
                <w:rFonts w:cstheme="minorHAnsi"/>
                <w:sz w:val="23"/>
                <w:szCs w:val="23"/>
                <w:lang w:val="es-MX"/>
              </w:rPr>
              <w:t>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imprenditoriali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691281">
              <w:rPr>
                <w:rFonts w:cstheme="minorHAnsi"/>
                <w:sz w:val="23"/>
                <w:szCs w:val="23"/>
                <w:lang w:val="es-MX"/>
              </w:rPr>
              <w:t>driver</w:t>
            </w:r>
            <w:proofErr w:type="gram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operative per le MSME. Una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sezione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separata si concentra sui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canali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implementati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all'interno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comunicazioni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691281">
              <w:rPr>
                <w:rFonts w:cstheme="minorHAnsi"/>
                <w:sz w:val="23"/>
                <w:szCs w:val="23"/>
                <w:lang w:val="es-MX"/>
              </w:rPr>
              <w:t>interne</w:t>
            </w:r>
            <w:proofErr w:type="gram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esterne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la gestione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progetti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l'archiviazione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documenti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presentati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seguito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ti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aiuteranno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senza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dubbio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ad aumentare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l'efficienza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seconda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unità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si concentra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lastRenderedPageBreak/>
              <w:t>sull'apprendimento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online,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dove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potrai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conoscere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piattaforme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apprendimento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diffuse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ottenere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suggerimenti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formazione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specifici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relativi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curriculum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RESTART.</w:t>
            </w:r>
          </w:p>
        </w:tc>
      </w:tr>
      <w:tr w:rsidR="00AF17A5" w:rsidRPr="00D11621" w14:paraId="352C50A3" w14:textId="77777777" w:rsidTr="00716D2D">
        <w:trPr>
          <w:trHeight w:val="418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E776361" w14:textId="77777777" w:rsidR="00D50B29" w:rsidRPr="00691281" w:rsidRDefault="00691281" w:rsidP="00D50B29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 xml:space="preserve">Lista di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controllo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benefici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gli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imprenditori</w:t>
            </w:r>
            <w:proofErr w:type="spellEnd"/>
          </w:p>
        </w:tc>
      </w:tr>
      <w:tr w:rsidR="00AF17A5" w:rsidRPr="00D11621" w14:paraId="4354EBBF" w14:textId="77777777" w:rsidTr="00F80344">
        <w:trPr>
          <w:trHeight w:val="418"/>
          <w:jc w:val="center"/>
        </w:trPr>
        <w:tc>
          <w:tcPr>
            <w:tcW w:w="9344" w:type="dxa"/>
            <w:gridSpan w:val="3"/>
          </w:tcPr>
          <w:p w14:paraId="001E533D" w14:textId="77777777" w:rsidR="00691281" w:rsidRPr="00691281" w:rsidRDefault="00000000" w:rsidP="00691281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="00B02A7F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panoramica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suoi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="00691281" w:rsidRPr="00691281">
              <w:rPr>
                <w:rFonts w:cstheme="minorHAnsi"/>
                <w:sz w:val="23"/>
                <w:szCs w:val="23"/>
                <w:lang w:val="es-MX"/>
              </w:rPr>
              <w:t xml:space="preserve"> operative</w:t>
            </w:r>
          </w:p>
          <w:p w14:paraId="266BEC5B" w14:textId="77777777" w:rsidR="00691281" w:rsidRPr="00691281" w:rsidRDefault="00691281" w:rsidP="00691281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risorse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gramStart"/>
            <w:r w:rsidRPr="00691281">
              <w:rPr>
                <w:rFonts w:cstheme="minorHAnsi"/>
                <w:sz w:val="23"/>
                <w:szCs w:val="23"/>
                <w:lang w:val="es-MX"/>
              </w:rPr>
              <w:t>la loro</w:t>
            </w:r>
            <w:proofErr w:type="gram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implementazione</w:t>
            </w:r>
            <w:proofErr w:type="spellEnd"/>
          </w:p>
          <w:p w14:paraId="15572472" w14:textId="77777777" w:rsidR="00691281" w:rsidRPr="00691281" w:rsidRDefault="00691281" w:rsidP="00691281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online</w:t>
            </w:r>
          </w:p>
          <w:p w14:paraId="4B1DF2EB" w14:textId="77777777" w:rsidR="00691281" w:rsidRPr="00691281" w:rsidRDefault="00691281" w:rsidP="00691281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ascii="Segoe UI Symbol" w:hAnsi="Segoe UI Symbol" w:cs="Segoe UI Symbol"/>
                <w:sz w:val="23"/>
                <w:szCs w:val="23"/>
                <w:lang w:val="es-MX"/>
              </w:rPr>
              <w:t>✓</w:t>
            </w: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remoto e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virtuale</w:t>
            </w:r>
            <w:proofErr w:type="spellEnd"/>
          </w:p>
          <w:p w14:paraId="56FD027A" w14:textId="77777777" w:rsidR="00691281" w:rsidRPr="00D11621" w:rsidRDefault="00691281" w:rsidP="00691281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D11621">
              <w:rPr>
                <w:rFonts w:ascii="Segoe UI Symbol" w:hAnsi="Segoe UI Symbol" w:cs="Segoe UI Symbol"/>
                <w:sz w:val="23"/>
                <w:szCs w:val="23"/>
                <w:lang w:val="it-IT"/>
              </w:rPr>
              <w:t>✓</w:t>
            </w:r>
            <w:r w:rsidRPr="00D11621">
              <w:rPr>
                <w:rFonts w:cstheme="minorHAnsi"/>
                <w:sz w:val="23"/>
                <w:szCs w:val="23"/>
                <w:lang w:val="it-IT"/>
              </w:rPr>
              <w:t xml:space="preserve"> piattaforme per l'apprendimento online e suggerimenti per corsi di apprendimento online</w:t>
            </w:r>
          </w:p>
        </w:tc>
      </w:tr>
      <w:tr w:rsidR="00AF17A5" w14:paraId="02CCB754" w14:textId="77777777" w:rsidTr="00F80344">
        <w:trPr>
          <w:trHeight w:val="421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BE4C7AB" w14:textId="77777777" w:rsidR="00C56384" w:rsidRPr="00156D6A" w:rsidRDefault="00691281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</w:rPr>
              <w:t>Contenuti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</w:rPr>
              <w:t>disposti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</w:rPr>
              <w:t xml:space="preserve"> in 3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</w:rPr>
              <w:t>livelli</w:t>
            </w:r>
            <w:proofErr w:type="spellEnd"/>
          </w:p>
        </w:tc>
      </w:tr>
      <w:tr w:rsidR="00AF17A5" w:rsidRPr="00D11621" w14:paraId="68DE0E38" w14:textId="77777777" w:rsidTr="00F80344">
        <w:trPr>
          <w:jc w:val="center"/>
        </w:trPr>
        <w:tc>
          <w:tcPr>
            <w:tcW w:w="9344" w:type="dxa"/>
            <w:gridSpan w:val="3"/>
          </w:tcPr>
          <w:p w14:paraId="02A1BA95" w14:textId="77777777" w:rsidR="00C56384" w:rsidRPr="00691281" w:rsidRDefault="00691281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Modulo: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>apprendimento</w:t>
            </w:r>
            <w:proofErr w:type="spellEnd"/>
            <w:r w:rsidRPr="00691281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online</w:t>
            </w:r>
          </w:p>
          <w:p w14:paraId="117F87ED" w14:textId="77777777" w:rsidR="004A490E" w:rsidRPr="00691281" w:rsidRDefault="004A490E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648E567F" w14:textId="77777777" w:rsidR="004A490E" w:rsidRPr="00691281" w:rsidRDefault="00691281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In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modulo,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introdurremo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due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argomenti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correlati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: la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r w:rsidR="000C3A87"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online,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sottolineando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l'attuale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 xml:space="preserve"> contesto </w:t>
            </w:r>
            <w:proofErr w:type="spellStart"/>
            <w:r w:rsidRPr="00691281">
              <w:rPr>
                <w:rFonts w:cstheme="minorHAnsi"/>
                <w:sz w:val="23"/>
                <w:szCs w:val="23"/>
                <w:lang w:val="es-MX"/>
              </w:rPr>
              <w:t>post-pandemico</w:t>
            </w:r>
            <w:proofErr w:type="spellEnd"/>
            <w:r w:rsidRPr="00691281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39942B0" w14:textId="77777777" w:rsidR="00691281" w:rsidRPr="00691281" w:rsidRDefault="00691281" w:rsidP="00C56384">
            <w:pPr>
              <w:rPr>
                <w:rFonts w:cstheme="minorHAnsi"/>
                <w:b/>
                <w:bCs/>
                <w:noProof/>
                <w:sz w:val="23"/>
                <w:szCs w:val="23"/>
                <w:lang w:val="es-MX"/>
              </w:rPr>
            </w:pPr>
          </w:p>
          <w:p w14:paraId="69A02790" w14:textId="77777777" w:rsidR="004026A6" w:rsidRPr="005C2C01" w:rsidRDefault="00691281" w:rsidP="00C56384">
            <w:pPr>
              <w:rPr>
                <w:rFonts w:cstheme="minorHAnsi"/>
                <w:b/>
                <w:bCs/>
                <w:noProof/>
                <w:sz w:val="23"/>
                <w:szCs w:val="23"/>
                <w:lang w:val="es-MX"/>
              </w:rPr>
            </w:pPr>
            <w:r w:rsidRPr="005C2C01">
              <w:rPr>
                <w:rFonts w:cstheme="minorHAnsi"/>
                <w:b/>
                <w:bCs/>
                <w:noProof/>
                <w:sz w:val="23"/>
                <w:szCs w:val="23"/>
                <w:lang w:val="es-MX"/>
              </w:rPr>
              <w:t>Unità 1: Digitalizzazione nelle PMI</w:t>
            </w:r>
          </w:p>
          <w:p w14:paraId="401AA00C" w14:textId="77777777" w:rsidR="00691281" w:rsidRPr="005C2C01" w:rsidRDefault="00691281" w:rsidP="00C56384">
            <w:pPr>
              <w:rPr>
                <w:sz w:val="23"/>
                <w:szCs w:val="23"/>
                <w:lang w:val="es-MX"/>
              </w:rPr>
            </w:pPr>
          </w:p>
          <w:p w14:paraId="587AB2F1" w14:textId="77777777" w:rsidR="004026A6" w:rsidRPr="005C2C01" w:rsidRDefault="005C2C01" w:rsidP="004A490E">
            <w:pPr>
              <w:jc w:val="both"/>
              <w:rPr>
                <w:sz w:val="23"/>
                <w:szCs w:val="23"/>
                <w:lang w:val="es-MX"/>
              </w:rPr>
            </w:pPr>
            <w:r w:rsidRPr="005C2C01">
              <w:rPr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è una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principali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tendenze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recenti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nelle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organizzazioni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imprenditoriali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(comprese le </w:t>
            </w:r>
            <w:r>
              <w:rPr>
                <w:sz w:val="23"/>
                <w:szCs w:val="23"/>
                <w:lang w:val="es-MX"/>
              </w:rPr>
              <w:t>PMI</w:t>
            </w:r>
            <w:r w:rsidRPr="005C2C01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grandi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aziende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),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interi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settori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attività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intere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economie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.</w:t>
            </w:r>
          </w:p>
          <w:p w14:paraId="762FA56F" w14:textId="77777777" w:rsidR="004026A6" w:rsidRPr="005C2C01" w:rsidRDefault="004026A6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1CEA8405" w14:textId="77777777" w:rsidR="004026A6" w:rsidRPr="005C2C01" w:rsidRDefault="005C2C01" w:rsidP="004026A6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significa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sfruttare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tecnologia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digitale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sostituire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aspetti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sociali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cioè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interazioni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umane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relazioni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norme) e/o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tecnici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cioè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tecnologia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compiti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routine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) di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strutture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ad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esempio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prodotti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servizi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esperienze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utente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processi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i/>
                <w:iCs/>
                <w:sz w:val="23"/>
                <w:szCs w:val="23"/>
                <w:lang w:val="es-MX"/>
              </w:rPr>
              <w:t>ecc</w:t>
            </w:r>
            <w:proofErr w:type="spellEnd"/>
            <w:r w:rsidRPr="005C2C01">
              <w:rPr>
                <w:i/>
                <w:iCs/>
                <w:sz w:val="23"/>
                <w:szCs w:val="23"/>
                <w:lang w:val="es-MX"/>
              </w:rPr>
              <w:t>.</w:t>
            </w:r>
            <w:r w:rsidRPr="005C2C01">
              <w:rPr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Osmundsen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et al., 2018).</w:t>
            </w:r>
          </w:p>
          <w:p w14:paraId="6BD76E7C" w14:textId="77777777" w:rsidR="004026A6" w:rsidRPr="005C2C01" w:rsidRDefault="004026A6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42B66D81" w14:textId="77777777" w:rsidR="004026A6" w:rsidRPr="005C2C01" w:rsidRDefault="005C2C01" w:rsidP="004A490E">
            <w:pPr>
              <w:jc w:val="both"/>
              <w:rPr>
                <w:sz w:val="23"/>
                <w:szCs w:val="23"/>
                <w:lang w:val="es-MX"/>
              </w:rPr>
            </w:pPr>
            <w:r w:rsidRPr="005C2C01">
              <w:rPr>
                <w:sz w:val="23"/>
                <w:szCs w:val="23"/>
                <w:lang w:val="es-MX"/>
              </w:rPr>
              <w:t xml:space="preserve">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parole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semplici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riguarda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l'integrazione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tecnologie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vita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quotidiana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degli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imprenditori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tutte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attività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operazioni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un'impresa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.</w:t>
            </w:r>
          </w:p>
          <w:p w14:paraId="6B93BB69" w14:textId="77777777" w:rsidR="0047203A" w:rsidRPr="005C2C01" w:rsidRDefault="0047203A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1D89AB46" w14:textId="77777777" w:rsidR="0047203A" w:rsidRPr="005C2C01" w:rsidRDefault="005C2C01" w:rsidP="0047203A">
            <w:pPr>
              <w:jc w:val="both"/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5C2C01">
              <w:rPr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trasforma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l'imprenditorialità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due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modi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In primo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luogo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è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l'emergere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nuove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opportunità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imprenditoriali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nell'economia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secondo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luogo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si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tratta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trasformare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pratiche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commerciali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di come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queste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opportunità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vengono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realizzate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meglio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conseguenza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competenze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imprenditoriali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chiave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influenzate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dalla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.</w:t>
            </w:r>
          </w:p>
          <w:p w14:paraId="457C6748" w14:textId="77777777" w:rsidR="0047203A" w:rsidRPr="005C2C01" w:rsidRDefault="0047203A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5093209A" w14:textId="77777777" w:rsidR="00065A95" w:rsidRPr="00D11621" w:rsidRDefault="005C2C01" w:rsidP="004A490E">
            <w:pPr>
              <w:jc w:val="both"/>
              <w:rPr>
                <w:sz w:val="23"/>
                <w:szCs w:val="23"/>
                <w:lang w:val="it-IT"/>
              </w:rPr>
            </w:pPr>
            <w:r w:rsidRPr="00D11621">
              <w:rPr>
                <w:sz w:val="23"/>
                <w:szCs w:val="23"/>
                <w:lang w:val="it-IT"/>
              </w:rPr>
              <w:t>I principali driver per la digitalizzazione delle PMI sono:</w:t>
            </w:r>
          </w:p>
          <w:p w14:paraId="37569FEB" w14:textId="77777777" w:rsidR="00065A95" w:rsidRPr="0026075B" w:rsidRDefault="00000000" w:rsidP="00065A9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Intern</w:t>
            </w:r>
            <w:r w:rsidR="005C2C01">
              <w:rPr>
                <w:sz w:val="23"/>
                <w:szCs w:val="23"/>
              </w:rPr>
              <w:t>o</w:t>
            </w:r>
            <w:proofErr w:type="spellEnd"/>
            <w:r w:rsidRPr="0026075B">
              <w:rPr>
                <w:sz w:val="23"/>
                <w:szCs w:val="23"/>
              </w:rPr>
              <w:t>:</w:t>
            </w:r>
          </w:p>
          <w:p w14:paraId="1141CA66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proofErr w:type="spellStart"/>
            <w:r w:rsidRPr="005C2C01">
              <w:rPr>
                <w:sz w:val="23"/>
                <w:szCs w:val="23"/>
              </w:rPr>
              <w:t>consapevolezza</w:t>
            </w:r>
            <w:proofErr w:type="spellEnd"/>
            <w:r w:rsidRPr="005C2C01">
              <w:rPr>
                <w:sz w:val="23"/>
                <w:szCs w:val="23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</w:rPr>
              <w:t>della</w:t>
            </w:r>
            <w:proofErr w:type="spellEnd"/>
            <w:r w:rsidRPr="005C2C01">
              <w:rPr>
                <w:sz w:val="23"/>
                <w:szCs w:val="23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</w:rPr>
              <w:t>digitalizzazione</w:t>
            </w:r>
            <w:proofErr w:type="spellEnd"/>
            <w:r w:rsidRPr="005C2C01">
              <w:rPr>
                <w:sz w:val="23"/>
                <w:szCs w:val="23"/>
              </w:rPr>
              <w:t>,</w:t>
            </w:r>
          </w:p>
          <w:p w14:paraId="23FE5E3C" w14:textId="77777777" w:rsidR="005C2C01" w:rsidRPr="0026075B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proofErr w:type="spellStart"/>
            <w:r w:rsidRPr="005C2C01">
              <w:rPr>
                <w:sz w:val="23"/>
                <w:szCs w:val="23"/>
              </w:rPr>
              <w:t>capacità</w:t>
            </w:r>
            <w:proofErr w:type="spellEnd"/>
            <w:r w:rsidRPr="005C2C01">
              <w:rPr>
                <w:sz w:val="23"/>
                <w:szCs w:val="23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</w:rPr>
              <w:t>digitali</w:t>
            </w:r>
            <w:proofErr w:type="spellEnd"/>
            <w:r w:rsidRPr="005C2C01">
              <w:rPr>
                <w:sz w:val="23"/>
                <w:szCs w:val="23"/>
              </w:rPr>
              <w:t>.</w:t>
            </w:r>
          </w:p>
          <w:p w14:paraId="7071D998" w14:textId="77777777" w:rsidR="00065A95" w:rsidRPr="0026075B" w:rsidRDefault="00000000" w:rsidP="00065A95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3"/>
                <w:szCs w:val="23"/>
              </w:rPr>
            </w:pPr>
            <w:proofErr w:type="spellStart"/>
            <w:r w:rsidRPr="0026075B">
              <w:rPr>
                <w:sz w:val="23"/>
                <w:szCs w:val="23"/>
              </w:rPr>
              <w:t>E</w:t>
            </w:r>
            <w:r w:rsidR="005C2C01">
              <w:rPr>
                <w:sz w:val="23"/>
                <w:szCs w:val="23"/>
              </w:rPr>
              <w:t>sterno</w:t>
            </w:r>
            <w:proofErr w:type="spellEnd"/>
            <w:r w:rsidRPr="0026075B">
              <w:rPr>
                <w:sz w:val="23"/>
                <w:szCs w:val="23"/>
              </w:rPr>
              <w:t>:</w:t>
            </w:r>
          </w:p>
          <w:p w14:paraId="5AB58617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</w:rPr>
            </w:pPr>
            <w:proofErr w:type="spellStart"/>
            <w:r w:rsidRPr="005C2C01">
              <w:rPr>
                <w:sz w:val="23"/>
                <w:szCs w:val="23"/>
              </w:rPr>
              <w:t>disponibilità</w:t>
            </w:r>
            <w:proofErr w:type="spellEnd"/>
            <w:r w:rsidRPr="005C2C01">
              <w:rPr>
                <w:sz w:val="23"/>
                <w:szCs w:val="23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</w:rPr>
              <w:t>tecnologie</w:t>
            </w:r>
            <w:proofErr w:type="spellEnd"/>
            <w:r w:rsidRPr="005C2C01">
              <w:rPr>
                <w:sz w:val="23"/>
                <w:szCs w:val="23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</w:rPr>
              <w:t>digitali</w:t>
            </w:r>
            <w:proofErr w:type="spellEnd"/>
            <w:r w:rsidRPr="005C2C01">
              <w:rPr>
                <w:sz w:val="23"/>
                <w:szCs w:val="23"/>
              </w:rPr>
              <w:t>,</w:t>
            </w:r>
          </w:p>
          <w:p w14:paraId="00E61386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5C2C01">
              <w:rPr>
                <w:sz w:val="23"/>
                <w:szCs w:val="23"/>
                <w:lang w:val="es-MX"/>
              </w:rPr>
              <w:t>cambiamenti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comportamento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nelle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aspettative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,</w:t>
            </w:r>
          </w:p>
          <w:p w14:paraId="1587B620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5C2C01">
              <w:rPr>
                <w:sz w:val="23"/>
                <w:szCs w:val="23"/>
                <w:lang w:val="es-MX"/>
              </w:rPr>
              <w:t>cambiamenti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tendenze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settore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legati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alle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tecnologie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,</w:t>
            </w:r>
          </w:p>
          <w:p w14:paraId="1262B72E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5C2C01">
              <w:rPr>
                <w:sz w:val="23"/>
                <w:szCs w:val="23"/>
                <w:lang w:val="es-MX"/>
              </w:rPr>
              <w:t>situazione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mutevole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concorrenza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,</w:t>
            </w:r>
          </w:p>
          <w:p w14:paraId="701A1E9C" w14:textId="77777777" w:rsidR="005C2C01" w:rsidRPr="005C2C01" w:rsidRDefault="005C2C01" w:rsidP="005C2C01">
            <w:pPr>
              <w:pStyle w:val="ListParagraph"/>
              <w:numPr>
                <w:ilvl w:val="1"/>
                <w:numId w:val="2"/>
              </w:numPr>
              <w:jc w:val="both"/>
              <w:rPr>
                <w:sz w:val="23"/>
                <w:szCs w:val="23"/>
                <w:lang w:val="es-MX"/>
              </w:rPr>
            </w:pPr>
            <w:r w:rsidRPr="005C2C01">
              <w:rPr>
                <w:sz w:val="23"/>
                <w:szCs w:val="23"/>
                <w:lang w:val="es-MX"/>
              </w:rPr>
              <w:t xml:space="preserve">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cambiamenti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nei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regolamenti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.</w:t>
            </w:r>
          </w:p>
          <w:p w14:paraId="35154663" w14:textId="77777777" w:rsidR="00065A95" w:rsidRPr="005C2C01" w:rsidRDefault="00065A95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0C3A2201" w14:textId="77777777" w:rsidR="003D1353" w:rsidRPr="005C2C01" w:rsidRDefault="005C2C01" w:rsidP="004A490E">
            <w:pPr>
              <w:jc w:val="both"/>
              <w:rPr>
                <w:sz w:val="23"/>
                <w:szCs w:val="23"/>
                <w:lang w:val="es-MX"/>
              </w:rPr>
            </w:pPr>
            <w:r w:rsidRPr="005C2C01">
              <w:rPr>
                <w:sz w:val="23"/>
                <w:szCs w:val="23"/>
                <w:lang w:val="es-MX"/>
              </w:rPr>
              <w:t xml:space="preserve">Se un </w:t>
            </w:r>
            <w:r>
              <w:rPr>
                <w:sz w:val="23"/>
                <w:szCs w:val="23"/>
                <w:lang w:val="es-MX"/>
              </w:rPr>
              <w:t>PMI</w:t>
            </w:r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vuole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implementare 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è importante in primo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luogo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essere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consapevoli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quali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benefici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può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portare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quali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implicazioni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operative per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l'azienda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D'altra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parte,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l'azienda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dovrebbe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stabilire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capacità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attraverso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condizioni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istituzionali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strategia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lastRenderedPageBreak/>
              <w:t>capitale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umano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competenze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Altri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fattori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provengono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dall'ambiente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esterno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devono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essere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mappati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analizzati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dall'azienda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>.</w:t>
            </w:r>
          </w:p>
          <w:p w14:paraId="2D373244" w14:textId="77777777" w:rsidR="005C2C01" w:rsidRPr="005C2C01" w:rsidRDefault="005C2C01" w:rsidP="004A490E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3990337E" w14:textId="77777777" w:rsidR="0047203A" w:rsidRPr="00D11621" w:rsidRDefault="005C2C01" w:rsidP="0047203A">
            <w:pPr>
              <w:jc w:val="both"/>
              <w:rPr>
                <w:sz w:val="23"/>
                <w:szCs w:val="23"/>
                <w:lang w:val="it-IT"/>
              </w:rPr>
            </w:pPr>
            <w:proofErr w:type="spellStart"/>
            <w:r w:rsidRPr="005C2C01">
              <w:rPr>
                <w:sz w:val="23"/>
                <w:szCs w:val="23"/>
                <w:lang w:val="es-MX"/>
              </w:rPr>
              <w:t>Gli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strumenti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possono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aiutarti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questo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processo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consentire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cosiddetti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modelli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maturità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modello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maturità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framework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utilizzato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valutare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comprendere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l'attuale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livello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maturità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un'azienda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Esistono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diversi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modelli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maturità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diversi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ambiti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punti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di vista 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metriche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misurare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successo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Possono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aiutare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a identificare le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lacune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stabilire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aree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chiave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su cui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concentrarsi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e determinare da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dove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5C2C01">
              <w:rPr>
                <w:sz w:val="23"/>
                <w:szCs w:val="23"/>
                <w:lang w:val="es-MX"/>
              </w:rPr>
              <w:t>iniziare</w:t>
            </w:r>
            <w:proofErr w:type="spellEnd"/>
            <w:r w:rsidRPr="005C2C01">
              <w:rPr>
                <w:sz w:val="23"/>
                <w:szCs w:val="23"/>
                <w:lang w:val="es-MX"/>
              </w:rPr>
              <w:t xml:space="preserve">. </w:t>
            </w:r>
            <w:r w:rsidRPr="00D11621">
              <w:rPr>
                <w:sz w:val="23"/>
                <w:szCs w:val="23"/>
                <w:lang w:val="it-IT"/>
              </w:rPr>
              <w:t>Per ulteriori informazioni sui modelli di maturità digitale, vedere i link di riferimento.</w:t>
            </w:r>
          </w:p>
          <w:p w14:paraId="6C144BFA" w14:textId="77777777" w:rsidR="005C2C01" w:rsidRPr="00D11621" w:rsidRDefault="005C2C01" w:rsidP="0047203A">
            <w:pPr>
              <w:jc w:val="both"/>
              <w:rPr>
                <w:sz w:val="23"/>
                <w:szCs w:val="23"/>
                <w:lang w:val="it-IT"/>
              </w:rPr>
            </w:pPr>
          </w:p>
          <w:p w14:paraId="61B3A28A" w14:textId="77777777" w:rsidR="00C56384" w:rsidRPr="00FA4A38" w:rsidRDefault="00FA4A38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1.1: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Vantaggi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le </w:t>
            </w:r>
            <w:r>
              <w:rPr>
                <w:rFonts w:cstheme="minorHAnsi"/>
                <w:b/>
                <w:bCs/>
                <w:sz w:val="23"/>
                <w:szCs w:val="23"/>
                <w:lang w:val="es-MX"/>
              </w:rPr>
              <w:t>PMI</w:t>
            </w:r>
          </w:p>
          <w:p w14:paraId="436F778D" w14:textId="77777777" w:rsidR="00C60D3F" w:rsidRPr="00FA4A38" w:rsidRDefault="00C60D3F" w:rsidP="004E0916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264A39E3" w14:textId="77777777" w:rsidR="003D1353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Questa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sezione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presenta 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vantaggi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benefici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significativi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implicazioni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operative per le</w:t>
            </w:r>
            <w:r>
              <w:rPr>
                <w:sz w:val="23"/>
                <w:szCs w:val="23"/>
                <w:lang w:val="es-MX"/>
              </w:rPr>
              <w:t xml:space="preserve"> PMI.</w:t>
            </w:r>
          </w:p>
          <w:p w14:paraId="089B6EE4" w14:textId="77777777" w:rsidR="00FA4A38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4DF9E7DC" w14:textId="77777777" w:rsidR="003D1353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ricerche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disponibili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suggeriscono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vantaggi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molteplici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ruotano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principalmente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attorno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quattro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aree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chiave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:</w:t>
            </w:r>
          </w:p>
          <w:p w14:paraId="0740C442" w14:textId="77777777" w:rsidR="004E0916" w:rsidRPr="0026075B" w:rsidRDefault="00FA4A38" w:rsidP="004E091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Efficienza</w:t>
            </w:r>
            <w:proofErr w:type="spellEnd"/>
          </w:p>
          <w:p w14:paraId="5AB5C994" w14:textId="77777777" w:rsidR="004E0916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L'efficienza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riferisce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in genere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riduzione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costi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in vari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modi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miglioramenti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processi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al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là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riduzione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costi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conseguente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miglioramento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qualità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del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design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velocità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benefici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ambientali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protezione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sul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lavoro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ecc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.,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crescita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valore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aggiunto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che crea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spazio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 margine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alto.</w:t>
            </w:r>
          </w:p>
          <w:p w14:paraId="0B03160D" w14:textId="77777777" w:rsidR="004E0916" w:rsidRPr="0026075B" w:rsidRDefault="00000000" w:rsidP="004E091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26075B">
              <w:rPr>
                <w:b/>
                <w:bCs/>
                <w:i/>
                <w:iCs/>
                <w:sz w:val="23"/>
                <w:szCs w:val="23"/>
              </w:rPr>
              <w:t>C</w:t>
            </w:r>
            <w:r w:rsidR="00FA4A38">
              <w:rPr>
                <w:b/>
                <w:bCs/>
                <w:i/>
                <w:iCs/>
                <w:sz w:val="23"/>
                <w:szCs w:val="23"/>
              </w:rPr>
              <w:t>liente</w:t>
            </w:r>
            <w:proofErr w:type="spellEnd"/>
            <w:r w:rsidR="00FA4A38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14:paraId="107197B0" w14:textId="77777777" w:rsidR="004E0916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Questa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area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vantaggi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include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comprensione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preferenze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attraverso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raccolta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big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data,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l'uso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dell'analisi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dati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feedback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immediato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l'accesso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facile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veloce a una grande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quantità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informazioni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.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comprensione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preferenze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modi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semplici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 comunicare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ciò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che 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vogliono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portano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maggiore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personalizzazione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prodotti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servizi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aziende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70D4FFCB" w14:textId="77777777" w:rsidR="004E0916" w:rsidRPr="0026075B" w:rsidRDefault="00FA4A38" w:rsidP="004E0916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Flessibilità</w:t>
            </w:r>
            <w:proofErr w:type="spellEnd"/>
          </w:p>
          <w:p w14:paraId="36660C2D" w14:textId="77777777" w:rsidR="004E0916" w:rsidRPr="00FA4A38" w:rsidRDefault="00FA4A38" w:rsidP="004E0916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flessibilità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r>
              <w:rPr>
                <w:sz w:val="23"/>
                <w:szCs w:val="23"/>
                <w:lang w:val="es-MX"/>
              </w:rPr>
              <w:t>PMI</w:t>
            </w:r>
            <w:r w:rsidRPr="00FA4A38">
              <w:rPr>
                <w:sz w:val="23"/>
                <w:szCs w:val="23"/>
                <w:lang w:val="es-MX"/>
              </w:rPr>
              <w:t xml:space="preserve"> si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manifesta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ampio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uso del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lavoro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distanza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facilità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versatilità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del marketing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facile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acquisizione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coinvolgimento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diversi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stakeholder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03EDF6E3" w14:textId="77777777" w:rsidR="004E0916" w:rsidRPr="0026075B" w:rsidRDefault="00FA4A38" w:rsidP="00C60D3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Miglioramenti</w:t>
            </w:r>
            <w:proofErr w:type="spellEnd"/>
            <w:r w:rsidRPr="00FA4A38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della</w:t>
            </w:r>
            <w:proofErr w:type="spellEnd"/>
            <w:r w:rsidRPr="00FA4A38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gestione</w:t>
            </w:r>
            <w:proofErr w:type="spellEnd"/>
            <w:r w:rsidRPr="00FA4A38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b/>
                <w:bCs/>
                <w:i/>
                <w:iCs/>
                <w:sz w:val="23"/>
                <w:szCs w:val="23"/>
              </w:rPr>
              <w:t>generale</w:t>
            </w:r>
            <w:proofErr w:type="spellEnd"/>
          </w:p>
          <w:p w14:paraId="5B252274" w14:textId="77777777" w:rsidR="004E0916" w:rsidRPr="00FA4A38" w:rsidRDefault="00FA4A38" w:rsidP="00C60D3F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Rappresenta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ampia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area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benefici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come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maggiore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disponibilità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informazioni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documenti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adeguamenti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gestione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dell'azienda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stessa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processi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correlati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consapevolezza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tendenze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attuali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future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nello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sviluppo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business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gestione del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rischio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professionalità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accelerazione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processi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decisionali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maggiore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flessibilità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produttiva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. È anche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possibile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valorizzare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diversi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aspetti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un'azienda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basati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sull'analisi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big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data.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migliora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quindi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competitività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generale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dell'azienda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3AA79AA0" w14:textId="77777777" w:rsidR="004E0916" w:rsidRPr="00FA4A38" w:rsidRDefault="004E0916" w:rsidP="004E0916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4AE3C7D6" w14:textId="77777777" w:rsidR="00C60D3F" w:rsidRPr="00FA4A38" w:rsidRDefault="00FA4A38" w:rsidP="00C60D3F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implicazioni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operative per le </w:t>
            </w:r>
            <w:r>
              <w:rPr>
                <w:sz w:val="23"/>
                <w:szCs w:val="23"/>
                <w:lang w:val="es-MX"/>
              </w:rPr>
              <w:t>PMI</w:t>
            </w:r>
            <w:r w:rsidRPr="00FA4A38">
              <w:rPr>
                <w:sz w:val="23"/>
                <w:szCs w:val="23"/>
                <w:lang w:val="es-MX"/>
              </w:rPr>
              <w:t xml:space="preserve"> al fine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perseguire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digitalizzazione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:</w:t>
            </w:r>
          </w:p>
          <w:p w14:paraId="1F76432C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Sviluppare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competenze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capacità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richieste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all'interno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un'azienda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,</w:t>
            </w:r>
          </w:p>
          <w:p w14:paraId="16FBAE14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per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costruire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promuovere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consapevolezza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sia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tra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proprietari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/ manager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dipendenti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,</w:t>
            </w:r>
          </w:p>
          <w:p w14:paraId="5051E67E" w14:textId="77777777" w:rsidR="00FA4A38" w:rsidRPr="00D11621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it-IT"/>
              </w:rPr>
            </w:pPr>
            <w:r w:rsidRPr="00D11621">
              <w:rPr>
                <w:sz w:val="23"/>
                <w:szCs w:val="23"/>
                <w:lang w:val="it-IT"/>
              </w:rPr>
              <w:t>acquisire risorse di innovazione per introdurre diversi aspetti della digitalizzazione,</w:t>
            </w:r>
          </w:p>
          <w:p w14:paraId="71045693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costruire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una cultura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organizzativa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favorevole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cambiamento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all'apprendimento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all'acquisizione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nuove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capacità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,</w:t>
            </w:r>
          </w:p>
          <w:p w14:paraId="4E7A2755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</w:rPr>
            </w:pPr>
            <w:proofErr w:type="spellStart"/>
            <w:r w:rsidRPr="00FA4A38">
              <w:rPr>
                <w:sz w:val="23"/>
                <w:szCs w:val="23"/>
              </w:rPr>
              <w:lastRenderedPageBreak/>
              <w:t>utilizzare</w:t>
            </w:r>
            <w:proofErr w:type="spellEnd"/>
            <w:r w:rsidRPr="00FA4A38">
              <w:rPr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</w:rPr>
              <w:t>l'infrastruttura</w:t>
            </w:r>
            <w:proofErr w:type="spellEnd"/>
            <w:r w:rsidRPr="00FA4A38">
              <w:rPr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</w:rPr>
              <w:t>digitale</w:t>
            </w:r>
            <w:proofErr w:type="spellEnd"/>
            <w:r w:rsidRPr="00FA4A38">
              <w:rPr>
                <w:sz w:val="23"/>
                <w:szCs w:val="23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</w:rPr>
              <w:t>esistente</w:t>
            </w:r>
            <w:proofErr w:type="spellEnd"/>
            <w:r w:rsidRPr="00FA4A38">
              <w:rPr>
                <w:sz w:val="23"/>
                <w:szCs w:val="23"/>
              </w:rPr>
              <w:t>,</w:t>
            </w:r>
          </w:p>
          <w:p w14:paraId="3F43D14E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mantenere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panoramica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condizioni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mercato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concorrenza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,</w:t>
            </w:r>
          </w:p>
          <w:p w14:paraId="27C1669E" w14:textId="77777777" w:rsidR="00FA4A38" w:rsidRPr="00FA4A38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per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stare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passo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con le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tecnologie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,</w:t>
            </w:r>
          </w:p>
          <w:p w14:paraId="418A879A" w14:textId="77777777" w:rsidR="00FA4A38" w:rsidRPr="00D11621" w:rsidRDefault="00FA4A38" w:rsidP="00FA4A38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3"/>
                <w:szCs w:val="23"/>
                <w:lang w:val="it-IT"/>
              </w:rPr>
            </w:pPr>
            <w:r w:rsidRPr="00D11621">
              <w:rPr>
                <w:sz w:val="23"/>
                <w:szCs w:val="23"/>
                <w:lang w:val="it-IT"/>
              </w:rPr>
              <w:t>per seguire i cambiamenti digitali nel settore.</w:t>
            </w:r>
          </w:p>
          <w:p w14:paraId="7A80EE5E" w14:textId="77777777" w:rsidR="004A490E" w:rsidRPr="00D11621" w:rsidRDefault="004A490E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</w:p>
          <w:p w14:paraId="3F457AAB" w14:textId="77777777" w:rsidR="00C56384" w:rsidRPr="00FA4A38" w:rsidRDefault="00FA4A38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1.2: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Canali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PMI</w:t>
            </w:r>
          </w:p>
          <w:p w14:paraId="677FC8F6" w14:textId="77777777" w:rsidR="00C8156F" w:rsidRPr="00FA4A38" w:rsidRDefault="00C8156F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2C4D7337" w14:textId="77777777" w:rsidR="008A3A07" w:rsidRPr="00FA4A38" w:rsidRDefault="00FA4A38" w:rsidP="008A3A07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canale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è una </w:t>
            </w:r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forma di media che </w:t>
            </w:r>
            <w:proofErr w:type="spellStart"/>
            <w:r w:rsidRPr="00FA4A38">
              <w:rPr>
                <w:i/>
                <w:iCs/>
                <w:sz w:val="23"/>
                <w:szCs w:val="23"/>
                <w:lang w:val="es-MX"/>
              </w:rPr>
              <w:t>consente</w:t>
            </w:r>
            <w:proofErr w:type="spell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i/>
                <w:iCs/>
                <w:sz w:val="23"/>
                <w:szCs w:val="23"/>
                <w:lang w:val="es-MX"/>
              </w:rPr>
              <w:t>l'interazione</w:t>
            </w:r>
            <w:proofErr w:type="spell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FA4A38">
              <w:rPr>
                <w:i/>
                <w:iCs/>
                <w:sz w:val="23"/>
                <w:szCs w:val="23"/>
                <w:lang w:val="es-MX"/>
              </w:rPr>
              <w:t>un'altra</w:t>
            </w:r>
            <w:proofErr w:type="spell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persona o </w:t>
            </w:r>
            <w:proofErr w:type="spellStart"/>
            <w:r w:rsidRPr="00FA4A38">
              <w:rPr>
                <w:i/>
                <w:iCs/>
                <w:sz w:val="23"/>
                <w:szCs w:val="23"/>
                <w:lang w:val="es-MX"/>
              </w:rPr>
              <w:t>molte</w:t>
            </w:r>
            <w:proofErr w:type="spell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FA4A38">
              <w:rPr>
                <w:i/>
                <w:iCs/>
                <w:sz w:val="23"/>
                <w:szCs w:val="23"/>
                <w:lang w:val="es-MX"/>
              </w:rPr>
              <w:t>persone</w:t>
            </w:r>
            <w:proofErr w:type="gram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FA4A38">
              <w:rPr>
                <w:i/>
                <w:iCs/>
                <w:sz w:val="23"/>
                <w:szCs w:val="23"/>
                <w:lang w:val="es-MX"/>
              </w:rPr>
              <w:t>utilizzano</w:t>
            </w:r>
            <w:proofErr w:type="spellEnd"/>
            <w:r w:rsidRPr="00FA4A38">
              <w:rPr>
                <w:i/>
                <w:iCs/>
                <w:sz w:val="23"/>
                <w:szCs w:val="23"/>
                <w:lang w:val="es-MX"/>
              </w:rPr>
              <w:t xml:space="preserve"> Internet</w:t>
            </w:r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allo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stesso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tempo.</w:t>
            </w:r>
          </w:p>
          <w:p w14:paraId="3249C366" w14:textId="77777777" w:rsidR="00C8156F" w:rsidRPr="00FA4A38" w:rsidRDefault="00C8156F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52D9DF4B" w14:textId="77777777" w:rsidR="008A3A07" w:rsidRPr="00FA4A38" w:rsidRDefault="00FA4A38" w:rsidP="008A3A07">
            <w:pPr>
              <w:jc w:val="both"/>
              <w:rPr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sz w:val="23"/>
                <w:szCs w:val="23"/>
                <w:lang w:val="es-MX"/>
              </w:rPr>
              <w:t>L'uso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dei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canali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stato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diffuso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tra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le </w:t>
            </w:r>
            <w:r>
              <w:rPr>
                <w:sz w:val="23"/>
                <w:szCs w:val="23"/>
                <w:lang w:val="es-MX"/>
              </w:rPr>
              <w:t>PMI</w:t>
            </w:r>
            <w:r w:rsidRPr="00FA4A38">
              <w:rPr>
                <w:sz w:val="23"/>
                <w:szCs w:val="23"/>
                <w:lang w:val="es-MX"/>
              </w:rPr>
              <w:t xml:space="preserve"> durante la pandemia,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misura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in cui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loro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focus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operativo lo ha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permesso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Questa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tendenza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persiste in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quanto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molto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efficace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ed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efficiente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nel tempo. In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questa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sezione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presentiamo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strumenti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utili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 una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efficace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0B5825C7" w14:textId="77777777" w:rsidR="008A3A07" w:rsidRPr="00FA4A38" w:rsidRDefault="008A3A07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4FADFB7D" w14:textId="77777777" w:rsidR="008A3A07" w:rsidRPr="00FA4A38" w:rsidRDefault="00FA4A38" w:rsidP="008A3A07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Prima di presentare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gli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strumenti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è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interessante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notare che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canali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esterni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interni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6095CD17" w14:textId="77777777" w:rsidR="009018CB" w:rsidRPr="00FA4A38" w:rsidRDefault="009018CB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6DE9CDA9" w14:textId="77777777" w:rsidR="00C8156F" w:rsidRPr="00FA4A38" w:rsidRDefault="00FA4A38" w:rsidP="008A3A07">
            <w:pPr>
              <w:jc w:val="both"/>
              <w:rPr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FA4A38">
              <w:rPr>
                <w:b/>
                <w:bCs/>
                <w:sz w:val="23"/>
                <w:szCs w:val="23"/>
                <w:lang w:val="es-MX"/>
              </w:rPr>
              <w:t>Strumenti</w:t>
            </w:r>
            <w:proofErr w:type="spellEnd"/>
            <w:r w:rsidRPr="00FA4A38">
              <w:rPr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b/>
                <w:bCs/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b/>
                <w:bCs/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b/>
                <w:bCs/>
                <w:sz w:val="23"/>
                <w:szCs w:val="23"/>
                <w:lang w:val="es-MX"/>
              </w:rPr>
              <w:t>esterna</w:t>
            </w:r>
            <w:proofErr w:type="spellEnd"/>
          </w:p>
          <w:p w14:paraId="3D83B239" w14:textId="77777777" w:rsidR="009018CB" w:rsidRPr="00FA4A38" w:rsidRDefault="009018CB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005908DB" w14:textId="77777777" w:rsidR="009018CB" w:rsidRPr="00FA4A38" w:rsidRDefault="00FA4A38" w:rsidP="008A3A07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canali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comunicazione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digitale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esterni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vengono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utilizzati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per comunicare con 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gli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stakeholder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esterni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.</w:t>
            </w:r>
          </w:p>
          <w:p w14:paraId="72B56C5B" w14:textId="77777777" w:rsidR="009018CB" w:rsidRPr="00FA4A38" w:rsidRDefault="009018CB" w:rsidP="008A3A07">
            <w:pPr>
              <w:jc w:val="both"/>
              <w:rPr>
                <w:sz w:val="23"/>
                <w:szCs w:val="23"/>
                <w:lang w:val="es-MX"/>
              </w:rPr>
            </w:pPr>
          </w:p>
          <w:p w14:paraId="350AE51C" w14:textId="77777777" w:rsidR="009018CB" w:rsidRPr="00D11621" w:rsidRDefault="00FA4A38" w:rsidP="008A3A07">
            <w:pPr>
              <w:jc w:val="both"/>
              <w:rPr>
                <w:sz w:val="23"/>
                <w:szCs w:val="23"/>
                <w:lang w:val="it-IT"/>
              </w:rPr>
            </w:pPr>
            <w:r w:rsidRPr="00D11621">
              <w:rPr>
                <w:sz w:val="23"/>
                <w:szCs w:val="23"/>
                <w:lang w:val="it-IT"/>
              </w:rPr>
              <w:t xml:space="preserve">I più utilizzati sono i </w:t>
            </w:r>
            <w:r w:rsidRPr="00D11621">
              <w:rPr>
                <w:b/>
                <w:bCs/>
                <w:i/>
                <w:iCs/>
                <w:sz w:val="23"/>
                <w:szCs w:val="23"/>
                <w:lang w:val="it-IT"/>
              </w:rPr>
              <w:t>siti web</w:t>
            </w:r>
            <w:r w:rsidRPr="00D11621">
              <w:rPr>
                <w:sz w:val="23"/>
                <w:szCs w:val="23"/>
                <w:lang w:val="it-IT"/>
              </w:rPr>
              <w:t>.</w:t>
            </w:r>
          </w:p>
          <w:p w14:paraId="7E042362" w14:textId="77777777" w:rsidR="009018CB" w:rsidRPr="00D11621" w:rsidRDefault="009018CB" w:rsidP="008A3A07">
            <w:pPr>
              <w:jc w:val="both"/>
              <w:rPr>
                <w:sz w:val="23"/>
                <w:szCs w:val="23"/>
                <w:lang w:val="it-IT"/>
              </w:rPr>
            </w:pPr>
          </w:p>
          <w:p w14:paraId="7FCE59FD" w14:textId="77777777" w:rsidR="009018CB" w:rsidRPr="00FA4A38" w:rsidRDefault="00FA4A38" w:rsidP="008A3A07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sz w:val="23"/>
                <w:szCs w:val="23"/>
                <w:lang w:val="es-MX"/>
              </w:rPr>
              <w:t xml:space="preserve">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grandi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costruttori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siti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Web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intuitivi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facili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da usare e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gratuiti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 xml:space="preserve">, ad </w:t>
            </w:r>
            <w:proofErr w:type="spellStart"/>
            <w:r w:rsidRPr="00FA4A38">
              <w:rPr>
                <w:sz w:val="23"/>
                <w:szCs w:val="23"/>
                <w:lang w:val="es-MX"/>
              </w:rPr>
              <w:t>esempio</w:t>
            </w:r>
            <w:proofErr w:type="spellEnd"/>
            <w:r w:rsidRPr="00FA4A38">
              <w:rPr>
                <w:sz w:val="23"/>
                <w:szCs w:val="23"/>
                <w:lang w:val="es-MX"/>
              </w:rPr>
              <w:t>:</w:t>
            </w:r>
          </w:p>
          <w:p w14:paraId="2A5F34A0" w14:textId="77777777" w:rsidR="009018CB" w:rsidRPr="00D11621" w:rsidRDefault="00000000" w:rsidP="008A3A07">
            <w:pPr>
              <w:jc w:val="both"/>
              <w:rPr>
                <w:sz w:val="23"/>
                <w:szCs w:val="23"/>
                <w:lang w:val="it-IT"/>
              </w:rPr>
            </w:pPr>
            <w:hyperlink r:id="rId8" w:history="1">
              <w:r w:rsidR="005805A6" w:rsidRPr="00D11621">
                <w:rPr>
                  <w:rStyle w:val="Hyperlink"/>
                  <w:sz w:val="23"/>
                  <w:szCs w:val="23"/>
                  <w:lang w:val="it-IT"/>
                </w:rPr>
                <w:t>www.hubspot.com</w:t>
              </w:r>
            </w:hyperlink>
          </w:p>
          <w:p w14:paraId="21729F64" w14:textId="77777777" w:rsidR="00FA4A38" w:rsidRPr="00FA4A38" w:rsidRDefault="00FA4A3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D11621">
              <w:rPr>
                <w:rStyle w:val="hgkelc"/>
                <w:sz w:val="23"/>
                <w:szCs w:val="23"/>
                <w:lang w:val="it-IT"/>
              </w:rPr>
              <w:t xml:space="preserve">Generatore di siti web drag-and-Drop gratuito.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vantaggio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unico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dell'utilizzo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Hubspot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è la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creazione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, la </w:t>
            </w:r>
            <w:proofErr w:type="gramStart"/>
            <w:r w:rsidRPr="00FA4A38">
              <w:rPr>
                <w:rStyle w:val="hgkelc"/>
                <w:sz w:val="23"/>
                <w:szCs w:val="23"/>
                <w:lang w:val="es-MX"/>
              </w:rPr>
              <w:t>gestione</w:t>
            </w:r>
            <w:proofErr w:type="gram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, la modifica e la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pubblicazione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contenuti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un'interfaccia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user-friendly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Puoi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personalizzare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design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funzionalità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tuo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sito e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avere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utenti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lavorano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 nel back-</w:t>
            </w:r>
            <w:proofErr w:type="spellStart"/>
            <w:r w:rsidRPr="00FA4A38">
              <w:rPr>
                <w:rStyle w:val="hgkelc"/>
                <w:sz w:val="23"/>
                <w:szCs w:val="23"/>
                <w:lang w:val="es-MX"/>
              </w:rPr>
              <w:t>end</w:t>
            </w:r>
            <w:proofErr w:type="spellEnd"/>
            <w:r w:rsidRPr="00FA4A3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45597AD2" w14:textId="77777777" w:rsidR="005805A6" w:rsidRPr="00FA4A38" w:rsidRDefault="00000000" w:rsidP="008A3A07">
            <w:pPr>
              <w:jc w:val="both"/>
              <w:rPr>
                <w:sz w:val="23"/>
                <w:szCs w:val="23"/>
                <w:lang w:val="es-MX"/>
              </w:rPr>
            </w:pPr>
            <w:hyperlink r:id="rId9" w:history="1">
              <w:r w:rsidRPr="00FA4A38">
                <w:rPr>
                  <w:rStyle w:val="Hyperlink"/>
                  <w:sz w:val="23"/>
                  <w:szCs w:val="23"/>
                  <w:lang w:val="es-MX"/>
                </w:rPr>
                <w:t>www.wordpress.org</w:t>
              </w:r>
            </w:hyperlink>
          </w:p>
          <w:p w14:paraId="14C9ACAC" w14:textId="77777777" w:rsidR="005805A6" w:rsidRPr="00FA4A38" w:rsidRDefault="00000000" w:rsidP="008A3A07">
            <w:pPr>
              <w:jc w:val="both"/>
              <w:rPr>
                <w:sz w:val="23"/>
                <w:szCs w:val="23"/>
                <w:lang w:val="es-MX"/>
              </w:rPr>
            </w:pPr>
            <w:r w:rsidRPr="00FA4A38">
              <w:rPr>
                <w:rStyle w:val="hgkelc"/>
                <w:sz w:val="23"/>
                <w:szCs w:val="23"/>
                <w:lang w:val="es-MX"/>
              </w:rPr>
              <w:t xml:space="preserve">WordPress </w:t>
            </w:r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è uno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strumento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gratuito </w:t>
            </w:r>
            <w:proofErr w:type="gram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e</w:t>
            </w:r>
            <w:proofErr w:type="gram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open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source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creazione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siti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web. Esso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consente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personalizzare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siti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web.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C'è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una vasta gamma di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modelli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tra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cui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scegliere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, e si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può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facilmente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personalizzare</w:t>
            </w:r>
            <w:proofErr w:type="spellEnd"/>
            <w:r w:rsidR="00FA4A38" w:rsidRPr="00FA4A3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17F208EB" w14:textId="77777777" w:rsidR="005805A6" w:rsidRPr="00D11621" w:rsidRDefault="00000000" w:rsidP="008A3A07">
            <w:pPr>
              <w:jc w:val="both"/>
              <w:rPr>
                <w:sz w:val="23"/>
                <w:szCs w:val="23"/>
                <w:lang w:val="it-IT"/>
              </w:rPr>
            </w:pPr>
            <w:hyperlink r:id="rId10" w:history="1">
              <w:r w:rsidRPr="00D11621">
                <w:rPr>
                  <w:rStyle w:val="Hyperlink"/>
                  <w:sz w:val="23"/>
                  <w:szCs w:val="23"/>
                  <w:lang w:val="it-IT"/>
                </w:rPr>
                <w:t>www.wix.com</w:t>
              </w:r>
            </w:hyperlink>
          </w:p>
          <w:p w14:paraId="3B4CEF52" w14:textId="77777777" w:rsidR="005805A6" w:rsidRPr="00D11621" w:rsidRDefault="00000000" w:rsidP="00DF24A9">
            <w:pPr>
              <w:jc w:val="both"/>
              <w:rPr>
                <w:rStyle w:val="hgkelc"/>
                <w:sz w:val="23"/>
                <w:szCs w:val="23"/>
                <w:lang w:val="it-IT"/>
              </w:rPr>
            </w:pPr>
            <w:proofErr w:type="spellStart"/>
            <w:r w:rsidRPr="00D11621">
              <w:rPr>
                <w:rStyle w:val="hgkelc"/>
                <w:sz w:val="23"/>
                <w:szCs w:val="23"/>
                <w:lang w:val="it-IT"/>
              </w:rPr>
              <w:t>Wix</w:t>
            </w:r>
            <w:proofErr w:type="spellEnd"/>
            <w:r w:rsidRPr="00D11621">
              <w:rPr>
                <w:rStyle w:val="hgkelc"/>
                <w:sz w:val="23"/>
                <w:szCs w:val="23"/>
                <w:lang w:val="it-IT"/>
              </w:rPr>
              <w:t xml:space="preserve"> </w:t>
            </w:r>
            <w:r w:rsidR="006139D8" w:rsidRPr="00D11621">
              <w:rPr>
                <w:rStyle w:val="hgkelc"/>
                <w:sz w:val="23"/>
                <w:szCs w:val="23"/>
                <w:lang w:val="it-IT"/>
              </w:rPr>
              <w:t xml:space="preserve">offre modelli attraenti e ben progettati tra cui scegliere. È adatto ai principianti e può praticamente progettare </w:t>
            </w:r>
            <w:proofErr w:type="gramStart"/>
            <w:r w:rsidR="006139D8" w:rsidRPr="00D11621">
              <w:rPr>
                <w:rStyle w:val="hgkelc"/>
                <w:sz w:val="23"/>
                <w:szCs w:val="23"/>
                <w:lang w:val="it-IT"/>
              </w:rPr>
              <w:t>se</w:t>
            </w:r>
            <w:proofErr w:type="gramEnd"/>
            <w:r w:rsidR="006139D8" w:rsidRPr="00D11621">
              <w:rPr>
                <w:rStyle w:val="hgkelc"/>
                <w:sz w:val="23"/>
                <w:szCs w:val="23"/>
                <w:lang w:val="it-IT"/>
              </w:rPr>
              <w:t xml:space="preserve"> stesso. Il </w:t>
            </w:r>
            <w:proofErr w:type="spellStart"/>
            <w:r w:rsidR="006139D8" w:rsidRPr="00D11621">
              <w:rPr>
                <w:rStyle w:val="hgkelc"/>
                <w:sz w:val="23"/>
                <w:szCs w:val="23"/>
                <w:lang w:val="it-IT"/>
              </w:rPr>
              <w:t>Wix</w:t>
            </w:r>
            <w:proofErr w:type="spellEnd"/>
            <w:r w:rsidR="006139D8" w:rsidRPr="00D11621">
              <w:rPr>
                <w:rStyle w:val="hgkelc"/>
                <w:sz w:val="23"/>
                <w:szCs w:val="23"/>
                <w:lang w:val="it-IT"/>
              </w:rPr>
              <w:t xml:space="preserve"> app market consente di aggiungere più caratteristiche e funzionalità.</w:t>
            </w:r>
          </w:p>
          <w:p w14:paraId="1185EF5D" w14:textId="77777777" w:rsidR="009018CB" w:rsidRPr="00D11621" w:rsidRDefault="009018CB" w:rsidP="008A3A07">
            <w:pPr>
              <w:jc w:val="both"/>
              <w:rPr>
                <w:rStyle w:val="hgkelc"/>
                <w:sz w:val="23"/>
                <w:szCs w:val="23"/>
                <w:lang w:val="it-IT"/>
              </w:rPr>
            </w:pPr>
          </w:p>
          <w:p w14:paraId="5A3C7CB4" w14:textId="77777777" w:rsidR="009018CB" w:rsidRPr="00D11621" w:rsidRDefault="006139D8" w:rsidP="008A3A07">
            <w:pPr>
              <w:jc w:val="both"/>
              <w:rPr>
                <w:rStyle w:val="hgkelc"/>
                <w:sz w:val="23"/>
                <w:szCs w:val="23"/>
                <w:lang w:val="it-IT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altro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ottimo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strumento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comunicazione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digitale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clienti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stakeholder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esistenti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/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potenziali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sono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i social media. 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consumatori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sono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arrivati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ancora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affidamento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sui social media per prendere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decisioni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acquisti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r w:rsidRPr="00D11621">
              <w:rPr>
                <w:rStyle w:val="hgkelc"/>
                <w:sz w:val="23"/>
                <w:szCs w:val="23"/>
                <w:lang w:val="it-IT"/>
              </w:rPr>
              <w:t>Questi sono spesso il fattore decisivo per il successo o il fallimento per un PMI.</w:t>
            </w:r>
          </w:p>
          <w:p w14:paraId="5D88EEE3" w14:textId="77777777" w:rsidR="00DF24A9" w:rsidRPr="00D11621" w:rsidRDefault="00000000" w:rsidP="008A3A07">
            <w:pPr>
              <w:jc w:val="both"/>
              <w:rPr>
                <w:rStyle w:val="hgkelc"/>
                <w:sz w:val="23"/>
                <w:szCs w:val="23"/>
                <w:lang w:val="it-IT"/>
              </w:rPr>
            </w:pPr>
            <w:hyperlink r:id="rId11" w:history="1">
              <w:r w:rsidRPr="00D11621">
                <w:rPr>
                  <w:rStyle w:val="Hyperlink"/>
                  <w:sz w:val="23"/>
                  <w:szCs w:val="23"/>
                  <w:lang w:val="it-IT"/>
                </w:rPr>
                <w:t>www.facebook.com</w:t>
              </w:r>
            </w:hyperlink>
          </w:p>
          <w:p w14:paraId="69417113" w14:textId="77777777" w:rsidR="006139D8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lastRenderedPageBreak/>
              <w:t xml:space="preserve">Facebook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ha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la base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utenti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ampia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qualsiasi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piattaforma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social media. 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seconda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pubblico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del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budget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questa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piattaforma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ha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potenziale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essere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modo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migliore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tua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azienda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raggiungere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numero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significativo di persone online. È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possibile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creare una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pagina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aziendale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su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esso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impostare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gli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orari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apertura,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aggiungere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vari </w:t>
            </w:r>
            <w:proofErr w:type="spellStart"/>
            <w:proofErr w:type="gramStart"/>
            <w:r w:rsidRPr="006139D8">
              <w:rPr>
                <w:rStyle w:val="hgkelc"/>
                <w:sz w:val="23"/>
                <w:szCs w:val="23"/>
                <w:lang w:val="es-MX"/>
              </w:rPr>
              <w:t>link,ecc</w:t>
            </w:r>
            <w:proofErr w:type="spellEnd"/>
            <w:proofErr w:type="gramEnd"/>
            <w:r w:rsidRPr="006139D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0E9BD45A" w14:textId="77777777" w:rsidR="00DF24A9" w:rsidRPr="006139D8" w:rsidRDefault="00000000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hyperlink r:id="rId12" w:history="1">
              <w:r w:rsidR="00081E33" w:rsidRPr="006139D8">
                <w:rPr>
                  <w:rStyle w:val="Hyperlink"/>
                  <w:sz w:val="23"/>
                  <w:szCs w:val="23"/>
                  <w:lang w:val="es-MX"/>
                </w:rPr>
                <w:t>www.instagram.com</w:t>
              </w:r>
            </w:hyperlink>
          </w:p>
          <w:p w14:paraId="0B2E2A22" w14:textId="77777777" w:rsidR="006139D8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Instagram ha meno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funzionalità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Facebook,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rendendo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facile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r>
              <w:rPr>
                <w:rStyle w:val="hgkelc"/>
                <w:sz w:val="23"/>
                <w:szCs w:val="23"/>
                <w:lang w:val="es-MX"/>
              </w:rPr>
              <w:t>PMI</w:t>
            </w: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imparare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come usarlo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abbastanza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rapidamente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Inoltre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sua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interfaccia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è elegante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semplice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Instagram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diventando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uno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strumento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sempre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potente per le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piccole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imprese. Instagram è la cosa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migliore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condividere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contenuti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visivi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immagini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coinvolgenti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05131EFD" w14:textId="77777777" w:rsidR="00DF24A9" w:rsidRPr="006139D8" w:rsidRDefault="00000000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hyperlink r:id="rId13" w:history="1">
              <w:r w:rsidR="00081E33" w:rsidRPr="006139D8">
                <w:rPr>
                  <w:rStyle w:val="Hyperlink"/>
                  <w:sz w:val="23"/>
                  <w:szCs w:val="23"/>
                  <w:lang w:val="es-MX"/>
                </w:rPr>
                <w:t>www.youtube.com</w:t>
              </w:r>
            </w:hyperlink>
          </w:p>
          <w:p w14:paraId="49989212" w14:textId="77777777" w:rsidR="009018CB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Viene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utilizzato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condivisione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video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globale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Essendo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secondo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sito web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visitato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al mondo dopo Google, ha un vasto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potenziale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raggiungere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tuo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pubblico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Puoi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condividere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video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brevi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lunghi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su YouTube.</w:t>
            </w:r>
          </w:p>
          <w:p w14:paraId="7D28A549" w14:textId="77777777" w:rsidR="006139D8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</w:p>
          <w:p w14:paraId="1B59DF2D" w14:textId="77777777" w:rsidR="009018CB" w:rsidRPr="006139D8" w:rsidRDefault="006139D8" w:rsidP="008A3A07">
            <w:pPr>
              <w:jc w:val="both"/>
              <w:rPr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6139D8">
              <w:rPr>
                <w:b/>
                <w:bCs/>
                <w:sz w:val="23"/>
                <w:szCs w:val="23"/>
                <w:lang w:val="es-MX"/>
              </w:rPr>
              <w:t>Canali</w:t>
            </w:r>
            <w:proofErr w:type="spellEnd"/>
            <w:r w:rsidRPr="006139D8">
              <w:rPr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b/>
                <w:bCs/>
                <w:sz w:val="23"/>
                <w:szCs w:val="23"/>
                <w:lang w:val="es-MX"/>
              </w:rPr>
              <w:t>comunicazione</w:t>
            </w:r>
            <w:proofErr w:type="spellEnd"/>
            <w:r w:rsidRPr="006139D8">
              <w:rPr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b/>
                <w:bCs/>
                <w:sz w:val="23"/>
                <w:szCs w:val="23"/>
                <w:lang w:val="es-MX"/>
              </w:rPr>
              <w:t>digitali</w:t>
            </w:r>
            <w:proofErr w:type="spellEnd"/>
            <w:r w:rsidRPr="006139D8">
              <w:rPr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b/>
                <w:bCs/>
                <w:sz w:val="23"/>
                <w:szCs w:val="23"/>
                <w:lang w:val="es-MX"/>
              </w:rPr>
              <w:t>interni</w:t>
            </w:r>
            <w:proofErr w:type="spellEnd"/>
          </w:p>
          <w:p w14:paraId="61D38C59" w14:textId="77777777" w:rsidR="003F267D" w:rsidRPr="006139D8" w:rsidRDefault="003F267D" w:rsidP="008A3A07">
            <w:pPr>
              <w:jc w:val="both"/>
              <w:rPr>
                <w:b/>
                <w:bCs/>
                <w:sz w:val="23"/>
                <w:szCs w:val="23"/>
                <w:lang w:val="es-MX"/>
              </w:rPr>
            </w:pPr>
          </w:p>
          <w:p w14:paraId="0BBC2BB8" w14:textId="77777777" w:rsidR="003F267D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canali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comunicazione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digitale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interni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facilitano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comunicazione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principalmente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all'interno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dell'azienda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al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fuori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essa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comunemente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utilizzati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sono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e-mail,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altri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strumenti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come ad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esempio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:</w:t>
            </w:r>
          </w:p>
          <w:p w14:paraId="4CE5EF36" w14:textId="77777777" w:rsidR="003F267D" w:rsidRPr="006139D8" w:rsidRDefault="003F267D" w:rsidP="008A3A07">
            <w:pPr>
              <w:jc w:val="both"/>
              <w:rPr>
                <w:b/>
                <w:bCs/>
                <w:sz w:val="23"/>
                <w:szCs w:val="23"/>
                <w:lang w:val="es-MX"/>
              </w:rPr>
            </w:pPr>
          </w:p>
          <w:p w14:paraId="2C16BB64" w14:textId="77777777" w:rsidR="009018CB" w:rsidRPr="00D11621" w:rsidRDefault="00000000" w:rsidP="008A3A07">
            <w:pPr>
              <w:jc w:val="both"/>
              <w:rPr>
                <w:sz w:val="23"/>
                <w:szCs w:val="23"/>
                <w:lang w:val="it-IT"/>
              </w:rPr>
            </w:pPr>
            <w:hyperlink r:id="rId14" w:history="1">
              <w:r w:rsidR="00081E33" w:rsidRPr="00D11621">
                <w:rPr>
                  <w:rStyle w:val="Hyperlink"/>
                  <w:sz w:val="23"/>
                  <w:szCs w:val="23"/>
                  <w:lang w:val="it-IT"/>
                </w:rPr>
                <w:t>www.skype.com</w:t>
              </w:r>
            </w:hyperlink>
          </w:p>
          <w:p w14:paraId="7F1FBDD2" w14:textId="77777777" w:rsidR="006139D8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Skype è una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semplice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piattaforma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comunicazione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abbraccia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tecnologie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basate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cloud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piattaforma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videoconferenza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include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chiamate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online (audio o video), chat,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conferenze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fino a 50 </w:t>
            </w:r>
            <w:proofErr w:type="gramStart"/>
            <w:r w:rsidRPr="006139D8">
              <w:rPr>
                <w:rStyle w:val="hgkelc"/>
                <w:sz w:val="23"/>
                <w:szCs w:val="23"/>
                <w:lang w:val="es-MX"/>
              </w:rPr>
              <w:t>persone</w:t>
            </w:r>
            <w:proofErr w:type="gram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pianificazione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riunioni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altro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7FC220F7" w14:textId="77777777" w:rsidR="00081E33" w:rsidRPr="006139D8" w:rsidRDefault="00000000" w:rsidP="008A3A07">
            <w:pPr>
              <w:jc w:val="both"/>
              <w:rPr>
                <w:sz w:val="23"/>
                <w:szCs w:val="23"/>
                <w:lang w:val="es-MX"/>
              </w:rPr>
            </w:pPr>
            <w:hyperlink r:id="rId15" w:history="1">
              <w:r w:rsidR="003368C9" w:rsidRPr="006139D8">
                <w:rPr>
                  <w:rStyle w:val="Hyperlink"/>
                  <w:sz w:val="23"/>
                  <w:szCs w:val="23"/>
                  <w:lang w:val="es-MX"/>
                </w:rPr>
                <w:t>www.zoom.us</w:t>
              </w:r>
            </w:hyperlink>
          </w:p>
          <w:p w14:paraId="55779159" w14:textId="77777777" w:rsidR="006139D8" w:rsidRPr="006139D8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È un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servizio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videoconferenza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adatto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team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Include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uno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spazio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virtuale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chiamate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video o audio, chat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dal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vivo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possibilità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registrare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sessioni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gramStart"/>
            <w:r w:rsidRPr="006139D8">
              <w:rPr>
                <w:rStyle w:val="hgkelc"/>
                <w:sz w:val="23"/>
                <w:szCs w:val="23"/>
                <w:lang w:val="es-MX"/>
              </w:rPr>
              <w:t>Zoom</w:t>
            </w:r>
            <w:proofErr w:type="gram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ha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una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migliore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interfaccia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utente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ed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molto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user-friendly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670FF9A4" w14:textId="77777777" w:rsidR="00081E33" w:rsidRPr="006139D8" w:rsidRDefault="00000000" w:rsidP="008A3A07">
            <w:pPr>
              <w:jc w:val="both"/>
              <w:rPr>
                <w:sz w:val="23"/>
                <w:szCs w:val="23"/>
                <w:lang w:val="es-MX"/>
              </w:rPr>
            </w:pPr>
            <w:hyperlink r:id="rId16" w:history="1">
              <w:r w:rsidR="003368C9" w:rsidRPr="006139D8">
                <w:rPr>
                  <w:rStyle w:val="Hyperlink"/>
                  <w:sz w:val="23"/>
                  <w:szCs w:val="23"/>
                  <w:lang w:val="es-MX"/>
                </w:rPr>
                <w:t xml:space="preserve">Microsoft </w:t>
              </w:r>
              <w:proofErr w:type="spellStart"/>
              <w:r w:rsidR="003368C9" w:rsidRPr="006139D8">
                <w:rPr>
                  <w:rStyle w:val="Hyperlink"/>
                  <w:sz w:val="23"/>
                  <w:szCs w:val="23"/>
                  <w:lang w:val="es-MX"/>
                </w:rPr>
                <w:t>Teams</w:t>
              </w:r>
              <w:proofErr w:type="spellEnd"/>
            </w:hyperlink>
          </w:p>
          <w:p w14:paraId="6AE90183" w14:textId="77777777" w:rsidR="00081E33" w:rsidRDefault="006139D8" w:rsidP="008A3A07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È uno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spazio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consente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organizzare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riunioni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(video 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chiamate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) 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archiviare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documenti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ma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è anche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possibile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utilizzare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diverse </w:t>
            </w:r>
            <w:proofErr w:type="gramStart"/>
            <w:r w:rsidRPr="006139D8">
              <w:rPr>
                <w:rStyle w:val="hgkelc"/>
                <w:sz w:val="23"/>
                <w:szCs w:val="23"/>
                <w:lang w:val="es-MX"/>
              </w:rPr>
              <w:t>app</w:t>
            </w:r>
            <w:proofErr w:type="gram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organizzare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. È uno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strumento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olistico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per la </w:t>
            </w:r>
            <w:proofErr w:type="gramStart"/>
            <w:r w:rsidRPr="006139D8">
              <w:rPr>
                <w:rStyle w:val="hgkelc"/>
                <w:sz w:val="23"/>
                <w:szCs w:val="23"/>
                <w:lang w:val="es-MX"/>
              </w:rPr>
              <w:t>gestione</w:t>
            </w:r>
            <w:proofErr w:type="gram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tuo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spazio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07EBDEE0" w14:textId="77777777" w:rsidR="006139D8" w:rsidRPr="006139D8" w:rsidRDefault="006139D8" w:rsidP="008A3A07">
            <w:pPr>
              <w:jc w:val="both"/>
              <w:rPr>
                <w:rStyle w:val="hgkelc"/>
                <w:lang w:val="es-MX"/>
              </w:rPr>
            </w:pPr>
          </w:p>
          <w:p w14:paraId="7ED1FA95" w14:textId="77777777" w:rsidR="00C56384" w:rsidRPr="006139D8" w:rsidRDefault="006139D8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1.3: </w:t>
            </w: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Strumenti</w:t>
            </w:r>
            <w:proofErr w:type="spellEnd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remoto e la </w:t>
            </w: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collaborazione</w:t>
            </w:r>
            <w:proofErr w:type="spellEnd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virtuale</w:t>
            </w:r>
            <w:proofErr w:type="spellEnd"/>
          </w:p>
          <w:p w14:paraId="588723B5" w14:textId="77777777" w:rsidR="0026075B" w:rsidRPr="006139D8" w:rsidRDefault="0026075B" w:rsidP="005217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5371C114" w14:textId="77777777" w:rsidR="006B23FA" w:rsidRPr="006139D8" w:rsidRDefault="006139D8" w:rsidP="0026075B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Con la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proliferazione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da casa e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l'impossibilità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viaggiare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distanza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diventati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ancora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popolari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introduciamo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ti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aiutano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lavorare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velocemente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e in modo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139D8">
              <w:rPr>
                <w:rFonts w:cstheme="minorHAnsi"/>
                <w:sz w:val="23"/>
                <w:szCs w:val="23"/>
                <w:lang w:val="es-MX"/>
              </w:rPr>
              <w:t>luogo</w:t>
            </w:r>
            <w:proofErr w:type="spellEnd"/>
            <w:r w:rsidRPr="006139D8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E08EC70" w14:textId="77777777" w:rsidR="006139D8" w:rsidRPr="006139D8" w:rsidRDefault="006139D8" w:rsidP="0026075B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47636C2A" w14:textId="77777777" w:rsidR="0026075B" w:rsidRPr="00D11621" w:rsidRDefault="004514F6" w:rsidP="00521784">
            <w:pPr>
              <w:rPr>
                <w:rFonts w:cstheme="minorHAnsi"/>
                <w:b/>
                <w:bCs/>
                <w:i/>
                <w:iCs/>
                <w:lang w:val="it-IT"/>
              </w:rPr>
            </w:pPr>
            <w:r w:rsidRPr="00D11621">
              <w:rPr>
                <w:rFonts w:cstheme="minorHAnsi"/>
                <w:b/>
                <w:bCs/>
                <w:i/>
                <w:iCs/>
                <w:lang w:val="it-IT"/>
              </w:rPr>
              <w:t>Strumenti di collaborazione e project management</w:t>
            </w:r>
          </w:p>
          <w:p w14:paraId="4C395B2D" w14:textId="77777777" w:rsidR="006B23FA" w:rsidRPr="00D11621" w:rsidRDefault="006B23FA" w:rsidP="00521784">
            <w:pPr>
              <w:rPr>
                <w:rFonts w:cstheme="minorHAnsi"/>
                <w:b/>
                <w:bCs/>
                <w:i/>
                <w:iCs/>
                <w:lang w:val="it-IT"/>
              </w:rPr>
            </w:pPr>
          </w:p>
          <w:p w14:paraId="4F6BB7F8" w14:textId="77777777" w:rsidR="00E441A6" w:rsidRPr="00D11621" w:rsidRDefault="00000000" w:rsidP="00521784">
            <w:pPr>
              <w:rPr>
                <w:rFonts w:cstheme="minorHAnsi"/>
                <w:sz w:val="23"/>
                <w:szCs w:val="23"/>
                <w:lang w:val="it-IT"/>
              </w:rPr>
            </w:pPr>
            <w:hyperlink r:id="rId17" w:history="1">
              <w:r w:rsidRPr="00D11621">
                <w:rPr>
                  <w:rStyle w:val="Hyperlink"/>
                  <w:rFonts w:cstheme="minorHAnsi"/>
                  <w:sz w:val="23"/>
                  <w:szCs w:val="23"/>
                  <w:lang w:val="it-IT"/>
                </w:rPr>
                <w:t>www.slack.com</w:t>
              </w:r>
            </w:hyperlink>
          </w:p>
          <w:p w14:paraId="727D9123" w14:textId="77777777" w:rsidR="00E441A6" w:rsidRPr="004514F6" w:rsidRDefault="004514F6" w:rsidP="00E441A6">
            <w:pPr>
              <w:jc w:val="both"/>
              <w:rPr>
                <w:rStyle w:val="hgkelc"/>
                <w:sz w:val="23"/>
                <w:szCs w:val="23"/>
                <w:lang w:val="es-MX"/>
              </w:rPr>
            </w:pPr>
            <w:proofErr w:type="spellStart"/>
            <w:r w:rsidRPr="00D11621">
              <w:rPr>
                <w:rStyle w:val="hgkelc"/>
                <w:sz w:val="23"/>
                <w:szCs w:val="23"/>
                <w:lang w:val="it-IT"/>
              </w:rPr>
              <w:t>Slack</w:t>
            </w:r>
            <w:proofErr w:type="spellEnd"/>
            <w:r w:rsidRPr="00D11621">
              <w:rPr>
                <w:rStyle w:val="hgkelc"/>
                <w:sz w:val="23"/>
                <w:szCs w:val="23"/>
                <w:lang w:val="it-IT"/>
              </w:rPr>
              <w:t xml:space="preserve"> è </w:t>
            </w:r>
            <w:proofErr w:type="spellStart"/>
            <w:r w:rsidRPr="00D11621">
              <w:rPr>
                <w:rStyle w:val="hgkelc"/>
                <w:sz w:val="23"/>
                <w:szCs w:val="23"/>
                <w:lang w:val="it-IT"/>
              </w:rPr>
              <w:t>un'app</w:t>
            </w:r>
            <w:proofErr w:type="spellEnd"/>
            <w:r w:rsidRPr="00D11621">
              <w:rPr>
                <w:rStyle w:val="hgkelc"/>
                <w:sz w:val="23"/>
                <w:szCs w:val="23"/>
                <w:lang w:val="it-IT"/>
              </w:rPr>
              <w:t xml:space="preserve"> di messaggistica per le aziende che collega le persone alle informazioni di cui hanno bisogno formando </w:t>
            </w:r>
            <w:proofErr w:type="gramStart"/>
            <w:r w:rsidRPr="00D11621">
              <w:rPr>
                <w:rStyle w:val="hgkelc"/>
                <w:sz w:val="23"/>
                <w:szCs w:val="23"/>
                <w:lang w:val="it-IT"/>
              </w:rPr>
              <w:t>team</w:t>
            </w:r>
            <w:proofErr w:type="gramEnd"/>
            <w:r w:rsidRPr="00D11621">
              <w:rPr>
                <w:rStyle w:val="hgkelc"/>
                <w:sz w:val="23"/>
                <w:szCs w:val="23"/>
                <w:lang w:val="it-IT"/>
              </w:rPr>
              <w:t xml:space="preserve"> di progetto.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Slack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organizza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conversazioni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canali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in cui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tutti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possono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condividere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idee, prendere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decisioni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e portare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avanti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il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Esiste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una gamma di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funzioni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consentono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l'ottimizzazione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delle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funzionalità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l'integrazione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delle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4514F6">
              <w:rPr>
                <w:rStyle w:val="hgkelc"/>
                <w:sz w:val="23"/>
                <w:szCs w:val="23"/>
                <w:lang w:val="es-MX"/>
              </w:rPr>
              <w:t>app</w:t>
            </w:r>
            <w:proofErr w:type="gramEnd"/>
            <w:r w:rsidRPr="004514F6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5635E912" w14:textId="77777777" w:rsidR="003F267D" w:rsidRPr="00D11621" w:rsidRDefault="00000000" w:rsidP="00E441A6">
            <w:pPr>
              <w:jc w:val="both"/>
              <w:rPr>
                <w:rStyle w:val="hgkelc"/>
                <w:sz w:val="23"/>
                <w:szCs w:val="23"/>
                <w:lang w:val="it-IT"/>
              </w:rPr>
            </w:pPr>
            <w:hyperlink r:id="rId18" w:history="1">
              <w:r w:rsidR="006B23FA" w:rsidRPr="00D11621">
                <w:rPr>
                  <w:rStyle w:val="Hyperlink"/>
                  <w:sz w:val="23"/>
                  <w:szCs w:val="23"/>
                  <w:lang w:val="it-IT"/>
                </w:rPr>
                <w:t>www.trello.com</w:t>
              </w:r>
            </w:hyperlink>
          </w:p>
          <w:p w14:paraId="6D3B2D08" w14:textId="77777777" w:rsidR="004514F6" w:rsidRPr="004514F6" w:rsidRDefault="004514F6" w:rsidP="00521784">
            <w:pPr>
              <w:rPr>
                <w:rStyle w:val="hgkelc"/>
                <w:sz w:val="23"/>
                <w:szCs w:val="23"/>
                <w:lang w:val="es-MX"/>
              </w:rPr>
            </w:pPr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Trello è uno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strumento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di gestione visiva per la gestione di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qualsiasi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progetto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flusso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lavoro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monitoraggio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delle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attività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. E '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possibile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aggiungere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file </w:t>
            </w:r>
            <w:proofErr w:type="gramStart"/>
            <w:r w:rsidRPr="004514F6">
              <w:rPr>
                <w:rStyle w:val="hgkelc"/>
                <w:sz w:val="23"/>
                <w:szCs w:val="23"/>
                <w:lang w:val="es-MX"/>
              </w:rPr>
              <w:t>e</w:t>
            </w:r>
            <w:proofErr w:type="gram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liste di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controllo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o anche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personalizzare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l'interfaccia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123B6F6A" w14:textId="77777777" w:rsidR="0027525A" w:rsidRPr="004514F6" w:rsidRDefault="00000000" w:rsidP="00521784">
            <w:pPr>
              <w:rPr>
                <w:rFonts w:cstheme="minorHAnsi"/>
                <w:sz w:val="23"/>
                <w:szCs w:val="23"/>
                <w:lang w:val="es-MX"/>
              </w:rPr>
            </w:pPr>
            <w:hyperlink r:id="rId19" w:history="1">
              <w:r w:rsidR="003F267D" w:rsidRPr="004514F6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www.miro.com</w:t>
              </w:r>
            </w:hyperlink>
          </w:p>
          <w:p w14:paraId="0D2DF161" w14:textId="77777777" w:rsidR="006B23FA" w:rsidRPr="004514F6" w:rsidRDefault="004514F6" w:rsidP="00521784">
            <w:pPr>
              <w:rPr>
                <w:rStyle w:val="hgkelc"/>
                <w:sz w:val="23"/>
                <w:szCs w:val="23"/>
                <w:lang w:val="es-MX"/>
              </w:rPr>
            </w:pPr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Miro è una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lavagna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digitale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per una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facile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collaborazione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gli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altri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. Miro ti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consente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di creare note 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disegni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spostare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le cose </w:t>
            </w:r>
            <w:proofErr w:type="gramStart"/>
            <w:r w:rsidRPr="004514F6">
              <w:rPr>
                <w:rStyle w:val="hgkelc"/>
                <w:sz w:val="23"/>
                <w:szCs w:val="23"/>
                <w:lang w:val="es-MX"/>
              </w:rPr>
              <w:t>e</w:t>
            </w:r>
            <w:proofErr w:type="gram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comunicare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attraverso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videochiamate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incorporate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o chat online. È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adatto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un'ampia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varietà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attività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richiedono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collaborazione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: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work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shopping,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mappatura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strategica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cerimonie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agili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ricerca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progettazione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UX,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sviluppo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prodotto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scoperta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del cliente e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visualizzazione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dei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4514F6">
              <w:rPr>
                <w:rStyle w:val="hgkelc"/>
                <w:sz w:val="23"/>
                <w:szCs w:val="23"/>
                <w:lang w:val="es-MX"/>
              </w:rPr>
              <w:t>processi</w:t>
            </w:r>
            <w:proofErr w:type="spellEnd"/>
            <w:r w:rsidRPr="004514F6">
              <w:rPr>
                <w:rStyle w:val="hgkelc"/>
                <w:sz w:val="23"/>
                <w:szCs w:val="23"/>
                <w:lang w:val="es-MX"/>
              </w:rPr>
              <w:t>.</w:t>
            </w:r>
          </w:p>
          <w:p w14:paraId="3691CEBC" w14:textId="77777777" w:rsidR="004514F6" w:rsidRPr="004514F6" w:rsidRDefault="004514F6" w:rsidP="005217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2B4DA7E" w14:textId="77777777" w:rsidR="0026075B" w:rsidRPr="00D11621" w:rsidRDefault="00856DDF" w:rsidP="00521784">
            <w:pPr>
              <w:rPr>
                <w:rFonts w:cstheme="minorHAnsi"/>
                <w:b/>
                <w:bCs/>
                <w:i/>
                <w:iCs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b/>
                <w:bCs/>
                <w:i/>
                <w:iCs/>
                <w:sz w:val="23"/>
                <w:szCs w:val="23"/>
                <w:lang w:val="it-IT"/>
              </w:rPr>
              <w:t>Archiviazione e condivisione di documenti</w:t>
            </w:r>
          </w:p>
          <w:p w14:paraId="3F2EBF3B" w14:textId="77777777" w:rsidR="006B23FA" w:rsidRPr="00D11621" w:rsidRDefault="006B23FA" w:rsidP="0052178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7F6B21C2" w14:textId="77777777" w:rsidR="0027525A" w:rsidRPr="00D11621" w:rsidRDefault="00000000" w:rsidP="00521784">
            <w:pPr>
              <w:rPr>
                <w:rFonts w:cstheme="minorHAnsi"/>
                <w:sz w:val="23"/>
                <w:szCs w:val="23"/>
                <w:lang w:val="it-IT"/>
              </w:rPr>
            </w:pPr>
            <w:hyperlink r:id="rId20" w:history="1">
              <w:r w:rsidR="006B23FA" w:rsidRPr="00D11621">
                <w:rPr>
                  <w:rStyle w:val="Hyperlink"/>
                  <w:rFonts w:cstheme="minorHAnsi"/>
                  <w:sz w:val="23"/>
                  <w:szCs w:val="23"/>
                  <w:lang w:val="it-IT"/>
                </w:rPr>
                <w:t>www.wetransfer.com</w:t>
              </w:r>
            </w:hyperlink>
          </w:p>
          <w:p w14:paraId="4BFAFBD3" w14:textId="77777777" w:rsidR="006F04D0" w:rsidRDefault="006F04D0" w:rsidP="005217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WeTransfer è una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piattaforma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basata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cloud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caricamento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tipi di file ad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altri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utenti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su Internet. E ' gratuito,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senza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sforzo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sempre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frequente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quanto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l'invio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file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pesanti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comodamente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facilmente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69B9A4D" w14:textId="77777777" w:rsidR="0027525A" w:rsidRPr="006F04D0" w:rsidRDefault="00000000" w:rsidP="00521784">
            <w:pPr>
              <w:rPr>
                <w:rFonts w:cstheme="minorHAnsi"/>
                <w:sz w:val="23"/>
                <w:szCs w:val="23"/>
                <w:lang w:val="es-MX"/>
              </w:rPr>
            </w:pPr>
            <w:hyperlink r:id="rId21" w:history="1">
              <w:r w:rsidR="001E0BDE" w:rsidRPr="006F04D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www.dropbox.com</w:t>
              </w:r>
            </w:hyperlink>
          </w:p>
          <w:p w14:paraId="4A7B7535" w14:textId="77777777" w:rsidR="006F04D0" w:rsidRPr="006F04D0" w:rsidRDefault="006F04D0" w:rsidP="006F04D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Dropbox è un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servizio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cloud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storage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personale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che viene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spesso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utilizzato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backup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6F04D0">
              <w:rPr>
                <w:rFonts w:cstheme="minorHAnsi"/>
                <w:sz w:val="23"/>
                <w:szCs w:val="23"/>
                <w:lang w:val="es-MX"/>
              </w:rPr>
              <w:t>file</w:t>
            </w:r>
            <w:proofErr w:type="gram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i file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sottoposti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backup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cloud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online da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luogo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D4C4831" w14:textId="77777777" w:rsidR="006F04D0" w:rsidRPr="006F04D0" w:rsidRDefault="006F04D0" w:rsidP="006F04D0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</w:p>
          <w:p w14:paraId="727A8D1D" w14:textId="77777777" w:rsidR="00521784" w:rsidRPr="006F04D0" w:rsidRDefault="006F04D0" w:rsidP="006F04D0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WeTransfer è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adatto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una tantum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grandi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volumi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dati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e Dropbox è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adatto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condivisione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documenti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con un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team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cloud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284818D" w14:textId="77777777" w:rsidR="0051536D" w:rsidRPr="00D11621" w:rsidRDefault="006F04D0" w:rsidP="00C56384">
            <w:pPr>
              <w:rPr>
                <w:rFonts w:cstheme="minorHAnsi"/>
                <w:b/>
                <w:bCs/>
                <w:noProof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b/>
                <w:bCs/>
                <w:noProof/>
                <w:sz w:val="23"/>
                <w:szCs w:val="23"/>
                <w:lang w:val="it-IT"/>
              </w:rPr>
              <w:t>Unità 2: Apprendimento online</w:t>
            </w:r>
          </w:p>
          <w:p w14:paraId="106AED58" w14:textId="77777777" w:rsidR="006F04D0" w:rsidRPr="00D11621" w:rsidRDefault="006F04D0" w:rsidP="00C5638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71200AC1" w14:textId="77777777" w:rsidR="006F04D0" w:rsidRPr="006F04D0" w:rsidRDefault="006F04D0" w:rsidP="006F04D0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online è un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educativo che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utilizza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dell'informazione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per creare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distribuire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apprendimento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comunicare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studenti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insegnanti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gestire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5497A62" w14:textId="77777777" w:rsidR="006F04D0" w:rsidRPr="006F04D0" w:rsidRDefault="006F04D0" w:rsidP="006F04D0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EE8ED93" w14:textId="77777777" w:rsidR="0051536D" w:rsidRDefault="006F04D0" w:rsidP="006F04D0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online si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riferisce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formazione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dispositivo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ad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prendendo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un corso online, guardando un video educativo,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leggendo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articolo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prendendo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un quiz.</w:t>
            </w:r>
          </w:p>
          <w:p w14:paraId="68EEF080" w14:textId="77777777" w:rsidR="006F04D0" w:rsidRPr="006F04D0" w:rsidRDefault="006F04D0" w:rsidP="006F04D0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18D3F02" w14:textId="77777777" w:rsidR="0051536D" w:rsidRPr="00324642" w:rsidRDefault="006F04D0" w:rsidP="00C56384">
            <w:pPr>
              <w:rPr>
                <w:sz w:val="23"/>
                <w:szCs w:val="23"/>
              </w:rPr>
            </w:pPr>
            <w:r w:rsidRPr="00D11621">
              <w:rPr>
                <w:sz w:val="23"/>
                <w:szCs w:val="23"/>
                <w:lang w:val="it-IT"/>
              </w:rPr>
              <w:t xml:space="preserve">L'apprendimento online rappresenta l'opportunità di seguire corsi presso le migliori istituzioni al mondo. </w:t>
            </w:r>
            <w:r w:rsidRPr="006F04D0">
              <w:rPr>
                <w:sz w:val="23"/>
                <w:szCs w:val="23"/>
              </w:rPr>
              <w:t xml:space="preserve">I </w:t>
            </w:r>
            <w:proofErr w:type="spellStart"/>
            <w:r w:rsidRPr="006F04D0">
              <w:rPr>
                <w:sz w:val="23"/>
                <w:szCs w:val="23"/>
              </w:rPr>
              <w:t>vantaggi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sono</w:t>
            </w:r>
            <w:proofErr w:type="spellEnd"/>
            <w:r w:rsidRPr="006F04D0">
              <w:rPr>
                <w:sz w:val="23"/>
                <w:szCs w:val="23"/>
              </w:rPr>
              <w:t>:</w:t>
            </w:r>
          </w:p>
          <w:p w14:paraId="12B707C5" w14:textId="77777777" w:rsidR="006F04D0" w:rsidRPr="006F04D0" w:rsidRDefault="006F04D0" w:rsidP="006F04D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  <w:lang w:val="es-MX"/>
              </w:rPr>
            </w:pPr>
            <w:proofErr w:type="spellStart"/>
            <w:r w:rsidRPr="006F04D0">
              <w:rPr>
                <w:sz w:val="23"/>
                <w:szCs w:val="23"/>
                <w:lang w:val="es-MX"/>
              </w:rPr>
              <w:t>ampia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gamma di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corsi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disponibili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nella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maggior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parte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delle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  <w:lang w:val="es-MX"/>
              </w:rPr>
              <w:t>materie</w:t>
            </w:r>
            <w:proofErr w:type="spellEnd"/>
            <w:r w:rsidRPr="006F04D0">
              <w:rPr>
                <w:sz w:val="23"/>
                <w:szCs w:val="23"/>
                <w:lang w:val="es-MX"/>
              </w:rPr>
              <w:t>,</w:t>
            </w:r>
          </w:p>
          <w:p w14:paraId="12B1D474" w14:textId="77777777" w:rsidR="006F04D0" w:rsidRPr="006F04D0" w:rsidRDefault="006F04D0" w:rsidP="006F04D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proofErr w:type="spellStart"/>
            <w:r w:rsidRPr="006F04D0">
              <w:rPr>
                <w:sz w:val="23"/>
                <w:szCs w:val="23"/>
              </w:rPr>
              <w:t>orari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flessibili</w:t>
            </w:r>
            <w:proofErr w:type="spellEnd"/>
            <w:r w:rsidRPr="006F04D0">
              <w:rPr>
                <w:sz w:val="23"/>
                <w:szCs w:val="23"/>
              </w:rPr>
              <w:t>,</w:t>
            </w:r>
          </w:p>
          <w:p w14:paraId="4B302F58" w14:textId="77777777" w:rsidR="006F04D0" w:rsidRPr="006F04D0" w:rsidRDefault="006F04D0" w:rsidP="006F04D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proofErr w:type="spellStart"/>
            <w:r w:rsidRPr="006F04D0">
              <w:rPr>
                <w:sz w:val="23"/>
                <w:szCs w:val="23"/>
              </w:rPr>
              <w:t>costi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gratuiti</w:t>
            </w:r>
            <w:proofErr w:type="spellEnd"/>
            <w:r w:rsidRPr="006F04D0">
              <w:rPr>
                <w:sz w:val="23"/>
                <w:szCs w:val="23"/>
              </w:rPr>
              <w:t xml:space="preserve"> o </w:t>
            </w:r>
            <w:proofErr w:type="spellStart"/>
            <w:r w:rsidRPr="006F04D0">
              <w:rPr>
                <w:sz w:val="23"/>
                <w:szCs w:val="23"/>
              </w:rPr>
              <w:t>inferiori</w:t>
            </w:r>
            <w:proofErr w:type="spellEnd"/>
            <w:r w:rsidRPr="006F04D0">
              <w:rPr>
                <w:sz w:val="23"/>
                <w:szCs w:val="23"/>
              </w:rPr>
              <w:t>,</w:t>
            </w:r>
          </w:p>
          <w:p w14:paraId="12952E92" w14:textId="77777777" w:rsidR="006F04D0" w:rsidRPr="00324642" w:rsidRDefault="006F04D0" w:rsidP="006F04D0">
            <w:pPr>
              <w:pStyle w:val="ListParagraph"/>
              <w:numPr>
                <w:ilvl w:val="0"/>
                <w:numId w:val="5"/>
              </w:numPr>
              <w:rPr>
                <w:sz w:val="23"/>
                <w:szCs w:val="23"/>
              </w:rPr>
            </w:pPr>
            <w:proofErr w:type="spellStart"/>
            <w:r w:rsidRPr="006F04D0">
              <w:rPr>
                <w:sz w:val="23"/>
                <w:szCs w:val="23"/>
              </w:rPr>
              <w:t>studiare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all'estero</w:t>
            </w:r>
            <w:proofErr w:type="spellEnd"/>
            <w:r w:rsidRPr="006F04D0">
              <w:rPr>
                <w:sz w:val="23"/>
                <w:szCs w:val="23"/>
              </w:rPr>
              <w:t xml:space="preserve"> da </w:t>
            </w:r>
            <w:proofErr w:type="spellStart"/>
            <w:r w:rsidRPr="006F04D0">
              <w:rPr>
                <w:sz w:val="23"/>
                <w:szCs w:val="23"/>
              </w:rPr>
              <w:t>remoto</w:t>
            </w:r>
            <w:proofErr w:type="spellEnd"/>
            <w:r w:rsidRPr="006F04D0">
              <w:rPr>
                <w:sz w:val="23"/>
                <w:szCs w:val="23"/>
              </w:rPr>
              <w:t>.</w:t>
            </w:r>
          </w:p>
          <w:p w14:paraId="0028443A" w14:textId="77777777" w:rsidR="0051536D" w:rsidRPr="00324642" w:rsidRDefault="006F04D0" w:rsidP="00C56384">
            <w:pPr>
              <w:rPr>
                <w:sz w:val="23"/>
                <w:szCs w:val="23"/>
              </w:rPr>
            </w:pPr>
            <w:proofErr w:type="spellStart"/>
            <w:r w:rsidRPr="006F04D0">
              <w:rPr>
                <w:sz w:val="23"/>
                <w:szCs w:val="23"/>
              </w:rPr>
              <w:t>Gli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svantaggi</w:t>
            </w:r>
            <w:proofErr w:type="spellEnd"/>
            <w:r w:rsidRPr="006F04D0">
              <w:rPr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sz w:val="23"/>
                <w:szCs w:val="23"/>
              </w:rPr>
              <w:t>sono</w:t>
            </w:r>
            <w:proofErr w:type="spellEnd"/>
            <w:r w:rsidRPr="006F04D0">
              <w:rPr>
                <w:sz w:val="23"/>
                <w:szCs w:val="23"/>
              </w:rPr>
              <w:t>:</w:t>
            </w:r>
          </w:p>
          <w:p w14:paraId="23CE067E" w14:textId="77777777" w:rsidR="006F04D0" w:rsidRPr="006F04D0" w:rsidRDefault="006F04D0" w:rsidP="006F04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richiede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maggior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grado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auto-motivazione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>,</w:t>
            </w:r>
          </w:p>
          <w:p w14:paraId="31DBC3B4" w14:textId="77777777" w:rsidR="006F04D0" w:rsidRPr="006F04D0" w:rsidRDefault="006F04D0" w:rsidP="006F04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3"/>
                <w:szCs w:val="23"/>
              </w:rPr>
            </w:pPr>
            <w:proofErr w:type="spellStart"/>
            <w:r w:rsidRPr="006F04D0">
              <w:rPr>
                <w:rFonts w:cstheme="minorHAnsi"/>
                <w:sz w:val="23"/>
                <w:szCs w:val="23"/>
              </w:rPr>
              <w:t>tecnologia</w:t>
            </w:r>
            <w:proofErr w:type="spellEnd"/>
            <w:r w:rsidRPr="006F04D0">
              <w:rPr>
                <w:rFonts w:cstheme="minorHAnsi"/>
                <w:sz w:val="23"/>
                <w:szCs w:val="23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</w:rPr>
              <w:t>dipendente</w:t>
            </w:r>
            <w:proofErr w:type="spellEnd"/>
            <w:r w:rsidRPr="006F04D0">
              <w:rPr>
                <w:rFonts w:cstheme="minorHAnsi"/>
                <w:sz w:val="23"/>
                <w:szCs w:val="23"/>
              </w:rPr>
              <w:t>,</w:t>
            </w:r>
          </w:p>
          <w:p w14:paraId="56EF8D88" w14:textId="77777777" w:rsidR="006F04D0" w:rsidRPr="00D11621" w:rsidRDefault="006F04D0" w:rsidP="006F04D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>interazioni fisiche minime tra studenti e insegnanti.</w:t>
            </w:r>
          </w:p>
          <w:p w14:paraId="3F157CA3" w14:textId="77777777" w:rsidR="0051536D" w:rsidRPr="00D11621" w:rsidRDefault="0051536D" w:rsidP="00C56384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365B5813" w14:textId="77777777" w:rsidR="00FB08B2" w:rsidRPr="006F04D0" w:rsidRDefault="006F04D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6F04D0">
              <w:rPr>
                <w:rFonts w:cstheme="minorHAnsi"/>
                <w:sz w:val="23"/>
                <w:szCs w:val="23"/>
                <w:lang w:val="es-MX"/>
              </w:rPr>
              <w:lastRenderedPageBreak/>
              <w:t xml:space="preserve">In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unità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, vi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presentiamo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utili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piattaforme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apprendimento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dove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possibile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trovare una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ricchezza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informazioni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utili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materiale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didattico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su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argomenti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vostro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interesse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sezione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2, si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raccomandano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formazione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specifici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linea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argomenti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formazione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6F04D0">
              <w:rPr>
                <w:rFonts w:cstheme="minorHAnsi"/>
                <w:sz w:val="23"/>
                <w:szCs w:val="23"/>
                <w:lang w:val="es-MX"/>
              </w:rPr>
              <w:t>progetto</w:t>
            </w:r>
            <w:proofErr w:type="spellEnd"/>
            <w:r w:rsidRPr="006F04D0">
              <w:rPr>
                <w:rFonts w:cstheme="minorHAnsi"/>
                <w:sz w:val="23"/>
                <w:szCs w:val="23"/>
                <w:lang w:val="es-MX"/>
              </w:rPr>
              <w:t xml:space="preserve"> RESTART.</w:t>
            </w:r>
          </w:p>
          <w:p w14:paraId="694EA917" w14:textId="77777777" w:rsidR="006F04D0" w:rsidRPr="006F04D0" w:rsidRDefault="006F04D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09B9CF8B" w14:textId="77777777" w:rsidR="00521784" w:rsidRPr="00FB6A30" w:rsidRDefault="006F04D0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2.1: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Piattaforme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l'apprendimento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online</w:t>
            </w:r>
          </w:p>
          <w:p w14:paraId="385BC876" w14:textId="77777777" w:rsidR="00521784" w:rsidRPr="00FB6A30" w:rsidRDefault="00521784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4261CDA" w14:textId="77777777" w:rsidR="00A94E8C" w:rsidRPr="00FB6A30" w:rsidRDefault="00FB6A30" w:rsidP="00CD50DC">
            <w:pPr>
              <w:jc w:val="both"/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Esiste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una vasta gamma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piattaforme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online.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parte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seguente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presentiamo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quattro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primi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due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dei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due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gratuitamente.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Tuttavia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alla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ricerca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conoscenze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specifiche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ricercare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piattaforma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apprendimento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online è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appropriata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FB6A30">
              <w:rPr>
                <w:rFonts w:cstheme="minorHAnsi"/>
                <w:sz w:val="23"/>
                <w:szCs w:val="23"/>
                <w:lang w:val="es-MX"/>
              </w:rPr>
              <w:t>per loro</w:t>
            </w:r>
            <w:proofErr w:type="gram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52DA3B3" w14:textId="77777777" w:rsidR="00A94E8C" w:rsidRPr="00FB6A30" w:rsidRDefault="00A94E8C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2EDCEF6" w14:textId="77777777" w:rsidR="000D69B3" w:rsidRPr="00D11621" w:rsidRDefault="00000000" w:rsidP="00C56384">
            <w:pPr>
              <w:rPr>
                <w:sz w:val="23"/>
                <w:szCs w:val="23"/>
                <w:lang w:val="it-IT"/>
              </w:rPr>
            </w:pPr>
            <w:hyperlink r:id="rId22" w:history="1">
              <w:r w:rsidR="00EE4E3A" w:rsidRPr="00D11621">
                <w:rPr>
                  <w:rStyle w:val="Hyperlink"/>
                  <w:sz w:val="23"/>
                  <w:szCs w:val="23"/>
                  <w:lang w:val="it-IT"/>
                </w:rPr>
                <w:t>www.business.udemy.com</w:t>
              </w:r>
            </w:hyperlink>
          </w:p>
          <w:p w14:paraId="68299166" w14:textId="77777777" w:rsidR="00FB6A30" w:rsidRPr="00FB6A30" w:rsidRDefault="00FB6A30" w:rsidP="00C56384">
            <w:pPr>
              <w:rPr>
                <w:sz w:val="23"/>
                <w:szCs w:val="23"/>
                <w:lang w:val="es-MX"/>
              </w:rPr>
            </w:pPr>
            <w:proofErr w:type="spellStart"/>
            <w:r w:rsidRPr="00D11621">
              <w:rPr>
                <w:sz w:val="23"/>
                <w:szCs w:val="23"/>
                <w:lang w:val="it-IT"/>
              </w:rPr>
              <w:t>Udemy</w:t>
            </w:r>
            <w:proofErr w:type="spellEnd"/>
            <w:r w:rsidRPr="00D11621">
              <w:rPr>
                <w:sz w:val="23"/>
                <w:szCs w:val="23"/>
                <w:lang w:val="it-IT"/>
              </w:rPr>
              <w:t xml:space="preserve"> Business è una piattaforma di apprendimento online per </w:t>
            </w:r>
            <w:proofErr w:type="gramStart"/>
            <w:r w:rsidRPr="00D11621">
              <w:rPr>
                <w:sz w:val="23"/>
                <w:szCs w:val="23"/>
                <w:lang w:val="it-IT"/>
              </w:rPr>
              <w:t>i team aziendali</w:t>
            </w:r>
            <w:proofErr w:type="gramEnd"/>
            <w:r w:rsidRPr="00D11621">
              <w:rPr>
                <w:sz w:val="23"/>
                <w:szCs w:val="23"/>
                <w:lang w:val="it-IT"/>
              </w:rPr>
              <w:t xml:space="preserve"> che cercano competenze più generali, che offre oltre 14000 corsi. </w:t>
            </w:r>
            <w:r w:rsidRPr="00FB6A30">
              <w:rPr>
                <w:sz w:val="23"/>
                <w:szCs w:val="23"/>
                <w:lang w:val="es-MX"/>
              </w:rPr>
              <w:t xml:space="preserve">È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facile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da usare,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opzioni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monitorare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tuoi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progressi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e, dopo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aver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completato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un corso,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tirocinante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riceve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certificato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svantaggi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che la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piattaforma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supporta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solo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basati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su video </w:t>
            </w:r>
            <w:proofErr w:type="gramStart"/>
            <w:r w:rsidRPr="00FB6A30">
              <w:rPr>
                <w:sz w:val="23"/>
                <w:szCs w:val="23"/>
                <w:lang w:val="es-MX"/>
              </w:rPr>
              <w:t>e</w:t>
            </w:r>
            <w:proofErr w:type="gramEnd"/>
            <w:r w:rsidRPr="00FB6A30">
              <w:rPr>
                <w:sz w:val="23"/>
                <w:szCs w:val="23"/>
                <w:lang w:val="es-MX"/>
              </w:rPr>
              <w:t xml:space="preserve"> manca di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interattività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>.</w:t>
            </w:r>
          </w:p>
          <w:p w14:paraId="1DBBF4B0" w14:textId="77777777" w:rsidR="00324642" w:rsidRPr="00D11621" w:rsidRDefault="00000000" w:rsidP="00C56384">
            <w:pPr>
              <w:rPr>
                <w:sz w:val="23"/>
                <w:szCs w:val="23"/>
                <w:lang w:val="it-IT"/>
              </w:rPr>
            </w:pPr>
            <w:hyperlink r:id="rId23" w:history="1">
              <w:r w:rsidR="00AC0AA6" w:rsidRPr="00D11621">
                <w:rPr>
                  <w:rStyle w:val="Hyperlink"/>
                  <w:sz w:val="23"/>
                  <w:szCs w:val="23"/>
                  <w:lang w:val="it-IT"/>
                </w:rPr>
                <w:t>www.linkedin.com/learning</w:t>
              </w:r>
            </w:hyperlink>
          </w:p>
          <w:p w14:paraId="4EA6B65D" w14:textId="77777777" w:rsidR="00FB6A30" w:rsidRPr="00FB6A30" w:rsidRDefault="00FB6A30" w:rsidP="00C56384">
            <w:pPr>
              <w:rPr>
                <w:sz w:val="23"/>
                <w:szCs w:val="23"/>
                <w:lang w:val="es-MX"/>
              </w:rPr>
            </w:pPr>
            <w:r w:rsidRPr="00D11621">
              <w:rPr>
                <w:sz w:val="23"/>
                <w:szCs w:val="23"/>
                <w:lang w:val="it-IT"/>
              </w:rPr>
              <w:t xml:space="preserve">È progettato per individui o aziende che cercano di migliorare </w:t>
            </w:r>
            <w:proofErr w:type="gramStart"/>
            <w:r w:rsidRPr="00D11621">
              <w:rPr>
                <w:sz w:val="23"/>
                <w:szCs w:val="23"/>
                <w:lang w:val="it-IT"/>
              </w:rPr>
              <w:t>i loro team</w:t>
            </w:r>
            <w:proofErr w:type="gramEnd"/>
            <w:r w:rsidRPr="00D11621">
              <w:rPr>
                <w:sz w:val="23"/>
                <w:szCs w:val="23"/>
                <w:lang w:val="it-IT"/>
              </w:rPr>
              <w:t xml:space="preserve"> nei settori business, tech e creativo.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Offre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oltre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16.000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controllo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di alta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qualità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garantisce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istruttori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abbiano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eccellenti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capacità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allenamento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. 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interattivi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tramite quiz </w:t>
            </w:r>
            <w:proofErr w:type="gramStart"/>
            <w:r w:rsidRPr="00FB6A30">
              <w:rPr>
                <w:sz w:val="23"/>
                <w:szCs w:val="23"/>
                <w:lang w:val="es-MX"/>
              </w:rPr>
              <w:t>e</w:t>
            </w:r>
            <w:proofErr w:type="gramEnd"/>
            <w:r w:rsidRPr="00FB6A30">
              <w:rPr>
                <w:sz w:val="23"/>
                <w:szCs w:val="23"/>
                <w:lang w:val="es-MX"/>
              </w:rPr>
              <w:t xml:space="preserve"> file di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esercizi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pratici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. Dopo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completamento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del corso, viene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rilasciato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un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certificato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>.</w:t>
            </w:r>
          </w:p>
          <w:p w14:paraId="6CAEF0FD" w14:textId="77777777" w:rsidR="00AC0AA6" w:rsidRPr="00FB6A30" w:rsidRDefault="0000000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hyperlink r:id="rId24" w:history="1">
              <w:r w:rsidRPr="00FB6A3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www.learndigital.withgoogle.com</w:t>
              </w:r>
            </w:hyperlink>
          </w:p>
          <w:p w14:paraId="0E6006A2" w14:textId="77777777" w:rsidR="00FB6A30" w:rsidRPr="00D11621" w:rsidRDefault="00FB6A30" w:rsidP="00C56384">
            <w:pPr>
              <w:rPr>
                <w:rFonts w:cstheme="minorHAnsi"/>
                <w:sz w:val="23"/>
                <w:szCs w:val="23"/>
                <w:lang w:val="it-IT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Google Digital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Garage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programma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fornisce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formazione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gratuita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aiutare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far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crescere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carriera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business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Offre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una gamma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brevi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acquisire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richieste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oggi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r w:rsidRPr="00D11621">
              <w:rPr>
                <w:rFonts w:cstheme="minorHAnsi"/>
                <w:sz w:val="23"/>
                <w:szCs w:val="23"/>
                <w:lang w:val="it-IT"/>
              </w:rPr>
              <w:t>Filtro per selezionare diverse categorie di corsi, lunghezze, fornitori, ecc.</w:t>
            </w:r>
          </w:p>
          <w:p w14:paraId="14EB3DE9" w14:textId="77777777" w:rsidR="00402046" w:rsidRPr="00FB6A30" w:rsidRDefault="0000000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hyperlink r:id="rId25" w:history="1">
              <w:r w:rsidRPr="00FB6A30">
                <w:rPr>
                  <w:rStyle w:val="Hyperlink"/>
                  <w:rFonts w:cstheme="minorHAnsi"/>
                  <w:sz w:val="23"/>
                  <w:szCs w:val="23"/>
                  <w:lang w:val="es-MX"/>
                </w:rPr>
                <w:t>www.w3schools.com</w:t>
              </w:r>
            </w:hyperlink>
          </w:p>
          <w:p w14:paraId="1FB2CAF2" w14:textId="77777777" w:rsidR="00A94E8C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Su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piattaforma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imparare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come creare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sito Web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utilizzando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diversi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linguaggi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programmazione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lavorare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con 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big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data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utilizzando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vari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programmi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molto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altro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Ci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tutorial,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riferimenti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esercizi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esplorare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9205B57" w14:textId="77777777" w:rsidR="00FB6A30" w:rsidRPr="00FB6A30" w:rsidRDefault="00FB6A30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595CDFA3" w14:textId="77777777" w:rsidR="00CD50DC" w:rsidRPr="00FB6A30" w:rsidRDefault="00FB6A30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Sezione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2.2: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Raccomandazioni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dei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online per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l'adozione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delle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PMI</w:t>
            </w:r>
          </w:p>
          <w:p w14:paraId="5AFC518C" w14:textId="77777777" w:rsidR="00FB6A30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1CD13FD4" w14:textId="77777777" w:rsidR="00CD50DC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Ci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molti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anche video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materiali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didattici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r w:rsidRPr="00D11621">
              <w:rPr>
                <w:rFonts w:cstheme="minorHAnsi"/>
                <w:sz w:val="23"/>
                <w:szCs w:val="23"/>
                <w:lang w:val="it-IT"/>
              </w:rPr>
              <w:t xml:space="preserve">È essenziale valutare se il budget per l'istruzione è disponibile.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Sulla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base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dell'argomento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specifico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 cui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sei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interessato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devi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cercare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un'alternativa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adatta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piattaforme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suggerite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sopra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molte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altre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esistenti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Questa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sezione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propone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gratuiti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relativi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curriculum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formativo RESTART.</w:t>
            </w:r>
          </w:p>
          <w:p w14:paraId="228A64EF" w14:textId="77777777" w:rsidR="00FB6A30" w:rsidRPr="00FB6A30" w:rsidRDefault="00FB6A30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324EF227" w14:textId="77777777" w:rsidR="0069279F" w:rsidRPr="00D11621" w:rsidRDefault="00000000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hyperlink r:id="rId26" w:history="1">
              <w:proofErr w:type="spellStart"/>
              <w:r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>Managing</w:t>
              </w:r>
              <w:proofErr w:type="spellEnd"/>
              <w:r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 xml:space="preserve"> Innovation and </w:t>
              </w:r>
              <w:proofErr w:type="spellStart"/>
              <w:r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>Entrepreneurship</w:t>
              </w:r>
              <w:proofErr w:type="spellEnd"/>
            </w:hyperlink>
          </w:p>
          <w:p w14:paraId="19AC8708" w14:textId="77777777" w:rsidR="007675F7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 xml:space="preserve">Prendi in considerazione il corso della Sloan School of Management sulla gestione dell'innovazione e dell'imprenditorialità. Il corso fornisce le basi per i manager che hanno bisogno di organizzare l'innovazione tecnologica di successo.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Vengono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esaminate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strategie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basate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sull'innovazione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fonte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vantaggio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competitivo, come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eccellere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nell'identificare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costruire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commercializzare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innovazioni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tecnologiche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Ci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esempi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come le imprese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affermate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diventare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imprenditoriali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nel loro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approccio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all'innovazione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lastRenderedPageBreak/>
              <w:t>contenuti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scaricare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studiare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gratuitamente.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controllare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altri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gratuiti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 a pagamento.</w:t>
            </w:r>
          </w:p>
          <w:p w14:paraId="0AC4EE9D" w14:textId="77777777" w:rsidR="00FB6A30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4002B30F" w14:textId="77777777" w:rsidR="000D69B3" w:rsidRPr="00D11621" w:rsidRDefault="00000000" w:rsidP="00C56384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hyperlink r:id="rId27" w:history="1">
              <w:r w:rsidR="00FA195D"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 xml:space="preserve">Remote Work </w:t>
              </w:r>
              <w:proofErr w:type="spellStart"/>
              <w:r w:rsidR="00FA195D"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>Revolution</w:t>
              </w:r>
              <w:proofErr w:type="spellEnd"/>
              <w:r w:rsidR="00FA195D"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 xml:space="preserve"> for </w:t>
              </w:r>
              <w:proofErr w:type="spellStart"/>
              <w:r w:rsidR="00FA195D" w:rsidRPr="00D11621">
                <w:rPr>
                  <w:rStyle w:val="Hyperlink"/>
                  <w:rFonts w:cstheme="minorHAnsi"/>
                  <w:b/>
                  <w:bCs/>
                  <w:sz w:val="23"/>
                  <w:szCs w:val="23"/>
                  <w:lang w:val="it-IT"/>
                </w:rPr>
                <w:t>Everyone</w:t>
              </w:r>
              <w:proofErr w:type="spellEnd"/>
            </w:hyperlink>
          </w:p>
          <w:p w14:paraId="429C1EDD" w14:textId="77777777" w:rsidR="00FA195D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D11621">
              <w:rPr>
                <w:rFonts w:cstheme="minorHAnsi"/>
                <w:sz w:val="23"/>
                <w:szCs w:val="23"/>
                <w:lang w:val="it-IT"/>
              </w:rPr>
              <w:t xml:space="preserve">È offerto dall'Università di Harvard.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Puoi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imparare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 creare fiducia, aumentare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produttività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in modo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intelligente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rimanere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pienamente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allineato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team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remoto.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Capirai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anche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elementi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chiave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distanza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sviluppando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strategie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migliorare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produttività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selezionando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giusti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altri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A58EB02" w14:textId="77777777" w:rsidR="00FB6A30" w:rsidRPr="00FB6A30" w:rsidRDefault="00FB6A30" w:rsidP="00C5638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  <w:p w14:paraId="403CAD0E" w14:textId="77777777" w:rsidR="000D69B3" w:rsidRPr="00CD50DC" w:rsidRDefault="0000000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hyperlink r:id="rId28" w:history="1">
              <w:r w:rsidR="00952EAD" w:rsidRPr="00CD50DC">
                <w:rPr>
                  <w:rStyle w:val="Hyperlink"/>
                  <w:rFonts w:cstheme="minorHAnsi"/>
                  <w:b/>
                  <w:bCs/>
                  <w:sz w:val="23"/>
                  <w:szCs w:val="23"/>
                </w:rPr>
                <w:t>Improve your online business security with Google Digital Garage</w:t>
              </w:r>
            </w:hyperlink>
          </w:p>
          <w:p w14:paraId="72C7B957" w14:textId="77777777" w:rsidR="00C56384" w:rsidRPr="00FB6A30" w:rsidRDefault="00FB6A30" w:rsidP="00C56384">
            <w:pPr>
              <w:rPr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sz w:val="23"/>
                <w:szCs w:val="23"/>
                <w:lang w:val="es-MX"/>
              </w:rPr>
              <w:t>Impara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basi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sicurezza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online </w:t>
            </w:r>
            <w:proofErr w:type="gramStart"/>
            <w:r w:rsidRPr="00FB6A30">
              <w:rPr>
                <w:sz w:val="23"/>
                <w:szCs w:val="23"/>
                <w:lang w:val="es-MX"/>
              </w:rPr>
              <w:t>e</w:t>
            </w:r>
            <w:proofErr w:type="gramEnd"/>
            <w:r w:rsidRPr="00FB6A30">
              <w:rPr>
                <w:sz w:val="23"/>
                <w:szCs w:val="23"/>
                <w:lang w:val="es-MX"/>
              </w:rPr>
              <w:t xml:space="preserve"> come si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applica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a te 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alla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azienda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. I video di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questo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corso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introducono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basi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della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sicurezza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online </w:t>
            </w:r>
            <w:proofErr w:type="gramStart"/>
            <w:r w:rsidRPr="00FB6A30">
              <w:rPr>
                <w:sz w:val="23"/>
                <w:szCs w:val="23"/>
                <w:lang w:val="es-MX"/>
              </w:rPr>
              <w:t>e</w:t>
            </w:r>
            <w:proofErr w:type="gramEnd"/>
            <w:r w:rsidRPr="00FB6A30">
              <w:rPr>
                <w:sz w:val="23"/>
                <w:szCs w:val="23"/>
                <w:lang w:val="es-MX"/>
              </w:rPr>
              <w:t xml:space="preserve"> come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applicarle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tuoi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dipendenti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alla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azienda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tuoi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utenti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ai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tuoi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sz w:val="23"/>
                <w:szCs w:val="23"/>
                <w:lang w:val="es-MX"/>
              </w:rPr>
              <w:t>clienti</w:t>
            </w:r>
            <w:proofErr w:type="spellEnd"/>
            <w:r w:rsidRPr="00FB6A30">
              <w:rPr>
                <w:sz w:val="23"/>
                <w:szCs w:val="23"/>
                <w:lang w:val="es-MX"/>
              </w:rPr>
              <w:t>.</w:t>
            </w:r>
          </w:p>
          <w:p w14:paraId="731E34D7" w14:textId="77777777" w:rsidR="00FB6A30" w:rsidRPr="00FB6A30" w:rsidRDefault="00FB6A3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AF17A5" w14:paraId="555D3654" w14:textId="77777777" w:rsidTr="00F80344">
        <w:trPr>
          <w:trHeight w:val="375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29D46CC3" w14:textId="77777777" w:rsidR="00C56384" w:rsidRPr="00156D6A" w:rsidRDefault="00FB6A3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</w:rPr>
              <w:lastRenderedPageBreak/>
              <w:t>Contenuto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</w:rPr>
              <w:t xml:space="preserve"> in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</w:rPr>
              <w:t>punti</w:t>
            </w:r>
            <w:proofErr w:type="spellEnd"/>
            <w:r w:rsidRPr="00FB6A30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FB6A30">
              <w:rPr>
                <w:rFonts w:cstheme="minorHAnsi"/>
                <w:b/>
                <w:bCs/>
                <w:sz w:val="23"/>
                <w:szCs w:val="23"/>
              </w:rPr>
              <w:t>elenco</w:t>
            </w:r>
            <w:proofErr w:type="spellEnd"/>
          </w:p>
        </w:tc>
      </w:tr>
      <w:tr w:rsidR="00AF17A5" w:rsidRPr="00D11621" w14:paraId="59FC034B" w14:textId="77777777" w:rsidTr="00F80344">
        <w:trPr>
          <w:trHeight w:val="1133"/>
          <w:jc w:val="center"/>
        </w:trPr>
        <w:tc>
          <w:tcPr>
            <w:tcW w:w="9344" w:type="dxa"/>
            <w:gridSpan w:val="3"/>
          </w:tcPr>
          <w:p w14:paraId="73FA04E9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è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l'integrazione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nella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vita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quotidiana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degli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in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tutte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un'impresa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99B5B06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provoca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l'emergere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nuove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imprenditoriali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trasforma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pratiche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commerciali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realizzare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al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meglio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queste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37FFE31A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principali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imprenditoriali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influenzate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anche dalla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EB821D4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Per implementare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, 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consapevoli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benefici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apporta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implicazioni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operative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l'azienda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. </w:t>
            </w:r>
          </w:p>
          <w:p w14:paraId="28F6A380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dovrebbero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stabilire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capacità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digitalizzazione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analizzare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l'ambiente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esterno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8EB251E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assistere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questo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modelli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digitale-framework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valutare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l'attuale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un'azienda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FFBAB8B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canali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comunemente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utilizzati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r>
              <w:rPr>
                <w:rFonts w:cstheme="minorHAnsi"/>
                <w:sz w:val="23"/>
                <w:szCs w:val="23"/>
                <w:lang w:val="es-MX"/>
              </w:rPr>
              <w:t>PMI</w:t>
            </w: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efficaci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interna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esterna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4F0BD73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lavoro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remoto e la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collaborazione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possono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aiutarti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lavorare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velocemente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in modo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efficiente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da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qualsiasi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luogo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2A0C954" w14:textId="77777777" w:rsidR="00FB6A30" w:rsidRPr="00FB6A30" w:rsidRDefault="00FB6A30" w:rsidP="00FB6A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Una vasta gamma di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piattaforme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online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può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essere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utile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per le PMI che cercano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conoscenze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competenze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FB6A30">
              <w:rPr>
                <w:rFonts w:cstheme="minorHAnsi"/>
                <w:sz w:val="23"/>
                <w:szCs w:val="23"/>
                <w:lang w:val="es-MX"/>
              </w:rPr>
              <w:t>specifiche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D589294" w14:textId="77777777" w:rsidR="00C62FE5" w:rsidRPr="00FB6A30" w:rsidRDefault="00C62FE5" w:rsidP="00620F94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  <w:tr w:rsidR="00AF17A5" w14:paraId="78D9CD74" w14:textId="77777777" w:rsidTr="00F80344">
        <w:trPr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341731AF" w14:textId="77777777" w:rsidR="00C56384" w:rsidRPr="00156D6A" w:rsidRDefault="00000000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 xml:space="preserve">5 </w:t>
            </w:r>
            <w:proofErr w:type="spellStart"/>
            <w:r w:rsidR="00FB6A30" w:rsidRPr="00FB6A30">
              <w:rPr>
                <w:rFonts w:cstheme="minorHAnsi"/>
                <w:b/>
                <w:bCs/>
                <w:sz w:val="23"/>
                <w:szCs w:val="23"/>
              </w:rPr>
              <w:t>voci</w:t>
            </w:r>
            <w:proofErr w:type="spellEnd"/>
            <w:r w:rsidR="00FB6A30" w:rsidRPr="00FB6A30">
              <w:rPr>
                <w:rFonts w:cstheme="minorHAnsi"/>
                <w:b/>
                <w:bCs/>
                <w:sz w:val="23"/>
                <w:szCs w:val="23"/>
              </w:rPr>
              <w:t xml:space="preserve"> del </w:t>
            </w:r>
            <w:proofErr w:type="spellStart"/>
            <w:r w:rsidR="00FB6A30" w:rsidRPr="00FB6A30">
              <w:rPr>
                <w:rFonts w:cstheme="minorHAnsi"/>
                <w:b/>
                <w:bCs/>
                <w:sz w:val="23"/>
                <w:szCs w:val="23"/>
              </w:rPr>
              <w:t>glossario</w:t>
            </w:r>
            <w:proofErr w:type="spellEnd"/>
          </w:p>
        </w:tc>
      </w:tr>
      <w:tr w:rsidR="00AF17A5" w:rsidRPr="00D11621" w14:paraId="0689FC65" w14:textId="77777777" w:rsidTr="00F80344">
        <w:trPr>
          <w:trHeight w:val="1290"/>
          <w:jc w:val="center"/>
        </w:trPr>
        <w:tc>
          <w:tcPr>
            <w:tcW w:w="9344" w:type="dxa"/>
            <w:gridSpan w:val="3"/>
          </w:tcPr>
          <w:p w14:paraId="56ABD4E6" w14:textId="77777777" w:rsidR="00C56384" w:rsidRPr="00FB6A30" w:rsidRDefault="00000000" w:rsidP="00C56384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FB6A30">
              <w:rPr>
                <w:rFonts w:cstheme="minorHAnsi"/>
                <w:sz w:val="23"/>
                <w:szCs w:val="23"/>
                <w:lang w:val="es-MX"/>
              </w:rPr>
              <w:t>[</w:t>
            </w:r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 xml:space="preserve">5 </w:t>
            </w:r>
            <w:proofErr w:type="spellStart"/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>voci</w:t>
            </w:r>
            <w:proofErr w:type="spellEnd"/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>glossario</w:t>
            </w:r>
            <w:proofErr w:type="spellEnd"/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 xml:space="preserve"> con una breve </w:t>
            </w:r>
            <w:proofErr w:type="spellStart"/>
            <w:r w:rsidR="00FB6A30" w:rsidRPr="00FB6A30">
              <w:rPr>
                <w:rFonts w:cstheme="minorHAnsi"/>
                <w:sz w:val="23"/>
                <w:szCs w:val="23"/>
                <w:lang w:val="es-MX"/>
              </w:rPr>
              <w:t>descrizione</w:t>
            </w:r>
            <w:proofErr w:type="spellEnd"/>
            <w:r w:rsidRPr="00FB6A30">
              <w:rPr>
                <w:rFonts w:cstheme="minorHAnsi"/>
                <w:sz w:val="23"/>
                <w:szCs w:val="23"/>
                <w:lang w:val="es-MX"/>
              </w:rPr>
              <w:t>]</w:t>
            </w:r>
          </w:p>
          <w:p w14:paraId="19135BD7" w14:textId="77777777" w:rsidR="00FB6A30" w:rsidRPr="00B1580C" w:rsidRDefault="00FB6A30" w:rsidP="00FB6A30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La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sfruttando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sostituire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aspetti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sociali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cioè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interazioni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umane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relazioni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gramStart"/>
            <w:r w:rsidRPr="00B1580C">
              <w:rPr>
                <w:rFonts w:cstheme="minorHAnsi"/>
                <w:sz w:val="23"/>
                <w:szCs w:val="23"/>
                <w:lang w:val="es-MX"/>
              </w:rPr>
              <w:t>norme</w:t>
            </w:r>
            <w:proofErr w:type="gram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) e/o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tecnici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(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cioè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tecnologia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compiti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routine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)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strutture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ad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esempio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prodotti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servizi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esperienze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utente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processi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ecc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6B70A3E" w14:textId="77777777" w:rsidR="00FB6A30" w:rsidRPr="00B1580C" w:rsidRDefault="00FB6A30" w:rsidP="00FB6A30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Il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modello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maturità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framework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utilizzato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valutare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comprendere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l'attuale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livello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maturità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un'azienda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710BCC7" w14:textId="77777777" w:rsidR="00FB6A30" w:rsidRPr="00B1580C" w:rsidRDefault="00FB6A30" w:rsidP="00FB6A30">
            <w:pPr>
              <w:rPr>
                <w:rFonts w:cstheme="minorHAnsi"/>
                <w:sz w:val="23"/>
                <w:szCs w:val="23"/>
                <w:lang w:val="es-MX"/>
              </w:rPr>
            </w:pPr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Un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canale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comunicazione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è una forma di media che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consente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l'interazione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un'altra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persona o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molte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B1580C">
              <w:rPr>
                <w:rFonts w:cstheme="minorHAnsi"/>
                <w:sz w:val="23"/>
                <w:szCs w:val="23"/>
                <w:lang w:val="es-MX"/>
              </w:rPr>
              <w:t>persone</w:t>
            </w:r>
            <w:proofErr w:type="gram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utilizzano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Internet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allo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stesso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tempo.</w:t>
            </w:r>
          </w:p>
          <w:p w14:paraId="2826C003" w14:textId="77777777" w:rsidR="00FB6A30" w:rsidRPr="00B1580C" w:rsidRDefault="00FB6A30" w:rsidP="00FB6A30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L'apprendimento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online</w:t>
            </w:r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è un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processo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educativo che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utilizza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le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dell'informazione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per creare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distribuire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contenuti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apprendimento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comunicare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studenti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insegnanti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gestire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l'apprendimento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71A102E3" w14:textId="77777777" w:rsidR="00FB6A30" w:rsidRPr="00B1580C" w:rsidRDefault="00FB6A30" w:rsidP="00FB6A30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strumenti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collaborazione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progetto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strumenti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con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funzionalità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che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facilitano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comunicazione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aperta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tra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project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gramStart"/>
            <w:r w:rsidRPr="00B1580C">
              <w:rPr>
                <w:rFonts w:cstheme="minorHAnsi"/>
                <w:sz w:val="23"/>
                <w:szCs w:val="23"/>
                <w:lang w:val="es-MX"/>
              </w:rPr>
              <w:t>manager</w:t>
            </w:r>
            <w:proofErr w:type="gram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membri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team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altri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stakeholder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coinvolti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nel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progetto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8F8A976" w14:textId="77777777" w:rsidR="00C56384" w:rsidRPr="00B1580C" w:rsidRDefault="00C56384" w:rsidP="00423054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</w:p>
        </w:tc>
      </w:tr>
      <w:tr w:rsidR="00AF17A5" w14:paraId="1D92E38F" w14:textId="77777777" w:rsidTr="00F80344">
        <w:trPr>
          <w:trHeight w:val="402"/>
          <w:jc w:val="center"/>
        </w:trPr>
        <w:tc>
          <w:tcPr>
            <w:tcW w:w="9344" w:type="dxa"/>
            <w:gridSpan w:val="3"/>
            <w:shd w:val="clear" w:color="auto" w:fill="A8D08D" w:themeFill="accent6" w:themeFillTint="99"/>
          </w:tcPr>
          <w:p w14:paraId="76A47113" w14:textId="77777777" w:rsidR="00C56384" w:rsidRPr="00156D6A" w:rsidRDefault="00B1580C" w:rsidP="00C56384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lastRenderedPageBreak/>
              <w:t>Bibliografia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</w:rPr>
              <w:t xml:space="preserve"> e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t>altri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t>riferimenti</w:t>
            </w:r>
            <w:proofErr w:type="spellEnd"/>
          </w:p>
        </w:tc>
      </w:tr>
      <w:tr w:rsidR="00AF17A5" w14:paraId="6D814640" w14:textId="77777777" w:rsidTr="00F80344">
        <w:trPr>
          <w:trHeight w:val="420"/>
          <w:jc w:val="center"/>
        </w:trPr>
        <w:tc>
          <w:tcPr>
            <w:tcW w:w="9344" w:type="dxa"/>
            <w:gridSpan w:val="3"/>
          </w:tcPr>
          <w:p w14:paraId="2730AFF4" w14:textId="77777777" w:rsidR="00C56384" w:rsidRDefault="00000000">
            <w:pPr>
              <w:rPr>
                <w:rFonts w:cstheme="minorHAnsi"/>
                <w:sz w:val="23"/>
                <w:szCs w:val="23"/>
              </w:rPr>
            </w:pPr>
            <w:hyperlink r:id="rId29" w:history="1">
              <w:r w:rsidR="00E73D63" w:rsidRPr="0029496B">
                <w:rPr>
                  <w:rStyle w:val="Hyperlink"/>
                  <w:rFonts w:cstheme="minorHAnsi"/>
                  <w:sz w:val="23"/>
                  <w:szCs w:val="23"/>
                </w:rPr>
                <w:t>https://www.igi-global.com/chapter/drivers-of-sme-digital-transformation-in-the-context-of-intergenerational-cooperation-in-slovakia/298439</w:t>
              </w:r>
            </w:hyperlink>
          </w:p>
          <w:p w14:paraId="11DAF6AA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18359520" w14:textId="77777777" w:rsidR="00E73D63" w:rsidRDefault="00000000">
            <w:pPr>
              <w:rPr>
                <w:rFonts w:cstheme="minorHAnsi"/>
                <w:sz w:val="23"/>
                <w:szCs w:val="23"/>
              </w:rPr>
            </w:pPr>
            <w:hyperlink r:id="rId30" w:history="1">
              <w:r w:rsidRPr="0029496B">
                <w:rPr>
                  <w:rStyle w:val="Hyperlink"/>
                  <w:rFonts w:cstheme="minorHAnsi"/>
                  <w:sz w:val="23"/>
                  <w:szCs w:val="23"/>
                </w:rPr>
                <w:t>https://www2.deloitte.com/content/dam/Deloitte/global/Documents/Technology-Media-Telecommunications/deloitte-digital-maturity-model.pdf</w:t>
              </w:r>
            </w:hyperlink>
          </w:p>
          <w:p w14:paraId="5AA6BD65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49BCC48D" w14:textId="77777777" w:rsidR="00E73D63" w:rsidRDefault="00000000">
            <w:pPr>
              <w:rPr>
                <w:rFonts w:cstheme="minorHAnsi"/>
                <w:sz w:val="23"/>
                <w:szCs w:val="23"/>
              </w:rPr>
            </w:pPr>
            <w:hyperlink r:id="rId31" w:history="1">
              <w:r w:rsidRPr="0029496B">
                <w:rPr>
                  <w:rStyle w:val="Hyperlink"/>
                  <w:rFonts w:cstheme="minorHAnsi"/>
                  <w:sz w:val="23"/>
                  <w:szCs w:val="23"/>
                </w:rPr>
                <w:t>https://digitalleadership.com/blog/digital-maturity/</w:t>
              </w:r>
            </w:hyperlink>
          </w:p>
          <w:p w14:paraId="69CD2E89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7F7F2B63" w14:textId="77777777" w:rsidR="00E73D63" w:rsidRDefault="00000000">
            <w:pPr>
              <w:rPr>
                <w:rFonts w:cstheme="minorHAnsi"/>
                <w:sz w:val="23"/>
                <w:szCs w:val="23"/>
              </w:rPr>
            </w:pPr>
            <w:hyperlink r:id="rId32" w:history="1">
              <w:r w:rsidRPr="0029496B">
                <w:rPr>
                  <w:rStyle w:val="Hyperlink"/>
                  <w:rFonts w:cstheme="minorHAnsi"/>
                  <w:sz w:val="23"/>
                  <w:szCs w:val="23"/>
                </w:rPr>
                <w:t>https://gettalkative.com/info/communication-channels</w:t>
              </w:r>
            </w:hyperlink>
          </w:p>
          <w:p w14:paraId="4CB06B34" w14:textId="77777777" w:rsidR="00E73D63" w:rsidRDefault="00E73D63">
            <w:pPr>
              <w:rPr>
                <w:rFonts w:cstheme="minorHAnsi"/>
                <w:sz w:val="23"/>
                <w:szCs w:val="23"/>
              </w:rPr>
            </w:pPr>
          </w:p>
          <w:p w14:paraId="270D75A5" w14:textId="77777777" w:rsidR="00E73D63" w:rsidRDefault="00000000">
            <w:pPr>
              <w:rPr>
                <w:rFonts w:cstheme="minorHAnsi"/>
                <w:sz w:val="23"/>
                <w:szCs w:val="23"/>
              </w:rPr>
            </w:pPr>
            <w:hyperlink r:id="rId33" w:history="1">
              <w:r w:rsidRPr="0029496B">
                <w:rPr>
                  <w:rStyle w:val="Hyperlink"/>
                  <w:rFonts w:cstheme="minorHAnsi"/>
                  <w:sz w:val="23"/>
                  <w:szCs w:val="23"/>
                </w:rPr>
                <w:t>https://www.ispringsolutions.com/blog/best-online-learning-platforms</w:t>
              </w:r>
            </w:hyperlink>
          </w:p>
          <w:p w14:paraId="4A6706EB" w14:textId="77777777" w:rsidR="00E73D63" w:rsidRPr="00156D6A" w:rsidRDefault="00E73D63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AF17A5" w14:paraId="0715235F" w14:textId="77777777" w:rsidTr="00D50B29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13710023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Cinque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autovalutazione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a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scelta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multipla</w:t>
            </w:r>
            <w:proofErr w:type="spellEnd"/>
          </w:p>
          <w:p w14:paraId="711EEDFE" w14:textId="77777777" w:rsidR="00557C67" w:rsidRPr="00B1580C" w:rsidRDefault="00B1580C" w:rsidP="00B1580C">
            <w:pPr>
              <w:rPr>
                <w:rFonts w:cstheme="minorHAnsi"/>
                <w:bCs/>
                <w:sz w:val="23"/>
                <w:szCs w:val="23"/>
                <w:lang w:val="es-MX"/>
              </w:rPr>
            </w:pPr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Al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completamento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del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meccanismo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convalida con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75%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risposte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corrette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,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saranno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in grado di generare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Certificati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partecipazione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Certificati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completamento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personalizzati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.</w:t>
            </w:r>
          </w:p>
        </w:tc>
        <w:tc>
          <w:tcPr>
            <w:tcW w:w="6387" w:type="dxa"/>
          </w:tcPr>
          <w:p w14:paraId="4A9D1AB7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1.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Cos'è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la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</w:p>
          <w:p w14:paraId="0816B89F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a: evitare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soluzioni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analogiche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in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un'impresa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AB572F1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b: Dotare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tutti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dipendenti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computer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dispositivi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4E0776D2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L'integrazione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delle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tecnologie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attività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nelle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operazioni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un'impresa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0F662604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L'evoluzione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concorrenza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verso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marketing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CCD251E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: C</w:t>
            </w:r>
          </w:p>
          <w:p w14:paraId="4515DC8B" w14:textId="77777777" w:rsidR="00746F9E" w:rsidRPr="00B1580C" w:rsidRDefault="00746F9E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72BAA8DE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2. </w:t>
            </w:r>
            <w:proofErr w:type="gram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In che modo la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trasforma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l'imprenditorialità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  <w:proofErr w:type="gramEnd"/>
          </w:p>
          <w:p w14:paraId="7DED4DD2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l'imprenditorialità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diventa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veloce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imprevedibile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3CF7730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b: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emergere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opportunità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trasformare le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pratiche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per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realizzarle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91C36B2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c: 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clienti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sono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più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esigenti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6A6AFE5D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gli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imprenditori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utilizzano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il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marketing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diretto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5AD1C5D" w14:textId="77777777" w:rsidR="00746F9E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: B</w:t>
            </w:r>
          </w:p>
          <w:p w14:paraId="7D25E8CF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</w:p>
          <w:p w14:paraId="326142EA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3. </w:t>
            </w:r>
            <w:proofErr w:type="gram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Cosa non è un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vantaggio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digitalizzazione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  <w:proofErr w:type="gramEnd"/>
          </w:p>
          <w:p w14:paraId="5850CC45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Efficienza</w:t>
            </w:r>
            <w:proofErr w:type="spellEnd"/>
          </w:p>
          <w:p w14:paraId="2EB954ED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b: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Flessibilità</w:t>
            </w:r>
            <w:proofErr w:type="spellEnd"/>
          </w:p>
          <w:p w14:paraId="16FBC41E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Miglioramenti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della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gestione</w:t>
            </w:r>
          </w:p>
          <w:p w14:paraId="539F7955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Sicurezza</w:t>
            </w:r>
            <w:proofErr w:type="spellEnd"/>
          </w:p>
          <w:p w14:paraId="27FE81D4" w14:textId="77777777" w:rsidR="00620F94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corretta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: D</w:t>
            </w:r>
          </w:p>
          <w:p w14:paraId="69C77496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lastRenderedPageBreak/>
              <w:t>Domanda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4.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Quali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sono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tipi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strumenti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di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comunicazione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digitale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?</w:t>
            </w:r>
          </w:p>
          <w:p w14:paraId="23D07EC7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a: Interno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ed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esterno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109C5B6F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b: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diretta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indiretta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96C5B35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c: Creativa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tradizionale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CF3EEB3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Ampia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e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stretta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51918D4" w14:textId="77777777" w:rsidR="00620F94" w:rsidRPr="00D11621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it-IT"/>
              </w:rPr>
            </w:pPr>
            <w:r w:rsidRPr="00D11621">
              <w:rPr>
                <w:rFonts w:cstheme="minorHAnsi"/>
                <w:b/>
                <w:bCs/>
                <w:sz w:val="23"/>
                <w:szCs w:val="23"/>
                <w:lang w:val="it-IT"/>
              </w:rPr>
              <w:t>Opzione corretta: A</w:t>
            </w:r>
          </w:p>
          <w:p w14:paraId="4EDA41A6" w14:textId="77777777" w:rsidR="00B1580C" w:rsidRPr="00D11621" w:rsidRDefault="00B1580C" w:rsidP="00B1580C">
            <w:pPr>
              <w:rPr>
                <w:rFonts w:cstheme="minorHAnsi"/>
                <w:sz w:val="23"/>
                <w:szCs w:val="23"/>
                <w:lang w:val="it-IT"/>
              </w:rPr>
            </w:pPr>
          </w:p>
          <w:p w14:paraId="261565D5" w14:textId="77777777" w:rsidR="00B1580C" w:rsidRP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Domanda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5.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Quali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sono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i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vantaggi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dell'apprendimento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 xml:space="preserve"> online?</w:t>
            </w:r>
          </w:p>
          <w:p w14:paraId="1DF05EC5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a: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Orario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flessibile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29705C7F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b: Costo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inferiore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6993F10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c: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Ampia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gamma di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corsi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disponibili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0153B3A" w14:textId="77777777" w:rsidR="00B1580C" w:rsidRPr="00B1580C" w:rsidRDefault="00B1580C" w:rsidP="00B1580C">
            <w:pPr>
              <w:rPr>
                <w:rFonts w:cstheme="minorHAnsi"/>
                <w:sz w:val="23"/>
                <w:szCs w:val="23"/>
                <w:lang w:val="es-MX"/>
              </w:rPr>
            </w:pP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Opzione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d: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Interazione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fisica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 xml:space="preserve"> </w:t>
            </w:r>
            <w:proofErr w:type="spellStart"/>
            <w:r w:rsidRPr="00B1580C">
              <w:rPr>
                <w:rFonts w:cstheme="minorHAnsi"/>
                <w:sz w:val="23"/>
                <w:szCs w:val="23"/>
                <w:lang w:val="es-MX"/>
              </w:rPr>
              <w:t>minima</w:t>
            </w:r>
            <w:proofErr w:type="spellEnd"/>
            <w:r w:rsidRPr="00B1580C">
              <w:rPr>
                <w:rFonts w:cstheme="minorHAnsi"/>
                <w:sz w:val="23"/>
                <w:szCs w:val="23"/>
                <w:lang w:val="es-MX"/>
              </w:rPr>
              <w:t>.</w:t>
            </w:r>
          </w:p>
          <w:p w14:paraId="598E07EB" w14:textId="77777777" w:rsidR="00B1580C" w:rsidRDefault="00B1580C" w:rsidP="00B1580C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t>Opzione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t>corretta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</w:rPr>
              <w:t>: D</w:t>
            </w:r>
          </w:p>
          <w:p w14:paraId="38D2B922" w14:textId="77777777" w:rsidR="00620F94" w:rsidRPr="00620F94" w:rsidRDefault="00620F94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</w:p>
        </w:tc>
      </w:tr>
      <w:tr w:rsidR="00AF17A5" w14:paraId="71644D37" w14:textId="77777777" w:rsidTr="00D50B29">
        <w:trPr>
          <w:trHeight w:val="425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50FABB11" w14:textId="77777777" w:rsidR="00746F9E" w:rsidRPr="00156D6A" w:rsidRDefault="00B1580C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lastRenderedPageBreak/>
              <w:t>Materiale</w:t>
            </w:r>
            <w:proofErr w:type="spellEnd"/>
            <w:r w:rsidRPr="00B1580C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B1580C">
              <w:rPr>
                <w:rFonts w:cstheme="minorHAnsi"/>
                <w:b/>
                <w:bCs/>
                <w:sz w:val="23"/>
                <w:szCs w:val="23"/>
              </w:rPr>
              <w:t>correlato</w:t>
            </w:r>
            <w:proofErr w:type="spellEnd"/>
          </w:p>
        </w:tc>
        <w:tc>
          <w:tcPr>
            <w:tcW w:w="6387" w:type="dxa"/>
          </w:tcPr>
          <w:p w14:paraId="3DE766EC" w14:textId="77777777" w:rsidR="00746F9E" w:rsidRPr="00156D6A" w:rsidRDefault="00000000" w:rsidP="00746F9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RESTART_PR3_Digitalization and Online Learning _EN.pptx</w:t>
            </w:r>
          </w:p>
        </w:tc>
      </w:tr>
      <w:tr w:rsidR="00AF17A5" w14:paraId="0ACBB34E" w14:textId="77777777" w:rsidTr="00D50B29">
        <w:trPr>
          <w:trHeight w:val="402"/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2FF31CE2" w14:textId="77777777" w:rsidR="00746F9E" w:rsidRPr="00156D6A" w:rsidRDefault="00000000" w:rsidP="00746F9E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156D6A">
              <w:rPr>
                <w:rFonts w:cstheme="minorHAnsi"/>
                <w:b/>
                <w:bCs/>
                <w:sz w:val="23"/>
                <w:szCs w:val="23"/>
              </w:rPr>
              <w:t>Reference link</w:t>
            </w:r>
          </w:p>
        </w:tc>
        <w:tc>
          <w:tcPr>
            <w:tcW w:w="6387" w:type="dxa"/>
          </w:tcPr>
          <w:p w14:paraId="1CA7E524" w14:textId="77777777" w:rsidR="00746F9E" w:rsidRDefault="00000000" w:rsidP="00746F9E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Digital Maturity Models</w:t>
            </w:r>
            <w:r w:rsidR="003D1353">
              <w:rPr>
                <w:rFonts w:cstheme="minorHAnsi"/>
                <w:sz w:val="23"/>
                <w:szCs w:val="23"/>
              </w:rPr>
              <w:t xml:space="preserve"> (DMM)</w:t>
            </w:r>
            <w:r>
              <w:rPr>
                <w:rFonts w:cstheme="minorHAnsi"/>
                <w:sz w:val="23"/>
                <w:szCs w:val="23"/>
              </w:rPr>
              <w:t>:</w:t>
            </w:r>
          </w:p>
          <w:p w14:paraId="700E6427" w14:textId="77777777" w:rsidR="00E970E3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34" w:history="1">
              <w:r w:rsidRPr="00E970E3">
                <w:rPr>
                  <w:rStyle w:val="Hyperlink"/>
                  <w:rFonts w:cstheme="minorHAnsi"/>
                  <w:sz w:val="23"/>
                  <w:szCs w:val="23"/>
                </w:rPr>
                <w:t>Deloitte DMM</w:t>
              </w:r>
            </w:hyperlink>
          </w:p>
          <w:p w14:paraId="73251058" w14:textId="77777777" w:rsidR="00E970E3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35" w:history="1">
              <w:r w:rsidRPr="00E970E3">
                <w:rPr>
                  <w:rStyle w:val="Hyperlink"/>
                  <w:rFonts w:cstheme="minorHAnsi"/>
                  <w:sz w:val="23"/>
                  <w:szCs w:val="23"/>
                </w:rPr>
                <w:t>OECD DMM</w:t>
              </w:r>
            </w:hyperlink>
          </w:p>
          <w:p w14:paraId="6FF0FAA0" w14:textId="77777777" w:rsidR="003D1353" w:rsidRPr="00156D6A" w:rsidRDefault="00000000" w:rsidP="00746F9E">
            <w:pPr>
              <w:rPr>
                <w:rFonts w:cstheme="minorHAnsi"/>
                <w:sz w:val="23"/>
                <w:szCs w:val="23"/>
              </w:rPr>
            </w:pPr>
            <w:hyperlink r:id="rId36" w:history="1">
              <w:r w:rsidRPr="003D1353">
                <w:rPr>
                  <w:rStyle w:val="Hyperlink"/>
                  <w:rFonts w:cstheme="minorHAnsi"/>
                  <w:sz w:val="23"/>
                  <w:szCs w:val="23"/>
                </w:rPr>
                <w:t>Digital Maturity Framework</w:t>
              </w:r>
            </w:hyperlink>
          </w:p>
        </w:tc>
      </w:tr>
      <w:tr w:rsidR="00AF17A5" w:rsidRPr="00D11621" w14:paraId="3DBB9F68" w14:textId="77777777" w:rsidTr="00D50B29">
        <w:trPr>
          <w:jc w:val="center"/>
        </w:trPr>
        <w:tc>
          <w:tcPr>
            <w:tcW w:w="2957" w:type="dxa"/>
            <w:gridSpan w:val="2"/>
            <w:shd w:val="clear" w:color="auto" w:fill="A8D08D" w:themeFill="accent6" w:themeFillTint="99"/>
          </w:tcPr>
          <w:p w14:paraId="43AA6F75" w14:textId="77777777" w:rsidR="00746F9E" w:rsidRPr="00B1580C" w:rsidRDefault="00B1580C" w:rsidP="00746F9E">
            <w:pPr>
              <w:rPr>
                <w:rFonts w:cstheme="minorHAnsi"/>
                <w:b/>
                <w:bCs/>
                <w:sz w:val="23"/>
                <w:szCs w:val="23"/>
                <w:lang w:val="es-MX"/>
              </w:rPr>
            </w:pPr>
            <w:r w:rsidRPr="00B1580C">
              <w:rPr>
                <w:rFonts w:cstheme="minorHAnsi"/>
                <w:b/>
                <w:bCs/>
                <w:sz w:val="23"/>
                <w:szCs w:val="23"/>
                <w:lang w:val="es-MX"/>
              </w:rPr>
              <w:t>Video in formato YouTube (se presente)</w:t>
            </w:r>
          </w:p>
        </w:tc>
        <w:tc>
          <w:tcPr>
            <w:tcW w:w="6387" w:type="dxa"/>
          </w:tcPr>
          <w:p w14:paraId="7C82B736" w14:textId="77777777" w:rsidR="00746F9E" w:rsidRPr="00B1580C" w:rsidRDefault="00746F9E" w:rsidP="00746F9E">
            <w:pPr>
              <w:rPr>
                <w:rFonts w:cstheme="minorHAnsi"/>
                <w:sz w:val="23"/>
                <w:szCs w:val="23"/>
                <w:lang w:val="es-MX"/>
              </w:rPr>
            </w:pPr>
          </w:p>
        </w:tc>
      </w:tr>
    </w:tbl>
    <w:p w14:paraId="61DF3E4F" w14:textId="77777777" w:rsidR="007B2C94" w:rsidRPr="00B1580C" w:rsidRDefault="007B2C94" w:rsidP="007B2C94">
      <w:pPr>
        <w:rPr>
          <w:sz w:val="24"/>
          <w:szCs w:val="24"/>
          <w:lang w:val="es-MX"/>
        </w:rPr>
      </w:pPr>
    </w:p>
    <w:sectPr w:rsidR="007B2C94" w:rsidRPr="00B1580C" w:rsidSect="002644BC">
      <w:headerReference w:type="default" r:id="rId37"/>
      <w:footerReference w:type="default" r:id="rId38"/>
      <w:pgSz w:w="11906" w:h="16838"/>
      <w:pgMar w:top="225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D64F" w14:textId="77777777" w:rsidR="00774F4C" w:rsidRDefault="00774F4C">
      <w:pPr>
        <w:spacing w:after="0" w:line="240" w:lineRule="auto"/>
      </w:pPr>
      <w:r>
        <w:separator/>
      </w:r>
    </w:p>
  </w:endnote>
  <w:endnote w:type="continuationSeparator" w:id="0">
    <w:p w14:paraId="41CE864D" w14:textId="77777777" w:rsidR="00774F4C" w:rsidRDefault="007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9A49" w14:textId="77777777" w:rsidR="004E25DC" w:rsidRDefault="000000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B54EC" wp14:editId="61958B65">
              <wp:simplePos x="0" y="0"/>
              <wp:positionH relativeFrom="page">
                <wp:posOffset>0</wp:posOffset>
              </wp:positionH>
              <wp:positionV relativeFrom="paragraph">
                <wp:posOffset>120015</wp:posOffset>
              </wp:positionV>
              <wp:extent cx="7581900" cy="57150"/>
              <wp:effectExtent l="0" t="0" r="19050" b="1905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7150"/>
                      </a:xfrm>
                      <a:prstGeom prst="rect">
                        <a:avLst/>
                      </a:prstGeom>
                      <a:solidFill>
                        <a:srgbClr val="99CB38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2049" style="width:597pt;height:4.5pt;margin-top:9.45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17B3B" wp14:editId="56B16298">
              <wp:simplePos x="0" y="0"/>
              <wp:positionH relativeFrom="page">
                <wp:posOffset>-20320</wp:posOffset>
              </wp:positionH>
              <wp:positionV relativeFrom="paragraph">
                <wp:posOffset>167005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204B17" w14:textId="77777777" w:rsidR="001011A7" w:rsidRPr="004012BE" w:rsidRDefault="00000000" w:rsidP="001011A7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</w:t>
                          </w:r>
                          <w:proofErr w:type="gramStart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>for the production of</w:t>
                          </w:r>
                          <w:proofErr w:type="gramEnd"/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67EDA471" w14:textId="77777777" w:rsidR="001011A7" w:rsidRPr="001011A7" w:rsidRDefault="001011A7" w:rsidP="001011A7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117B3B" id="Rectángulo 13" o:spid="_x0000_s1026" style="position:absolute;margin-left:-1.6pt;margin-top:13.15pt;width:59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" fillcolor="#63a537" strokecolor="#1f4d78 [1604]" strokeweight="1pt">
              <v:textbox>
                <w:txbxContent>
                  <w:p w14:paraId="6E204B17" w14:textId="77777777" w:rsidR="001011A7" w:rsidRPr="004012BE" w:rsidRDefault="00000000" w:rsidP="001011A7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</w:t>
                    </w:r>
                    <w:proofErr w:type="gramStart"/>
                    <w:r w:rsidRPr="004012BE">
                      <w:rPr>
                        <w:spacing w:val="-1"/>
                        <w:w w:val="105"/>
                        <w:sz w:val="16"/>
                      </w:rPr>
                      <w:t>for the production of</w:t>
                    </w:r>
                    <w:proofErr w:type="gramEnd"/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67EDA471" w14:textId="77777777" w:rsidR="001011A7" w:rsidRPr="001011A7" w:rsidRDefault="001011A7" w:rsidP="001011A7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33DC" w14:textId="77777777" w:rsidR="00774F4C" w:rsidRDefault="00774F4C">
      <w:pPr>
        <w:spacing w:after="0" w:line="240" w:lineRule="auto"/>
      </w:pPr>
      <w:r>
        <w:separator/>
      </w:r>
    </w:p>
  </w:footnote>
  <w:footnote w:type="continuationSeparator" w:id="0">
    <w:p w14:paraId="276E77DB" w14:textId="77777777" w:rsidR="00774F4C" w:rsidRDefault="0077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0E7A" w14:textId="77777777" w:rsidR="004E25DC" w:rsidRDefault="00000000" w:rsidP="00AB39D5">
    <w:pPr>
      <w:pStyle w:val="Header"/>
    </w:pPr>
    <w:r w:rsidRPr="00D11621">
      <w:rPr>
        <w:rFonts w:cstheme="minorHAnsi"/>
        <w:b/>
        <w:noProof/>
        <w:lang w:val="it-IT" w:eastAsia="en-GB"/>
      </w:rPr>
      <w:drawing>
        <wp:anchor distT="0" distB="0" distL="114300" distR="114300" simplePos="0" relativeHeight="251658240" behindDoc="0" locked="0" layoutInCell="1" allowOverlap="1" wp14:anchorId="7EA95158" wp14:editId="40A29C46">
          <wp:simplePos x="0" y="0"/>
          <wp:positionH relativeFrom="margin">
            <wp:align>right</wp:align>
          </wp:positionH>
          <wp:positionV relativeFrom="paragraph">
            <wp:posOffset>187960</wp:posOffset>
          </wp:positionV>
          <wp:extent cx="2145665" cy="450850"/>
          <wp:effectExtent l="0" t="0" r="0" b="6350"/>
          <wp:wrapTopAndBottom/>
          <wp:docPr id="23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9D5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951F449" wp14:editId="1815599B">
          <wp:simplePos x="0" y="0"/>
          <wp:positionH relativeFrom="margin">
            <wp:align>left</wp:align>
          </wp:positionH>
          <wp:positionV relativeFrom="paragraph">
            <wp:posOffset>106045</wp:posOffset>
          </wp:positionV>
          <wp:extent cx="2438400" cy="627951"/>
          <wp:effectExtent l="0" t="0" r="0" b="1270"/>
          <wp:wrapThrough wrapText="bothSides">
            <wp:wrapPolygon edited="0">
              <wp:start x="0" y="0"/>
              <wp:lineTo x="0" y="20988"/>
              <wp:lineTo x="21431" y="20988"/>
              <wp:lineTo x="21431" y="0"/>
              <wp:lineTo x="0" y="0"/>
            </wp:wrapPolygon>
          </wp:wrapThrough>
          <wp:docPr id="24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27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4C5"/>
    <w:multiLevelType w:val="hybridMultilevel"/>
    <w:tmpl w:val="87428A22"/>
    <w:lvl w:ilvl="0" w:tplc="F782CF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EE9FE6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C565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4E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99CB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1E7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C0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24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A76"/>
    <w:multiLevelType w:val="hybridMultilevel"/>
    <w:tmpl w:val="3FF06ADA"/>
    <w:lvl w:ilvl="0" w:tplc="139E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73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A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A7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4D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27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4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78E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E01"/>
    <w:multiLevelType w:val="hybridMultilevel"/>
    <w:tmpl w:val="B1742470"/>
    <w:lvl w:ilvl="0" w:tplc="D81A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02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562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A6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1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A4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E8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6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5E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7C9"/>
    <w:multiLevelType w:val="hybridMultilevel"/>
    <w:tmpl w:val="1F707BF8"/>
    <w:lvl w:ilvl="0" w:tplc="BB181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CE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05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2D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8A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80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E4A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98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02D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B8F"/>
    <w:multiLevelType w:val="hybridMultilevel"/>
    <w:tmpl w:val="E8B654DA"/>
    <w:lvl w:ilvl="0" w:tplc="384C2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A2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A8B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6D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6C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665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47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0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8E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6B69F"/>
    <w:multiLevelType w:val="hybridMultilevel"/>
    <w:tmpl w:val="8C66A900"/>
    <w:lvl w:ilvl="0" w:tplc="7F08E91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0CBD40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6EE2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C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424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6C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A268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7684"/>
    <w:multiLevelType w:val="hybridMultilevel"/>
    <w:tmpl w:val="03B46F5E"/>
    <w:lvl w:ilvl="0" w:tplc="C3BC8104">
      <w:start w:val="1"/>
      <w:numFmt w:val="decimal"/>
      <w:lvlText w:val="%1."/>
      <w:lvlJc w:val="left"/>
      <w:pPr>
        <w:ind w:left="720" w:hanging="360"/>
      </w:pPr>
    </w:lvl>
    <w:lvl w:ilvl="1" w:tplc="EE76C8C0">
      <w:start w:val="1"/>
      <w:numFmt w:val="lowerLetter"/>
      <w:lvlText w:val="%2."/>
      <w:lvlJc w:val="left"/>
      <w:pPr>
        <w:ind w:left="1440" w:hanging="360"/>
      </w:pPr>
    </w:lvl>
    <w:lvl w:ilvl="2" w:tplc="2BC48A2E">
      <w:start w:val="1"/>
      <w:numFmt w:val="lowerRoman"/>
      <w:lvlText w:val="%3."/>
      <w:lvlJc w:val="right"/>
      <w:pPr>
        <w:ind w:left="2160" w:hanging="180"/>
      </w:pPr>
    </w:lvl>
    <w:lvl w:ilvl="3" w:tplc="9FCE543E">
      <w:start w:val="1"/>
      <w:numFmt w:val="decimal"/>
      <w:lvlText w:val="%4."/>
      <w:lvlJc w:val="left"/>
      <w:pPr>
        <w:ind w:left="2880" w:hanging="360"/>
      </w:pPr>
    </w:lvl>
    <w:lvl w:ilvl="4" w:tplc="62F85E3C">
      <w:start w:val="1"/>
      <w:numFmt w:val="lowerLetter"/>
      <w:lvlText w:val="%5."/>
      <w:lvlJc w:val="left"/>
      <w:pPr>
        <w:ind w:left="3600" w:hanging="360"/>
      </w:pPr>
    </w:lvl>
    <w:lvl w:ilvl="5" w:tplc="7FB6006E">
      <w:start w:val="1"/>
      <w:numFmt w:val="lowerRoman"/>
      <w:lvlText w:val="%6."/>
      <w:lvlJc w:val="right"/>
      <w:pPr>
        <w:ind w:left="4320" w:hanging="180"/>
      </w:pPr>
    </w:lvl>
    <w:lvl w:ilvl="6" w:tplc="E0C0D8BA">
      <w:start w:val="1"/>
      <w:numFmt w:val="decimal"/>
      <w:lvlText w:val="%7."/>
      <w:lvlJc w:val="left"/>
      <w:pPr>
        <w:ind w:left="5040" w:hanging="360"/>
      </w:pPr>
    </w:lvl>
    <w:lvl w:ilvl="7" w:tplc="DAD22D10">
      <w:start w:val="1"/>
      <w:numFmt w:val="lowerLetter"/>
      <w:lvlText w:val="%8."/>
      <w:lvlJc w:val="left"/>
      <w:pPr>
        <w:ind w:left="5760" w:hanging="360"/>
      </w:pPr>
    </w:lvl>
    <w:lvl w:ilvl="8" w:tplc="031469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4FC9"/>
    <w:multiLevelType w:val="hybridMultilevel"/>
    <w:tmpl w:val="2B50E790"/>
    <w:lvl w:ilvl="0" w:tplc="8312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C7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E82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64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0A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E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4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D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0B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81A15"/>
    <w:multiLevelType w:val="hybridMultilevel"/>
    <w:tmpl w:val="BF9424F4"/>
    <w:lvl w:ilvl="0" w:tplc="96E69B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55684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CC03E4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8FE0F3C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8E0F6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77E6E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F62312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19C03A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2DA2F29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num w:numId="1" w16cid:durableId="545525817">
    <w:abstractNumId w:val="1"/>
  </w:num>
  <w:num w:numId="2" w16cid:durableId="1554391409">
    <w:abstractNumId w:val="4"/>
  </w:num>
  <w:num w:numId="3" w16cid:durableId="438455910">
    <w:abstractNumId w:val="7"/>
  </w:num>
  <w:num w:numId="4" w16cid:durableId="11158282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59056">
    <w:abstractNumId w:val="2"/>
  </w:num>
  <w:num w:numId="6" w16cid:durableId="1743135369">
    <w:abstractNumId w:val="3"/>
  </w:num>
  <w:num w:numId="7" w16cid:durableId="1763142051">
    <w:abstractNumId w:val="5"/>
  </w:num>
  <w:num w:numId="8" w16cid:durableId="2093888309">
    <w:abstractNumId w:val="0"/>
  </w:num>
  <w:num w:numId="9" w16cid:durableId="1171333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DC"/>
    <w:rsid w:val="00007780"/>
    <w:rsid w:val="00032C9B"/>
    <w:rsid w:val="00052FC9"/>
    <w:rsid w:val="00065A95"/>
    <w:rsid w:val="00071A11"/>
    <w:rsid w:val="00077476"/>
    <w:rsid w:val="00081E33"/>
    <w:rsid w:val="000C3A87"/>
    <w:rsid w:val="000D69B3"/>
    <w:rsid w:val="001011A7"/>
    <w:rsid w:val="00117A77"/>
    <w:rsid w:val="00120B8C"/>
    <w:rsid w:val="00156D6A"/>
    <w:rsid w:val="001845B6"/>
    <w:rsid w:val="00185C62"/>
    <w:rsid w:val="001C53B8"/>
    <w:rsid w:val="001E0BDE"/>
    <w:rsid w:val="00210ACC"/>
    <w:rsid w:val="00244E4E"/>
    <w:rsid w:val="0026075B"/>
    <w:rsid w:val="00263C54"/>
    <w:rsid w:val="002644BC"/>
    <w:rsid w:val="0027525A"/>
    <w:rsid w:val="0029496B"/>
    <w:rsid w:val="002E5ADA"/>
    <w:rsid w:val="003118F3"/>
    <w:rsid w:val="00324642"/>
    <w:rsid w:val="003368C9"/>
    <w:rsid w:val="00391315"/>
    <w:rsid w:val="003D1353"/>
    <w:rsid w:val="003F267D"/>
    <w:rsid w:val="004012BE"/>
    <w:rsid w:val="00402046"/>
    <w:rsid w:val="004026A6"/>
    <w:rsid w:val="00423054"/>
    <w:rsid w:val="004514F6"/>
    <w:rsid w:val="0047203A"/>
    <w:rsid w:val="00474852"/>
    <w:rsid w:val="004A490E"/>
    <w:rsid w:val="004E0916"/>
    <w:rsid w:val="004E25DC"/>
    <w:rsid w:val="0051536D"/>
    <w:rsid w:val="00521784"/>
    <w:rsid w:val="00557C67"/>
    <w:rsid w:val="005634FC"/>
    <w:rsid w:val="0056684D"/>
    <w:rsid w:val="005805A6"/>
    <w:rsid w:val="00584E43"/>
    <w:rsid w:val="00597E26"/>
    <w:rsid w:val="005C2C01"/>
    <w:rsid w:val="00611DE9"/>
    <w:rsid w:val="006139D8"/>
    <w:rsid w:val="00616617"/>
    <w:rsid w:val="00620F94"/>
    <w:rsid w:val="00676D56"/>
    <w:rsid w:val="00684B9C"/>
    <w:rsid w:val="00691281"/>
    <w:rsid w:val="0069279F"/>
    <w:rsid w:val="006B23FA"/>
    <w:rsid w:val="006D6D1C"/>
    <w:rsid w:val="006E2E58"/>
    <w:rsid w:val="006F04D0"/>
    <w:rsid w:val="006F5BC7"/>
    <w:rsid w:val="0070665A"/>
    <w:rsid w:val="00716D2D"/>
    <w:rsid w:val="00717A34"/>
    <w:rsid w:val="00723F84"/>
    <w:rsid w:val="00731E6A"/>
    <w:rsid w:val="00746F9E"/>
    <w:rsid w:val="0076564E"/>
    <w:rsid w:val="007675F7"/>
    <w:rsid w:val="00774F4C"/>
    <w:rsid w:val="007B2C94"/>
    <w:rsid w:val="008052AC"/>
    <w:rsid w:val="00856DDF"/>
    <w:rsid w:val="008A3A07"/>
    <w:rsid w:val="008C5223"/>
    <w:rsid w:val="008C6A46"/>
    <w:rsid w:val="009018CB"/>
    <w:rsid w:val="00952EAD"/>
    <w:rsid w:val="00984B29"/>
    <w:rsid w:val="00995DA9"/>
    <w:rsid w:val="00A2429E"/>
    <w:rsid w:val="00A245E9"/>
    <w:rsid w:val="00A25B3D"/>
    <w:rsid w:val="00A32F0E"/>
    <w:rsid w:val="00A539E7"/>
    <w:rsid w:val="00A94E8C"/>
    <w:rsid w:val="00AB39D5"/>
    <w:rsid w:val="00AC0AA6"/>
    <w:rsid w:val="00AF17A5"/>
    <w:rsid w:val="00B02A7F"/>
    <w:rsid w:val="00B1580C"/>
    <w:rsid w:val="00B373E7"/>
    <w:rsid w:val="00B47C07"/>
    <w:rsid w:val="00B70265"/>
    <w:rsid w:val="00B75923"/>
    <w:rsid w:val="00BB0C53"/>
    <w:rsid w:val="00BC189E"/>
    <w:rsid w:val="00C17AEB"/>
    <w:rsid w:val="00C56384"/>
    <w:rsid w:val="00C60D3F"/>
    <w:rsid w:val="00C62FE5"/>
    <w:rsid w:val="00C8156F"/>
    <w:rsid w:val="00C90F1D"/>
    <w:rsid w:val="00CA04B7"/>
    <w:rsid w:val="00CB13CA"/>
    <w:rsid w:val="00CD50DC"/>
    <w:rsid w:val="00CF2691"/>
    <w:rsid w:val="00D0114B"/>
    <w:rsid w:val="00D06331"/>
    <w:rsid w:val="00D11621"/>
    <w:rsid w:val="00D50B29"/>
    <w:rsid w:val="00D62C98"/>
    <w:rsid w:val="00DA38BA"/>
    <w:rsid w:val="00DB0D1A"/>
    <w:rsid w:val="00DC6CDE"/>
    <w:rsid w:val="00DE5102"/>
    <w:rsid w:val="00DE73C1"/>
    <w:rsid w:val="00DF24A9"/>
    <w:rsid w:val="00E1042C"/>
    <w:rsid w:val="00E441A6"/>
    <w:rsid w:val="00E54D6E"/>
    <w:rsid w:val="00E73D63"/>
    <w:rsid w:val="00E9132E"/>
    <w:rsid w:val="00E95506"/>
    <w:rsid w:val="00E970E3"/>
    <w:rsid w:val="00EE4E3A"/>
    <w:rsid w:val="00F0327A"/>
    <w:rsid w:val="00F727F6"/>
    <w:rsid w:val="00F80344"/>
    <w:rsid w:val="00F97C7F"/>
    <w:rsid w:val="00FA195D"/>
    <w:rsid w:val="00FA4A38"/>
    <w:rsid w:val="00FB08B2"/>
    <w:rsid w:val="00FB6A30"/>
    <w:rsid w:val="00FC3866"/>
    <w:rsid w:val="00FE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93DE"/>
  <w15:chartTrackingRefBased/>
  <w15:docId w15:val="{75D464EF-2289-45C5-AA24-558C70BE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5DC"/>
  </w:style>
  <w:style w:type="paragraph" w:styleId="Footer">
    <w:name w:val="footer"/>
    <w:basedOn w:val="Normal"/>
    <w:link w:val="FooterChar"/>
    <w:uiPriority w:val="99"/>
    <w:unhideWhenUsed/>
    <w:rsid w:val="004E2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5DC"/>
  </w:style>
  <w:style w:type="paragraph" w:styleId="BodyText">
    <w:name w:val="Body Text"/>
    <w:basedOn w:val="Normal"/>
    <w:link w:val="BodyTextChar"/>
    <w:uiPriority w:val="1"/>
    <w:qFormat/>
    <w:rsid w:val="001011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1A7"/>
    <w:rPr>
      <w:rFonts w:ascii="Tahoma" w:eastAsia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B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64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4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4B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B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9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0E3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58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http://www.trello.com" TargetMode="External"/><Relationship Id="rId26" Type="http://schemas.openxmlformats.org/officeDocument/2006/relationships/hyperlink" Target="https://ocw.mit.edu/courses/15-351-managing-innovation-and-entrepreneurship-spring-2008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dropbox.com" TargetMode="External"/><Relationship Id="rId34" Type="http://schemas.openxmlformats.org/officeDocument/2006/relationships/hyperlink" Target="https://www2.deloitte.com/content/dam/Deloitte/global/Documents/Technology-Media-Telecommunications/deloitte-digital-maturity-mode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stagram.com" TargetMode="External"/><Relationship Id="rId17" Type="http://schemas.openxmlformats.org/officeDocument/2006/relationships/hyperlink" Target="http://www.slack.com" TargetMode="External"/><Relationship Id="rId25" Type="http://schemas.openxmlformats.org/officeDocument/2006/relationships/hyperlink" Target="http://www.w3schools.com" TargetMode="External"/><Relationship Id="rId33" Type="http://schemas.openxmlformats.org/officeDocument/2006/relationships/hyperlink" Target="https://www.ispringsolutions.com/blog/best-online-learning-platforms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icrosoft.com/sk-sk/microsoft-teams/group-chat-software/" TargetMode="External"/><Relationship Id="rId20" Type="http://schemas.openxmlformats.org/officeDocument/2006/relationships/hyperlink" Target="http://www.wetransfer.com" TargetMode="External"/><Relationship Id="rId29" Type="http://schemas.openxmlformats.org/officeDocument/2006/relationships/hyperlink" Target="https://www.igi-global.com/chapter/drivers-of-sme-digital-transformation-in-the-context-of-intergenerational-cooperation-in-slovakia/2984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" TargetMode="External"/><Relationship Id="rId24" Type="http://schemas.openxmlformats.org/officeDocument/2006/relationships/hyperlink" Target="http://www.learndigital.withgoogle.com" TargetMode="External"/><Relationship Id="rId32" Type="http://schemas.openxmlformats.org/officeDocument/2006/relationships/hyperlink" Target="https://gettalkative.com/info/communication-channels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oom.us" TargetMode="External"/><Relationship Id="rId23" Type="http://schemas.openxmlformats.org/officeDocument/2006/relationships/hyperlink" Target="http://www.linkedin.com/learning" TargetMode="External"/><Relationship Id="rId28" Type="http://schemas.openxmlformats.org/officeDocument/2006/relationships/hyperlink" Target="https://learndigital.withgoogle.com/digitalgarage/course/improve-online-security?enroll_confirmation=1" TargetMode="External"/><Relationship Id="rId36" Type="http://schemas.openxmlformats.org/officeDocument/2006/relationships/hyperlink" Target="https://digitalmaturity.org/digital-maturity-framework/" TargetMode="External"/><Relationship Id="rId10" Type="http://schemas.openxmlformats.org/officeDocument/2006/relationships/hyperlink" Target="http://www.wix.com" TargetMode="External"/><Relationship Id="rId19" Type="http://schemas.openxmlformats.org/officeDocument/2006/relationships/hyperlink" Target="http://www.miro.com" TargetMode="External"/><Relationship Id="rId31" Type="http://schemas.openxmlformats.org/officeDocument/2006/relationships/hyperlink" Target="https://digitalleadership.com/blog/digital-matu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dpress.org/" TargetMode="External"/><Relationship Id="rId14" Type="http://schemas.openxmlformats.org/officeDocument/2006/relationships/hyperlink" Target="http://www.skype.com" TargetMode="External"/><Relationship Id="rId22" Type="http://schemas.openxmlformats.org/officeDocument/2006/relationships/hyperlink" Target="http://www.business.udemy.com" TargetMode="External"/><Relationship Id="rId27" Type="http://schemas.openxmlformats.org/officeDocument/2006/relationships/hyperlink" Target="https://pll.harvard.edu/course/remote-work-revolution-everyone?delta=1" TargetMode="External"/><Relationship Id="rId30" Type="http://schemas.openxmlformats.org/officeDocument/2006/relationships/hyperlink" Target="https://www2.deloitte.com/content/dam/Deloitte/global/Documents/Technology-Media-Telecommunications/deloitte-digital-maturity-model.pdf" TargetMode="External"/><Relationship Id="rId35" Type="http://schemas.openxmlformats.org/officeDocument/2006/relationships/hyperlink" Target="https://www.oecd.org/tax/forum-on-tax-administration/publications-and-products/digital-transformation-maturity-model.pdf" TargetMode="External"/><Relationship Id="rId8" Type="http://schemas.openxmlformats.org/officeDocument/2006/relationships/hyperlink" Target="http://www.hubspot.com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5A1E2-240F-46C2-BEA8-1400433D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3961</Words>
  <Characters>22581</Characters>
  <Application>Microsoft Office Word</Application>
  <DocSecurity>0</DocSecurity>
  <Lines>188</Lines>
  <Paragraphs>52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chiavaroli</cp:lastModifiedBy>
  <cp:revision>4</cp:revision>
  <dcterms:created xsi:type="dcterms:W3CDTF">2023-02-09T09:20:00Z</dcterms:created>
  <dcterms:modified xsi:type="dcterms:W3CDTF">2023-02-18T22:11:00Z</dcterms:modified>
</cp:coreProperties>
</file>