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4A25" w:rsidR="007B2C94" w:rsidP="007B2C94" w:rsidRDefault="00000000" w14:paraId="366816A6" w14:textId="69C040BB">
      <w:pPr>
        <w:jc w:val="center"/>
        <w:rPr>
          <w:b/>
          <w:bCs/>
          <w:sz w:val="32"/>
          <w:szCs w:val="32"/>
          <w:lang w:val="sk-SK"/>
        </w:rPr>
      </w:pPr>
      <w:r w:rsidRPr="00264A25">
        <w:rPr>
          <w:b/>
          <w:bCs/>
          <w:sz w:val="32"/>
          <w:szCs w:val="32"/>
          <w:lang w:val="sk-SK"/>
        </w:rPr>
        <w:t>Tr</w:t>
      </w:r>
      <w:r w:rsidRPr="00264A25" w:rsidR="009A40CE">
        <w:rPr>
          <w:b/>
          <w:bCs/>
          <w:sz w:val="32"/>
          <w:szCs w:val="32"/>
          <w:lang w:val="sk-SK"/>
        </w:rPr>
        <w:t>éningový materiál</w:t>
      </w:r>
    </w:p>
    <w:tbl>
      <w:tblPr>
        <w:tblStyle w:val="TableGrid"/>
        <w:tblW w:w="5000" w:type="pct"/>
        <w:jc w:val="center"/>
        <w:tblLook w:val="04A0" w:firstRow="1" w:lastRow="0" w:firstColumn="1" w:lastColumn="0" w:noHBand="0" w:noVBand="1"/>
      </w:tblPr>
      <w:tblGrid>
        <w:gridCol w:w="1225"/>
        <w:gridCol w:w="1732"/>
        <w:gridCol w:w="6387"/>
      </w:tblGrid>
      <w:tr w:rsidRPr="00264A25" w:rsidR="00AF17A5" w:rsidTr="751AEE90" w14:paraId="48B61715" w14:textId="77777777">
        <w:trPr>
          <w:trHeight w:val="553"/>
          <w:jc w:val="center"/>
        </w:trPr>
        <w:tc>
          <w:tcPr>
            <w:tcW w:w="2957" w:type="dxa"/>
            <w:gridSpan w:val="2"/>
            <w:shd w:val="clear" w:color="auto" w:fill="A8D08D" w:themeFill="accent6" w:themeFillTint="99"/>
            <w:tcMar/>
          </w:tcPr>
          <w:p w:rsidRPr="00264A25" w:rsidR="007B2C94" w:rsidP="00E54D6E" w:rsidRDefault="009A40CE" w14:paraId="52399DFE" w14:textId="5FBFC452">
            <w:pPr>
              <w:rPr>
                <w:rFonts w:cstheme="minorHAnsi"/>
                <w:b/>
                <w:bCs/>
                <w:sz w:val="23"/>
                <w:szCs w:val="23"/>
                <w:lang w:val="sk-SK"/>
              </w:rPr>
            </w:pPr>
            <w:r w:rsidRPr="00264A25">
              <w:rPr>
                <w:rFonts w:cstheme="minorHAnsi"/>
                <w:b/>
                <w:bCs/>
                <w:sz w:val="23"/>
                <w:szCs w:val="23"/>
                <w:lang w:val="sk-SK"/>
              </w:rPr>
              <w:t>Názov</w:t>
            </w:r>
          </w:p>
        </w:tc>
        <w:tc>
          <w:tcPr>
            <w:tcW w:w="6387" w:type="dxa"/>
            <w:tcMar/>
          </w:tcPr>
          <w:p w:rsidRPr="00264A25" w:rsidR="007B2C94" w:rsidP="00E54D6E" w:rsidRDefault="003462D6" w14:paraId="076F0240" w14:textId="731D05ED">
            <w:pPr>
              <w:rPr>
                <w:rFonts w:cstheme="minorHAnsi"/>
                <w:sz w:val="23"/>
                <w:szCs w:val="23"/>
                <w:lang w:val="sk-SK"/>
              </w:rPr>
            </w:pPr>
            <w:r>
              <w:rPr>
                <w:rFonts w:cstheme="minorHAnsi"/>
                <w:sz w:val="23"/>
                <w:szCs w:val="23"/>
                <w:lang w:val="sk-SK"/>
              </w:rPr>
              <w:t>Digitalizácia a online vzdelávanie</w:t>
            </w:r>
          </w:p>
        </w:tc>
      </w:tr>
      <w:tr w:rsidRPr="00264A25" w:rsidR="00AF17A5" w:rsidTr="751AEE90" w14:paraId="3AC364E9" w14:textId="77777777">
        <w:trPr>
          <w:trHeight w:val="437"/>
          <w:jc w:val="center"/>
        </w:trPr>
        <w:tc>
          <w:tcPr>
            <w:tcW w:w="2957" w:type="dxa"/>
            <w:gridSpan w:val="2"/>
            <w:shd w:val="clear" w:color="auto" w:fill="A8D08D" w:themeFill="accent6" w:themeFillTint="99"/>
            <w:tcMar/>
          </w:tcPr>
          <w:p w:rsidRPr="00264A25" w:rsidR="007B2C94" w:rsidP="00E54D6E" w:rsidRDefault="009A40CE" w14:paraId="0CA06590" w14:textId="0810B975">
            <w:pPr>
              <w:rPr>
                <w:rFonts w:cstheme="minorHAnsi"/>
                <w:b/>
                <w:bCs/>
                <w:sz w:val="23"/>
                <w:szCs w:val="23"/>
                <w:lang w:val="sk-SK"/>
              </w:rPr>
            </w:pPr>
            <w:r w:rsidRPr="00264A25">
              <w:rPr>
                <w:rFonts w:cstheme="minorHAnsi"/>
                <w:b/>
                <w:bCs/>
                <w:sz w:val="23"/>
                <w:szCs w:val="23"/>
                <w:lang w:val="sk-SK"/>
              </w:rPr>
              <w:t>Kľúčové slová</w:t>
            </w:r>
          </w:p>
        </w:tc>
        <w:tc>
          <w:tcPr>
            <w:tcW w:w="6387" w:type="dxa"/>
            <w:tcMar/>
          </w:tcPr>
          <w:p w:rsidRPr="00264A25" w:rsidR="007B2C94" w:rsidP="00E54D6E" w:rsidRDefault="00000000" w14:paraId="0064EC21" w14:textId="68BA039C">
            <w:pPr>
              <w:rPr>
                <w:rFonts w:cstheme="minorHAnsi"/>
                <w:sz w:val="23"/>
                <w:szCs w:val="23"/>
                <w:lang w:val="sk-SK"/>
              </w:rPr>
            </w:pPr>
            <w:r w:rsidRPr="00264A25">
              <w:rPr>
                <w:rFonts w:cstheme="minorHAnsi"/>
                <w:sz w:val="23"/>
                <w:szCs w:val="23"/>
                <w:lang w:val="sk-SK"/>
              </w:rPr>
              <w:t>Digit</w:t>
            </w:r>
            <w:r w:rsidRPr="00264A25" w:rsidR="00C04122">
              <w:rPr>
                <w:rFonts w:cstheme="minorHAnsi"/>
                <w:sz w:val="23"/>
                <w:szCs w:val="23"/>
                <w:lang w:val="sk-SK"/>
              </w:rPr>
              <w:t>alizácia</w:t>
            </w:r>
            <w:r w:rsidRPr="00264A25">
              <w:rPr>
                <w:rFonts w:cstheme="minorHAnsi"/>
                <w:sz w:val="23"/>
                <w:szCs w:val="23"/>
                <w:lang w:val="sk-SK"/>
              </w:rPr>
              <w:t xml:space="preserve">, Online </w:t>
            </w:r>
            <w:r w:rsidRPr="00264A25" w:rsidR="00C04122">
              <w:rPr>
                <w:rFonts w:cstheme="minorHAnsi"/>
                <w:sz w:val="23"/>
                <w:szCs w:val="23"/>
                <w:lang w:val="sk-SK"/>
              </w:rPr>
              <w:t>vzdelávanie</w:t>
            </w:r>
            <w:r w:rsidRPr="00264A25">
              <w:rPr>
                <w:rFonts w:cstheme="minorHAnsi"/>
                <w:sz w:val="23"/>
                <w:szCs w:val="23"/>
                <w:lang w:val="sk-SK"/>
              </w:rPr>
              <w:t xml:space="preserve">, Online </w:t>
            </w:r>
            <w:r w:rsidRPr="00264A25" w:rsidR="00C04122">
              <w:rPr>
                <w:rFonts w:cstheme="minorHAnsi"/>
                <w:sz w:val="23"/>
                <w:szCs w:val="23"/>
                <w:lang w:val="sk-SK"/>
              </w:rPr>
              <w:t>komunikácia</w:t>
            </w:r>
            <w:r w:rsidRPr="00264A25">
              <w:rPr>
                <w:rFonts w:cstheme="minorHAnsi"/>
                <w:sz w:val="23"/>
                <w:szCs w:val="23"/>
                <w:lang w:val="sk-SK"/>
              </w:rPr>
              <w:t xml:space="preserve">, Online </w:t>
            </w:r>
            <w:r w:rsidRPr="00264A25" w:rsidR="00C04122">
              <w:rPr>
                <w:rFonts w:cstheme="minorHAnsi"/>
                <w:sz w:val="23"/>
                <w:szCs w:val="23"/>
                <w:lang w:val="sk-SK"/>
              </w:rPr>
              <w:t>spolupráca</w:t>
            </w:r>
          </w:p>
        </w:tc>
      </w:tr>
      <w:tr w:rsidRPr="00264A25" w:rsidR="00AF17A5" w:rsidTr="751AEE90" w14:paraId="23166B80" w14:textId="77777777">
        <w:trPr>
          <w:trHeight w:val="416"/>
          <w:jc w:val="center"/>
        </w:trPr>
        <w:tc>
          <w:tcPr>
            <w:tcW w:w="2957" w:type="dxa"/>
            <w:gridSpan w:val="2"/>
            <w:shd w:val="clear" w:color="auto" w:fill="A8D08D" w:themeFill="accent6" w:themeFillTint="99"/>
            <w:tcMar/>
          </w:tcPr>
          <w:p w:rsidRPr="00264A25" w:rsidR="007B2C94" w:rsidP="751AEE90" w:rsidRDefault="00C04122" w14:paraId="75031DF4" w14:textId="097997E6">
            <w:pPr>
              <w:pStyle w:val="Normal"/>
              <w:bidi w:val="0"/>
              <w:spacing w:before="0" w:beforeAutospacing="off" w:after="0" w:afterAutospacing="off" w:line="259" w:lineRule="auto"/>
              <w:ind w:left="0" w:right="0"/>
              <w:jc w:val="left"/>
            </w:pPr>
            <w:r w:rsidRPr="751AEE90" w:rsidR="751AEE90">
              <w:rPr>
                <w:rFonts w:cs="Calibri" w:cstheme="minorAscii"/>
                <w:b w:val="1"/>
                <w:bCs w:val="1"/>
                <w:sz w:val="23"/>
                <w:szCs w:val="23"/>
                <w:lang w:val="sk-SK"/>
              </w:rPr>
              <w:t>Autor</w:t>
            </w:r>
          </w:p>
        </w:tc>
        <w:tc>
          <w:tcPr>
            <w:tcW w:w="6387" w:type="dxa"/>
            <w:tcMar/>
          </w:tcPr>
          <w:p w:rsidRPr="00264A25" w:rsidR="007B2C94" w:rsidP="00E54D6E" w:rsidRDefault="00000000" w14:paraId="13A103AB" w14:textId="77777777">
            <w:pPr>
              <w:rPr>
                <w:rFonts w:cstheme="minorHAnsi"/>
                <w:sz w:val="23"/>
                <w:szCs w:val="23"/>
                <w:lang w:val="sk-SK"/>
              </w:rPr>
            </w:pPr>
            <w:r w:rsidRPr="00264A25">
              <w:rPr>
                <w:rFonts w:cstheme="minorHAnsi"/>
                <w:sz w:val="23"/>
                <w:szCs w:val="23"/>
                <w:lang w:val="sk-SK"/>
              </w:rPr>
              <w:t>UNIBA</w:t>
            </w:r>
          </w:p>
        </w:tc>
      </w:tr>
      <w:tr w:rsidRPr="00264A25" w:rsidR="00AF17A5" w:rsidTr="751AEE90" w14:paraId="38939B06" w14:textId="77777777">
        <w:trPr>
          <w:trHeight w:val="408"/>
          <w:jc w:val="center"/>
        </w:trPr>
        <w:tc>
          <w:tcPr>
            <w:tcW w:w="2957" w:type="dxa"/>
            <w:gridSpan w:val="2"/>
            <w:shd w:val="clear" w:color="auto" w:fill="A8D08D" w:themeFill="accent6" w:themeFillTint="99"/>
            <w:tcMar/>
          </w:tcPr>
          <w:p w:rsidRPr="00264A25" w:rsidR="007B2C94" w:rsidP="00E54D6E" w:rsidRDefault="00C04122" w14:paraId="2E26BFB4" w14:textId="66FE71DB">
            <w:pPr>
              <w:rPr>
                <w:rFonts w:cstheme="minorHAnsi"/>
                <w:b/>
                <w:bCs/>
                <w:sz w:val="23"/>
                <w:szCs w:val="23"/>
                <w:lang w:val="sk-SK"/>
              </w:rPr>
            </w:pPr>
            <w:r w:rsidRPr="00264A25">
              <w:rPr>
                <w:rFonts w:cstheme="minorHAnsi"/>
                <w:b/>
                <w:bCs/>
                <w:sz w:val="23"/>
                <w:szCs w:val="23"/>
                <w:lang w:val="sk-SK"/>
              </w:rPr>
              <w:t>Jazyk</w:t>
            </w:r>
          </w:p>
        </w:tc>
        <w:tc>
          <w:tcPr>
            <w:tcW w:w="6387" w:type="dxa"/>
            <w:tcMar/>
          </w:tcPr>
          <w:p w:rsidRPr="00264A25" w:rsidR="007B2C94" w:rsidP="00E54D6E" w:rsidRDefault="00D01E78" w14:paraId="1F952AB1" w14:textId="10338555">
            <w:pPr>
              <w:rPr>
                <w:rFonts w:cstheme="minorHAnsi"/>
                <w:sz w:val="23"/>
                <w:szCs w:val="23"/>
                <w:lang w:val="sk-SK"/>
              </w:rPr>
            </w:pPr>
            <w:r w:rsidRPr="00264A25">
              <w:rPr>
                <w:rFonts w:cstheme="minorHAnsi"/>
                <w:sz w:val="23"/>
                <w:szCs w:val="23"/>
                <w:lang w:val="sk-SK"/>
              </w:rPr>
              <w:t>Sloven</w:t>
            </w:r>
            <w:r w:rsidRPr="00264A25" w:rsidR="0074014C">
              <w:rPr>
                <w:rFonts w:cstheme="minorHAnsi"/>
                <w:sz w:val="23"/>
                <w:szCs w:val="23"/>
                <w:lang w:val="sk-SK"/>
              </w:rPr>
              <w:t>ský</w:t>
            </w:r>
          </w:p>
        </w:tc>
      </w:tr>
      <w:tr w:rsidRPr="00264A25" w:rsidR="00AF17A5" w:rsidTr="751AEE90" w14:paraId="012E2388" w14:textId="77777777">
        <w:trPr>
          <w:trHeight w:val="428"/>
          <w:jc w:val="center"/>
        </w:trPr>
        <w:tc>
          <w:tcPr>
            <w:tcW w:w="9344" w:type="dxa"/>
            <w:gridSpan w:val="3"/>
            <w:shd w:val="clear" w:color="auto" w:fill="A8D08D" w:themeFill="accent6" w:themeFillTint="99"/>
            <w:tcMar/>
          </w:tcPr>
          <w:p w:rsidRPr="00264A25" w:rsidR="007B2C94" w:rsidP="00E54D6E" w:rsidRDefault="00C04122" w14:paraId="11AEFD0A" w14:textId="637CFAD3">
            <w:pPr>
              <w:rPr>
                <w:rFonts w:cstheme="minorHAnsi"/>
                <w:b/>
                <w:bCs/>
                <w:sz w:val="23"/>
                <w:szCs w:val="23"/>
                <w:lang w:val="sk-SK"/>
              </w:rPr>
            </w:pPr>
            <w:r w:rsidRPr="00264A25">
              <w:rPr>
                <w:rFonts w:cstheme="minorHAnsi"/>
                <w:b/>
                <w:bCs/>
                <w:sz w:val="23"/>
                <w:szCs w:val="23"/>
                <w:lang w:val="sk-SK"/>
              </w:rPr>
              <w:t>Tréningová oblasť</w:t>
            </w:r>
            <w:r w:rsidRPr="00264A25" w:rsidR="00C56384">
              <w:rPr>
                <w:rFonts w:cstheme="minorHAnsi"/>
                <w:b/>
                <w:bCs/>
                <w:sz w:val="23"/>
                <w:szCs w:val="23"/>
                <w:lang w:val="sk-SK"/>
              </w:rPr>
              <w:t xml:space="preserve"> </w:t>
            </w:r>
          </w:p>
        </w:tc>
      </w:tr>
      <w:tr w:rsidRPr="00264A25" w:rsidR="00AF17A5" w:rsidTr="751AEE90" w14:paraId="23A0B7B0" w14:textId="77777777">
        <w:trPr>
          <w:trHeight w:val="428"/>
          <w:jc w:val="center"/>
        </w:trPr>
        <w:tc>
          <w:tcPr>
            <w:tcW w:w="1225" w:type="dxa"/>
            <w:shd w:val="clear" w:color="auto" w:fill="E2EFD9" w:themeFill="accent6" w:themeFillTint="33"/>
            <w:tcMar/>
          </w:tcPr>
          <w:p w:rsidRPr="00264A25" w:rsidR="00C56384" w:rsidP="008C5223" w:rsidRDefault="00C56384" w14:paraId="6215C30A" w14:textId="77777777">
            <w:pPr>
              <w:jc w:val="center"/>
              <w:rPr>
                <w:rFonts w:cstheme="minorHAnsi"/>
                <w:b/>
                <w:bCs/>
                <w:sz w:val="23"/>
                <w:szCs w:val="23"/>
                <w:lang w:val="sk-SK"/>
              </w:rPr>
            </w:pPr>
          </w:p>
        </w:tc>
        <w:tc>
          <w:tcPr>
            <w:tcW w:w="8119" w:type="dxa"/>
            <w:gridSpan w:val="2"/>
            <w:shd w:val="clear" w:color="auto" w:fill="auto"/>
            <w:tcMar/>
          </w:tcPr>
          <w:p w:rsidRPr="00264A25" w:rsidR="00C56384" w:rsidP="00C56384" w:rsidRDefault="00000000" w14:paraId="77E83E08" w14:textId="679A927D">
            <w:pPr>
              <w:rPr>
                <w:rFonts w:cstheme="minorHAnsi"/>
                <w:b/>
                <w:bCs/>
                <w:sz w:val="23"/>
                <w:szCs w:val="23"/>
                <w:lang w:val="sk-SK"/>
              </w:rPr>
            </w:pPr>
            <w:r w:rsidRPr="00264A25">
              <w:rPr>
                <w:rFonts w:cstheme="minorHAnsi"/>
                <w:sz w:val="23"/>
                <w:szCs w:val="23"/>
                <w:lang w:val="sk-SK"/>
              </w:rPr>
              <w:t>In</w:t>
            </w:r>
            <w:r w:rsidRPr="00264A25" w:rsidR="00D01E78">
              <w:rPr>
                <w:rFonts w:cstheme="minorHAnsi"/>
                <w:sz w:val="23"/>
                <w:szCs w:val="23"/>
                <w:lang w:val="sk-SK"/>
              </w:rPr>
              <w:t>ovácie</w:t>
            </w:r>
            <w:r w:rsidRPr="00264A25">
              <w:rPr>
                <w:rFonts w:cstheme="minorHAnsi"/>
                <w:sz w:val="23"/>
                <w:szCs w:val="23"/>
                <w:lang w:val="sk-SK"/>
              </w:rPr>
              <w:t xml:space="preserve"> &amp; Serviti</w:t>
            </w:r>
            <w:r w:rsidRPr="00264A25" w:rsidR="00D01E78">
              <w:rPr>
                <w:rFonts w:cstheme="minorHAnsi"/>
                <w:sz w:val="23"/>
                <w:szCs w:val="23"/>
                <w:lang w:val="sk-SK"/>
              </w:rPr>
              <w:t>zácia</w:t>
            </w:r>
          </w:p>
        </w:tc>
      </w:tr>
      <w:tr w:rsidRPr="00264A25" w:rsidR="00AF17A5" w:rsidTr="751AEE90" w14:paraId="3C58C54C" w14:textId="77777777">
        <w:trPr>
          <w:trHeight w:val="428"/>
          <w:jc w:val="center"/>
        </w:trPr>
        <w:tc>
          <w:tcPr>
            <w:tcW w:w="1225" w:type="dxa"/>
            <w:shd w:val="clear" w:color="auto" w:fill="E2EFD9" w:themeFill="accent6" w:themeFillTint="33"/>
            <w:tcMar/>
          </w:tcPr>
          <w:p w:rsidRPr="00264A25" w:rsidR="00C56384" w:rsidP="008C5223" w:rsidRDefault="00000000" w14:paraId="67B39B4C" w14:textId="77777777">
            <w:pPr>
              <w:jc w:val="center"/>
              <w:rPr>
                <w:rFonts w:cstheme="minorHAnsi"/>
                <w:b/>
                <w:bCs/>
                <w:sz w:val="23"/>
                <w:szCs w:val="23"/>
                <w:lang w:val="sk-SK"/>
              </w:rPr>
            </w:pPr>
            <w:r w:rsidRPr="00264A25">
              <w:rPr>
                <w:rFonts w:cstheme="minorHAnsi"/>
                <w:b/>
                <w:bCs/>
                <w:sz w:val="23"/>
                <w:szCs w:val="23"/>
                <w:lang w:val="sk-SK"/>
              </w:rPr>
              <w:t>X</w:t>
            </w:r>
          </w:p>
        </w:tc>
        <w:tc>
          <w:tcPr>
            <w:tcW w:w="8119" w:type="dxa"/>
            <w:gridSpan w:val="2"/>
            <w:shd w:val="clear" w:color="auto" w:fill="auto"/>
            <w:tcMar/>
          </w:tcPr>
          <w:p w:rsidRPr="00264A25" w:rsidR="00C56384" w:rsidP="00C56384" w:rsidRDefault="00D01E78" w14:paraId="7059B3EF" w14:textId="09861EBD">
            <w:pPr>
              <w:rPr>
                <w:rFonts w:cstheme="minorHAnsi"/>
                <w:b/>
                <w:bCs/>
                <w:sz w:val="23"/>
                <w:szCs w:val="23"/>
                <w:lang w:val="sk-SK"/>
              </w:rPr>
            </w:pPr>
            <w:r w:rsidRPr="00264A25">
              <w:rPr>
                <w:rFonts w:cstheme="minorHAnsi"/>
                <w:sz w:val="23"/>
                <w:szCs w:val="23"/>
                <w:lang w:val="sk-SK"/>
              </w:rPr>
              <w:t>Digitálna transformácia</w:t>
            </w:r>
          </w:p>
        </w:tc>
      </w:tr>
      <w:tr w:rsidRPr="00264A25" w:rsidR="00AF17A5" w:rsidTr="751AEE90" w14:paraId="043402F1" w14:textId="77777777">
        <w:trPr>
          <w:trHeight w:val="428"/>
          <w:jc w:val="center"/>
        </w:trPr>
        <w:tc>
          <w:tcPr>
            <w:tcW w:w="1225" w:type="dxa"/>
            <w:shd w:val="clear" w:color="auto" w:fill="E2EFD9" w:themeFill="accent6" w:themeFillTint="33"/>
            <w:tcMar/>
          </w:tcPr>
          <w:p w:rsidRPr="00264A25" w:rsidR="00C56384" w:rsidP="008C5223" w:rsidRDefault="00C56384" w14:paraId="3495B69F" w14:textId="77777777">
            <w:pPr>
              <w:jc w:val="center"/>
              <w:rPr>
                <w:rFonts w:cstheme="minorHAnsi"/>
                <w:b/>
                <w:bCs/>
                <w:sz w:val="23"/>
                <w:szCs w:val="23"/>
                <w:lang w:val="sk-SK"/>
              </w:rPr>
            </w:pPr>
          </w:p>
        </w:tc>
        <w:tc>
          <w:tcPr>
            <w:tcW w:w="8119" w:type="dxa"/>
            <w:gridSpan w:val="2"/>
            <w:shd w:val="clear" w:color="auto" w:fill="auto"/>
            <w:tcMar/>
          </w:tcPr>
          <w:p w:rsidRPr="00264A25" w:rsidR="00C56384" w:rsidP="00C56384" w:rsidRDefault="005E3724" w14:paraId="6E8BCC93" w14:textId="551D9C8A">
            <w:pPr>
              <w:rPr>
                <w:rFonts w:cstheme="minorHAnsi"/>
                <w:b/>
                <w:bCs/>
                <w:sz w:val="23"/>
                <w:szCs w:val="23"/>
                <w:lang w:val="sk-SK"/>
              </w:rPr>
            </w:pPr>
            <w:r w:rsidRPr="00264A25">
              <w:rPr>
                <w:rFonts w:cstheme="minorHAnsi"/>
                <w:sz w:val="23"/>
                <w:szCs w:val="23"/>
                <w:lang w:val="sk-SK"/>
              </w:rPr>
              <w:t>Lokalizácia</w:t>
            </w:r>
          </w:p>
        </w:tc>
      </w:tr>
      <w:tr w:rsidRPr="00264A25" w:rsidR="00AF17A5" w:rsidTr="751AEE90" w14:paraId="1411D71D" w14:textId="77777777">
        <w:trPr>
          <w:trHeight w:val="428"/>
          <w:jc w:val="center"/>
        </w:trPr>
        <w:tc>
          <w:tcPr>
            <w:tcW w:w="1225" w:type="dxa"/>
            <w:shd w:val="clear" w:color="auto" w:fill="E2EFD9" w:themeFill="accent6" w:themeFillTint="33"/>
            <w:tcMar/>
          </w:tcPr>
          <w:p w:rsidRPr="00264A25" w:rsidR="00C56384" w:rsidP="008C5223" w:rsidRDefault="00C56384" w14:paraId="5A617B71" w14:textId="77777777">
            <w:pPr>
              <w:jc w:val="center"/>
              <w:rPr>
                <w:rFonts w:cstheme="minorHAnsi"/>
                <w:b/>
                <w:bCs/>
                <w:sz w:val="23"/>
                <w:szCs w:val="23"/>
                <w:lang w:val="sk-SK"/>
              </w:rPr>
            </w:pPr>
          </w:p>
        </w:tc>
        <w:tc>
          <w:tcPr>
            <w:tcW w:w="8119" w:type="dxa"/>
            <w:gridSpan w:val="2"/>
            <w:shd w:val="clear" w:color="auto" w:fill="auto"/>
            <w:tcMar/>
          </w:tcPr>
          <w:p w:rsidRPr="00264A25" w:rsidR="00C56384" w:rsidP="00C56384" w:rsidRDefault="00D01E78" w14:paraId="68C9781D" w14:textId="68FB54C5">
            <w:pPr>
              <w:rPr>
                <w:rFonts w:cstheme="minorHAnsi"/>
                <w:b/>
                <w:bCs/>
                <w:sz w:val="23"/>
                <w:szCs w:val="23"/>
                <w:lang w:val="sk-SK"/>
              </w:rPr>
            </w:pPr>
            <w:r w:rsidRPr="00264A25">
              <w:rPr>
                <w:rFonts w:cstheme="minorHAnsi"/>
                <w:sz w:val="23"/>
                <w:szCs w:val="23"/>
                <w:lang w:val="sk-SK"/>
              </w:rPr>
              <w:t>Udržateľnosť</w:t>
            </w:r>
          </w:p>
        </w:tc>
      </w:tr>
      <w:tr w:rsidRPr="00264A25" w:rsidR="00AF17A5" w:rsidTr="751AEE90" w14:paraId="5297A3A9" w14:textId="77777777">
        <w:trPr>
          <w:trHeight w:val="428"/>
          <w:jc w:val="center"/>
        </w:trPr>
        <w:tc>
          <w:tcPr>
            <w:tcW w:w="9344" w:type="dxa"/>
            <w:gridSpan w:val="3"/>
            <w:shd w:val="clear" w:color="auto" w:fill="A8D08D" w:themeFill="accent6" w:themeFillTint="99"/>
            <w:tcMar/>
          </w:tcPr>
          <w:p w:rsidRPr="00264A25" w:rsidR="00731E6A" w:rsidP="00C56384" w:rsidRDefault="00C04122" w14:paraId="0B764091" w14:textId="34856B44">
            <w:pPr>
              <w:rPr>
                <w:rFonts w:cstheme="minorHAnsi"/>
                <w:b/>
                <w:sz w:val="23"/>
                <w:szCs w:val="23"/>
                <w:lang w:val="sk-SK"/>
              </w:rPr>
            </w:pPr>
            <w:r w:rsidRPr="00264A25">
              <w:rPr>
                <w:rFonts w:cstheme="minorHAnsi"/>
                <w:b/>
                <w:sz w:val="23"/>
                <w:szCs w:val="23"/>
                <w:lang w:val="sk-SK"/>
              </w:rPr>
              <w:t xml:space="preserve">Kompetencie a zručnosti podľa ESCO </w:t>
            </w:r>
          </w:p>
        </w:tc>
      </w:tr>
      <w:tr w:rsidRPr="00264A25" w:rsidR="00AF17A5" w:rsidTr="751AEE90" w14:paraId="519A2120" w14:textId="77777777">
        <w:trPr>
          <w:trHeight w:val="428"/>
          <w:jc w:val="center"/>
        </w:trPr>
        <w:tc>
          <w:tcPr>
            <w:tcW w:w="9344" w:type="dxa"/>
            <w:gridSpan w:val="3"/>
            <w:shd w:val="clear" w:color="auto" w:fill="FFFFFF" w:themeFill="background1"/>
            <w:tcMar/>
          </w:tcPr>
          <w:p w:rsidRPr="00264A25" w:rsidR="0035696B" w:rsidP="00DD31D5" w:rsidRDefault="0035696B" w14:paraId="363C3DF9" w14:textId="77777777">
            <w:pPr>
              <w:pStyle w:val="ListParagraph"/>
              <w:numPr>
                <w:ilvl w:val="0"/>
                <w:numId w:val="7"/>
              </w:numPr>
              <w:spacing w:line="257" w:lineRule="auto"/>
              <w:rPr>
                <w:rFonts w:eastAsiaTheme="minorEastAsia"/>
                <w:sz w:val="23"/>
                <w:szCs w:val="23"/>
                <w:lang w:val="sk-SK"/>
              </w:rPr>
            </w:pPr>
            <w:r w:rsidRPr="00264A25">
              <w:rPr>
                <w:rFonts w:eastAsiaTheme="minorEastAsia"/>
                <w:sz w:val="23"/>
                <w:szCs w:val="23"/>
                <w:lang w:val="sk-SK"/>
              </w:rPr>
              <w:t>Prierezové zručnosti a kompetencie</w:t>
            </w:r>
          </w:p>
          <w:p w:rsidRPr="00264A25" w:rsidR="00F1644D" w:rsidP="00DD31D5" w:rsidRDefault="00F1644D" w14:paraId="1E15CF18" w14:textId="77777777">
            <w:pPr>
              <w:pStyle w:val="ListParagraph"/>
              <w:numPr>
                <w:ilvl w:val="1"/>
                <w:numId w:val="7"/>
              </w:numPr>
              <w:spacing w:line="257" w:lineRule="auto"/>
              <w:rPr>
                <w:rFonts w:eastAsiaTheme="minorEastAsia"/>
                <w:sz w:val="23"/>
                <w:szCs w:val="23"/>
                <w:lang w:val="sk-SK"/>
              </w:rPr>
            </w:pPr>
            <w:r w:rsidRPr="00264A25">
              <w:rPr>
                <w:rFonts w:eastAsiaTheme="minorEastAsia"/>
                <w:sz w:val="23"/>
                <w:szCs w:val="23"/>
                <w:lang w:val="sk-SK"/>
              </w:rPr>
              <w:t>Sociálne a emočné zručnosti</w:t>
            </w:r>
          </w:p>
          <w:p w:rsidRPr="00264A25" w:rsidR="00F1644D" w:rsidP="00DD31D5" w:rsidRDefault="00F1644D" w14:paraId="45B69B84"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Kritické myslenie</w:t>
            </w:r>
          </w:p>
          <w:p w:rsidRPr="00264A25" w:rsidR="00896C49" w:rsidP="00DD31D5" w:rsidRDefault="00896C49" w14:paraId="3AD50AD5" w14:textId="77777777">
            <w:pPr>
              <w:pStyle w:val="ListParagraph"/>
              <w:numPr>
                <w:ilvl w:val="1"/>
                <w:numId w:val="7"/>
              </w:numPr>
              <w:spacing w:line="257" w:lineRule="auto"/>
              <w:rPr>
                <w:rFonts w:eastAsiaTheme="minorEastAsia"/>
                <w:sz w:val="23"/>
                <w:szCs w:val="23"/>
                <w:lang w:val="sk-SK"/>
              </w:rPr>
            </w:pPr>
            <w:r w:rsidRPr="00264A25">
              <w:rPr>
                <w:rFonts w:eastAsiaTheme="minorEastAsia"/>
                <w:sz w:val="23"/>
                <w:szCs w:val="23"/>
                <w:lang w:val="sk-SK"/>
              </w:rPr>
              <w:t>Analytické myslenie</w:t>
            </w:r>
          </w:p>
          <w:p w:rsidRPr="00264A25" w:rsidR="00896C49" w:rsidP="00DD31D5" w:rsidRDefault="00896C49" w14:paraId="1A0D5EC1"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Riešenie problémov</w:t>
            </w:r>
          </w:p>
          <w:p w:rsidRPr="00264A25" w:rsidR="00896C49" w:rsidP="00DD31D5" w:rsidRDefault="00896C49" w14:paraId="0DF8CFA2"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Manažment seba samého</w:t>
            </w:r>
          </w:p>
          <w:p w:rsidRPr="00264A25" w:rsidR="00896C49" w:rsidP="00DD31D5" w:rsidRDefault="00896C49" w14:paraId="1D423233"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Podnikový manažment</w:t>
            </w:r>
          </w:p>
          <w:p w:rsidRPr="00264A25" w:rsidR="00896C49" w:rsidP="00DD31D5" w:rsidRDefault="00896C49" w14:paraId="0F8C98C9" w14:textId="77777777">
            <w:pPr>
              <w:pStyle w:val="ListParagraph"/>
              <w:numPr>
                <w:ilvl w:val="1"/>
                <w:numId w:val="7"/>
              </w:numPr>
              <w:spacing w:line="257" w:lineRule="auto"/>
              <w:rPr>
                <w:rFonts w:eastAsiaTheme="minorEastAsia"/>
                <w:sz w:val="23"/>
                <w:szCs w:val="23"/>
                <w:lang w:val="sk-SK"/>
              </w:rPr>
            </w:pPr>
            <w:r w:rsidRPr="00264A25">
              <w:rPr>
                <w:rFonts w:eastAsiaTheme="minorEastAsia"/>
                <w:sz w:val="23"/>
                <w:szCs w:val="23"/>
                <w:lang w:val="sk-SK"/>
              </w:rPr>
              <w:t>Adaptabilita</w:t>
            </w:r>
          </w:p>
          <w:p w:rsidRPr="00264A25" w:rsidR="00896C49" w:rsidP="00DD31D5" w:rsidRDefault="00896C49" w14:paraId="1FCE0AB9"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Odolnosť</w:t>
            </w:r>
          </w:p>
          <w:p w:rsidRPr="00264A25" w:rsidR="00896C49" w:rsidP="00DD31D5" w:rsidRDefault="00896C49" w14:paraId="3E7E1B6C"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Kreativita</w:t>
            </w:r>
          </w:p>
          <w:p w:rsidRPr="00264A25" w:rsidR="00896C49" w:rsidP="00DD31D5" w:rsidRDefault="00896C49" w14:paraId="06EECB44" w14:textId="77777777">
            <w:pPr>
              <w:pStyle w:val="ListParagraph"/>
              <w:numPr>
                <w:ilvl w:val="1"/>
                <w:numId w:val="7"/>
              </w:numPr>
              <w:spacing w:line="257" w:lineRule="auto"/>
              <w:rPr>
                <w:rFonts w:eastAsiaTheme="minorEastAsia"/>
                <w:sz w:val="23"/>
                <w:szCs w:val="23"/>
                <w:lang w:val="sk-SK"/>
              </w:rPr>
            </w:pPr>
            <w:r w:rsidRPr="00264A25">
              <w:rPr>
                <w:rFonts w:eastAsiaTheme="minorEastAsia"/>
                <w:sz w:val="23"/>
                <w:szCs w:val="23"/>
                <w:lang w:val="sk-SK"/>
              </w:rPr>
              <w:t>Networking</w:t>
            </w:r>
          </w:p>
          <w:p w:rsidRPr="00264A25" w:rsidR="00896C49" w:rsidP="00DD31D5" w:rsidRDefault="00896C49" w14:paraId="11F898B1" w14:textId="77777777">
            <w:pPr>
              <w:pStyle w:val="ListParagraph"/>
              <w:numPr>
                <w:ilvl w:val="1"/>
                <w:numId w:val="7"/>
              </w:numPr>
              <w:spacing w:line="257" w:lineRule="auto"/>
              <w:rPr>
                <w:rFonts w:eastAsiaTheme="minorEastAsia"/>
                <w:sz w:val="23"/>
                <w:szCs w:val="23"/>
                <w:lang w:val="sk-SK"/>
              </w:rPr>
            </w:pPr>
            <w:r w:rsidRPr="00264A25">
              <w:rPr>
                <w:rFonts w:eastAsiaTheme="minorEastAsia"/>
                <w:sz w:val="23"/>
                <w:szCs w:val="23"/>
                <w:lang w:val="sk-SK"/>
              </w:rPr>
              <w:t>Iniciatíva</w:t>
            </w:r>
          </w:p>
          <w:p w:rsidRPr="00264A25" w:rsidR="00896C49" w:rsidP="00DD31D5" w:rsidRDefault="00896C49" w14:paraId="09067F7E"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Flexibilita</w:t>
            </w:r>
          </w:p>
          <w:p w:rsidRPr="00264A25" w:rsidR="00896C49" w:rsidP="00DD31D5" w:rsidRDefault="00896C49" w14:paraId="5955B94C"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Otvorenosť</w:t>
            </w:r>
          </w:p>
          <w:p w:rsidRPr="00264A25" w:rsidR="00896C49" w:rsidP="00DD31D5" w:rsidRDefault="00896C49" w14:paraId="48B27F1C"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Pochopenie komplexnosti</w:t>
            </w:r>
          </w:p>
          <w:p w:rsidRPr="00264A25" w:rsidR="00896C49" w:rsidP="00DD31D5" w:rsidRDefault="00896C49" w14:paraId="02C34199"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Spolupráca</w:t>
            </w:r>
          </w:p>
          <w:p w:rsidRPr="00264A25" w:rsidR="00896C49" w:rsidP="00DD31D5" w:rsidRDefault="00896C49" w14:paraId="17B837B1" w14:textId="77777777">
            <w:pPr>
              <w:pStyle w:val="ListParagraph"/>
              <w:numPr>
                <w:ilvl w:val="1"/>
                <w:numId w:val="7"/>
              </w:numPr>
              <w:spacing w:line="257" w:lineRule="auto"/>
              <w:rPr>
                <w:rFonts w:eastAsiaTheme="minorEastAsia"/>
                <w:sz w:val="23"/>
                <w:szCs w:val="23"/>
                <w:lang w:val="sk-SK"/>
              </w:rPr>
            </w:pPr>
            <w:r w:rsidRPr="00264A25">
              <w:rPr>
                <w:rFonts w:eastAsiaTheme="minorEastAsia"/>
                <w:sz w:val="23"/>
                <w:szCs w:val="23"/>
                <w:lang w:val="sk-SK"/>
              </w:rPr>
              <w:t>Empatia</w:t>
            </w:r>
          </w:p>
          <w:p w:rsidRPr="00264A25" w:rsidR="00896C49" w:rsidP="00DD31D5" w:rsidRDefault="00896C49" w14:paraId="113D421F"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Inovácie</w:t>
            </w:r>
          </w:p>
          <w:p w:rsidRPr="00264A25" w:rsidR="00896C49" w:rsidP="00DD31D5" w:rsidRDefault="00896C49" w14:paraId="761E47F2" w14:textId="77777777">
            <w:pPr>
              <w:pStyle w:val="ListParagraph"/>
              <w:numPr>
                <w:ilvl w:val="1"/>
                <w:numId w:val="7"/>
              </w:numPr>
              <w:spacing w:line="257" w:lineRule="auto"/>
              <w:rPr>
                <w:rFonts w:eastAsiaTheme="minorEastAsia"/>
                <w:sz w:val="23"/>
                <w:szCs w:val="23"/>
                <w:lang w:val="sk-SK"/>
              </w:rPr>
            </w:pPr>
            <w:r w:rsidRPr="00264A25">
              <w:rPr>
                <w:rFonts w:eastAsiaTheme="minorEastAsia"/>
                <w:sz w:val="23"/>
                <w:szCs w:val="23"/>
                <w:lang w:val="sk-SK"/>
              </w:rPr>
              <w:t>Vodcovstvo / Leadership</w:t>
            </w:r>
          </w:p>
          <w:p w:rsidRPr="00264A25" w:rsidR="00717A34" w:rsidP="00717A34" w:rsidRDefault="00717A34" w14:paraId="3810A70F" w14:textId="34F6B4DD">
            <w:pPr>
              <w:rPr>
                <w:rFonts w:eastAsiaTheme="minorEastAsia"/>
                <w:sz w:val="23"/>
                <w:szCs w:val="23"/>
                <w:lang w:val="sk-SK"/>
              </w:rPr>
            </w:pPr>
          </w:p>
          <w:p w:rsidRPr="00264A25" w:rsidR="00F331F8" w:rsidP="00DD31D5" w:rsidRDefault="00F331F8" w14:paraId="383C8D31" w14:textId="77777777">
            <w:pPr>
              <w:pStyle w:val="ListParagraph"/>
              <w:numPr>
                <w:ilvl w:val="0"/>
                <w:numId w:val="7"/>
              </w:numPr>
              <w:spacing w:line="257" w:lineRule="auto"/>
              <w:rPr>
                <w:rFonts w:eastAsiaTheme="minorEastAsia"/>
                <w:sz w:val="23"/>
                <w:szCs w:val="23"/>
                <w:lang w:val="sk-SK"/>
              </w:rPr>
            </w:pPr>
            <w:r w:rsidRPr="00264A25">
              <w:rPr>
                <w:rFonts w:eastAsiaTheme="minorEastAsia"/>
                <w:sz w:val="23"/>
                <w:szCs w:val="23"/>
                <w:lang w:val="sk-SK"/>
              </w:rPr>
              <w:t>Zručnosti</w:t>
            </w:r>
          </w:p>
          <w:p w:rsidRPr="00264A25" w:rsidR="00DD31D5" w:rsidP="00DD31D5" w:rsidRDefault="00DD31D5" w14:paraId="1D2ED576"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Technologické zručnosti</w:t>
            </w:r>
          </w:p>
          <w:p w:rsidRPr="00264A25" w:rsidR="00DD31D5" w:rsidP="00DD31D5" w:rsidRDefault="00DD31D5" w14:paraId="28BFCF8F"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Marketing produktu</w:t>
            </w:r>
          </w:p>
          <w:p w:rsidRPr="00264A25" w:rsidR="00DD31D5" w:rsidP="00DD31D5" w:rsidRDefault="00DD31D5" w14:paraId="618A638F"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Digitálny marketing</w:t>
            </w:r>
          </w:p>
          <w:p w:rsidRPr="00264A25" w:rsidR="00DD31D5" w:rsidP="00DD31D5" w:rsidRDefault="00DD31D5" w14:paraId="151A5126"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Digitálne zručnosti</w:t>
            </w:r>
          </w:p>
          <w:p w:rsidRPr="00264A25" w:rsidR="00DD31D5" w:rsidP="00DD31D5" w:rsidRDefault="00DD31D5" w14:paraId="2DA7DD5F"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Komunikácia</w:t>
            </w:r>
          </w:p>
          <w:p w:rsidRPr="00264A25" w:rsidR="00DD31D5" w:rsidP="00DD31D5" w:rsidRDefault="00DD31D5" w14:paraId="1BE452B1" w14:textId="77777777">
            <w:pPr>
              <w:pStyle w:val="ListParagraph"/>
              <w:numPr>
                <w:ilvl w:val="1"/>
                <w:numId w:val="7"/>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lastRenderedPageBreak/>
              <w:t>Spolupráca</w:t>
            </w:r>
          </w:p>
          <w:p w:rsidRPr="00264A25" w:rsidR="00DD31D5" w:rsidP="00DD31D5" w:rsidRDefault="00DD31D5" w14:paraId="2145073A" w14:textId="77777777">
            <w:pPr>
              <w:pStyle w:val="ListParagraph"/>
              <w:numPr>
                <w:ilvl w:val="1"/>
                <w:numId w:val="7"/>
              </w:numPr>
              <w:spacing w:line="257" w:lineRule="auto"/>
              <w:rPr>
                <w:rFonts w:eastAsiaTheme="minorEastAsia"/>
                <w:sz w:val="23"/>
                <w:szCs w:val="23"/>
                <w:lang w:val="sk-SK"/>
              </w:rPr>
            </w:pPr>
            <w:r w:rsidRPr="00264A25">
              <w:rPr>
                <w:rFonts w:eastAsiaTheme="minorEastAsia"/>
                <w:sz w:val="23"/>
                <w:szCs w:val="23"/>
                <w:lang w:val="sk-SK"/>
              </w:rPr>
              <w:t>Emocionálna inteligencia</w:t>
            </w:r>
          </w:p>
          <w:p w:rsidRPr="00264A25" w:rsidR="00717A34" w:rsidP="00717A34" w:rsidRDefault="00000000" w14:paraId="1AD4F462" w14:textId="77777777">
            <w:pPr>
              <w:rPr>
                <w:rFonts w:eastAsiaTheme="minorEastAsia"/>
                <w:sz w:val="23"/>
                <w:szCs w:val="23"/>
                <w:lang w:val="sk-SK"/>
              </w:rPr>
            </w:pPr>
            <w:r w:rsidRPr="00264A25">
              <w:rPr>
                <w:rFonts w:eastAsiaTheme="minorEastAsia"/>
                <w:sz w:val="23"/>
                <w:szCs w:val="23"/>
                <w:lang w:val="sk-SK"/>
              </w:rPr>
              <w:t xml:space="preserve"> </w:t>
            </w:r>
          </w:p>
          <w:p w:rsidRPr="00264A25" w:rsidR="00733A4B" w:rsidP="00733A4B" w:rsidRDefault="00733A4B" w14:paraId="037B6A63" w14:textId="77777777">
            <w:pPr>
              <w:pStyle w:val="ListParagraph"/>
              <w:numPr>
                <w:ilvl w:val="0"/>
                <w:numId w:val="8"/>
              </w:numPr>
              <w:spacing w:line="257" w:lineRule="auto"/>
              <w:rPr>
                <w:rFonts w:eastAsiaTheme="minorEastAsia"/>
                <w:sz w:val="23"/>
                <w:szCs w:val="23"/>
                <w:lang w:val="sk-SK"/>
              </w:rPr>
            </w:pPr>
            <w:r w:rsidRPr="00264A25">
              <w:rPr>
                <w:rFonts w:eastAsiaTheme="minorEastAsia"/>
                <w:sz w:val="23"/>
                <w:szCs w:val="23"/>
                <w:lang w:val="sk-SK"/>
              </w:rPr>
              <w:t>Znalosti</w:t>
            </w:r>
          </w:p>
          <w:p w:rsidRPr="00264A25" w:rsidR="00733A4B" w:rsidP="00733A4B" w:rsidRDefault="00733A4B" w14:paraId="30ACFAA8" w14:textId="77777777">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Podnikový manažment</w:t>
            </w:r>
          </w:p>
          <w:p w:rsidRPr="00264A25" w:rsidR="00733A4B" w:rsidP="00733A4B" w:rsidRDefault="00733A4B" w14:paraId="7718DCB0" w14:textId="5E4897E5">
            <w:pPr>
              <w:pStyle w:val="ListParagraph"/>
              <w:numPr>
                <w:ilvl w:val="1"/>
                <w:numId w:val="8"/>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Online vzdelávanie</w:t>
            </w:r>
          </w:p>
          <w:p w:rsidRPr="00264A25" w:rsidR="00733A4B" w:rsidP="00733A4B" w:rsidRDefault="00733A4B" w14:paraId="0FD74E17" w14:textId="77777777">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Reklama</w:t>
            </w:r>
          </w:p>
          <w:p w:rsidRPr="00264A25" w:rsidR="00733A4B" w:rsidP="00733A4B" w:rsidRDefault="00733A4B" w14:paraId="51DB8F76" w14:textId="77777777">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Cloud computing</w:t>
            </w:r>
          </w:p>
          <w:p w:rsidRPr="00264A25" w:rsidR="00733A4B" w:rsidP="00733A4B" w:rsidRDefault="00733A4B" w14:paraId="6F1B8A2A" w14:textId="76954F93">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 xml:space="preserve">Big </w:t>
            </w:r>
            <w:r w:rsidRPr="00264A25" w:rsidR="001D5110">
              <w:rPr>
                <w:rFonts w:eastAsiaTheme="minorEastAsia"/>
                <w:sz w:val="23"/>
                <w:szCs w:val="23"/>
                <w:lang w:val="sk-SK"/>
              </w:rPr>
              <w:t>dáta</w:t>
            </w:r>
          </w:p>
          <w:p w:rsidRPr="00264A25" w:rsidR="00733A4B" w:rsidP="00733A4B" w:rsidRDefault="00733A4B" w14:paraId="0E906778" w14:textId="77777777">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E-commerce</w:t>
            </w:r>
          </w:p>
          <w:p w:rsidRPr="00264A25" w:rsidR="00733A4B" w:rsidP="00733A4B" w:rsidRDefault="00733A4B" w14:paraId="54DE23F6" w14:textId="77777777">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Umelá inteligencia</w:t>
            </w:r>
          </w:p>
          <w:p w:rsidRPr="00264A25" w:rsidR="00733A4B" w:rsidP="00733A4B" w:rsidRDefault="00733A4B" w14:paraId="69166523" w14:textId="591AB4E9">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IoT (Interne</w:t>
            </w:r>
            <w:r w:rsidRPr="00264A25" w:rsidR="001D5110">
              <w:rPr>
                <w:rFonts w:eastAsiaTheme="minorEastAsia"/>
                <w:sz w:val="23"/>
                <w:szCs w:val="23"/>
                <w:lang w:val="sk-SK"/>
              </w:rPr>
              <w:t>t</w:t>
            </w:r>
            <w:r w:rsidRPr="00264A25">
              <w:rPr>
                <w:rFonts w:eastAsiaTheme="minorEastAsia"/>
                <w:sz w:val="23"/>
                <w:szCs w:val="23"/>
                <w:lang w:val="sk-SK"/>
              </w:rPr>
              <w:t xml:space="preserve"> vecí)</w:t>
            </w:r>
          </w:p>
          <w:p w:rsidRPr="00264A25" w:rsidR="00733A4B" w:rsidP="00733A4B" w:rsidRDefault="00733A4B" w14:paraId="1B32E894" w14:textId="77777777">
            <w:pPr>
              <w:pStyle w:val="ListParagraph"/>
              <w:numPr>
                <w:ilvl w:val="1"/>
                <w:numId w:val="8"/>
              </w:numPr>
              <w:spacing w:line="257" w:lineRule="auto"/>
              <w:rPr>
                <w:rFonts w:eastAsiaTheme="minorEastAsia"/>
                <w:sz w:val="23"/>
                <w:szCs w:val="23"/>
                <w:highlight w:val="yellow"/>
                <w:lang w:val="sk-SK"/>
              </w:rPr>
            </w:pPr>
            <w:r w:rsidRPr="00264A25">
              <w:rPr>
                <w:rFonts w:eastAsiaTheme="minorEastAsia"/>
                <w:sz w:val="23"/>
                <w:szCs w:val="23"/>
                <w:highlight w:val="yellow"/>
                <w:lang w:val="sk-SK"/>
              </w:rPr>
              <w:t>Digitálna gramotnosť</w:t>
            </w:r>
          </w:p>
          <w:p w:rsidRPr="00264A25" w:rsidR="00733A4B" w:rsidP="00733A4B" w:rsidRDefault="00733A4B" w14:paraId="0B1128B8" w14:textId="77777777">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Kybernetická bezpečnosť</w:t>
            </w:r>
          </w:p>
          <w:p w:rsidRPr="00264A25" w:rsidR="00733A4B" w:rsidP="00733A4B" w:rsidRDefault="00733A4B" w14:paraId="2C53E21A" w14:textId="77777777">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Data mining a dátové analýzy</w:t>
            </w:r>
          </w:p>
          <w:p w:rsidRPr="00264A25" w:rsidR="00733A4B" w:rsidP="00733A4B" w:rsidRDefault="00733A4B" w14:paraId="2915CF52" w14:textId="77777777">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Udržateľnosť</w:t>
            </w:r>
          </w:p>
          <w:p w:rsidRPr="00264A25" w:rsidR="00733A4B" w:rsidP="00733A4B" w:rsidRDefault="00733A4B" w14:paraId="44BF4864" w14:textId="77777777">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Well-being</w:t>
            </w:r>
          </w:p>
          <w:p w:rsidRPr="00264A25" w:rsidR="00733A4B" w:rsidP="00733A4B" w:rsidRDefault="00733A4B" w14:paraId="794908BB" w14:textId="77777777">
            <w:pPr>
              <w:pStyle w:val="ListParagraph"/>
              <w:numPr>
                <w:ilvl w:val="1"/>
                <w:numId w:val="8"/>
              </w:numPr>
              <w:spacing w:line="257" w:lineRule="auto"/>
              <w:rPr>
                <w:rFonts w:eastAsiaTheme="minorEastAsia"/>
                <w:sz w:val="23"/>
                <w:szCs w:val="23"/>
                <w:lang w:val="sk-SK"/>
              </w:rPr>
            </w:pPr>
            <w:r w:rsidRPr="00264A25">
              <w:rPr>
                <w:rFonts w:eastAsiaTheme="minorEastAsia"/>
                <w:sz w:val="23"/>
                <w:szCs w:val="23"/>
                <w:lang w:val="sk-SK"/>
              </w:rPr>
              <w:t>Klimatická zmena</w:t>
            </w:r>
          </w:p>
          <w:p w:rsidRPr="00264A25" w:rsidR="00733A4B" w:rsidP="00733A4B" w:rsidRDefault="00733A4B" w14:paraId="01E0D710" w14:textId="77777777">
            <w:pPr>
              <w:pStyle w:val="ListParagraph"/>
              <w:numPr>
                <w:ilvl w:val="1"/>
                <w:numId w:val="8"/>
              </w:numPr>
              <w:rPr>
                <w:rFonts w:eastAsiaTheme="minorEastAsia"/>
                <w:sz w:val="23"/>
                <w:szCs w:val="23"/>
                <w:lang w:val="sk-SK"/>
              </w:rPr>
            </w:pPr>
            <w:r w:rsidRPr="00264A25">
              <w:rPr>
                <w:rFonts w:eastAsiaTheme="minorEastAsia"/>
                <w:sz w:val="23"/>
                <w:szCs w:val="23"/>
                <w:lang w:val="sk-SK"/>
              </w:rPr>
              <w:t>Riadenie sociálnych médií</w:t>
            </w:r>
          </w:p>
          <w:p w:rsidRPr="00264A25" w:rsidR="00731E6A" w:rsidP="00731E6A" w:rsidRDefault="00731E6A" w14:paraId="630F00AF" w14:textId="77777777">
            <w:pPr>
              <w:rPr>
                <w:rFonts w:cstheme="minorHAnsi"/>
                <w:sz w:val="23"/>
                <w:szCs w:val="23"/>
                <w:lang w:val="sk-SK"/>
              </w:rPr>
            </w:pPr>
          </w:p>
        </w:tc>
      </w:tr>
      <w:tr w:rsidRPr="00264A25" w:rsidR="00AF17A5" w:rsidTr="751AEE90" w14:paraId="0A8EBF18" w14:textId="77777777">
        <w:trPr>
          <w:trHeight w:val="428"/>
          <w:jc w:val="center"/>
        </w:trPr>
        <w:tc>
          <w:tcPr>
            <w:tcW w:w="9344" w:type="dxa"/>
            <w:gridSpan w:val="3"/>
            <w:shd w:val="clear" w:color="auto" w:fill="A8D08D" w:themeFill="accent6" w:themeFillTint="99"/>
            <w:tcMar/>
          </w:tcPr>
          <w:p w:rsidRPr="00264A25" w:rsidR="00D06331" w:rsidP="00C56384" w:rsidRDefault="00FA6C48" w14:paraId="20F5A384" w14:textId="529DCB0D">
            <w:pPr>
              <w:rPr>
                <w:rFonts w:cstheme="minorHAnsi"/>
                <w:b/>
                <w:bCs/>
                <w:sz w:val="23"/>
                <w:szCs w:val="23"/>
                <w:lang w:val="sk-SK"/>
              </w:rPr>
            </w:pPr>
            <w:r w:rsidRPr="00264A25">
              <w:rPr>
                <w:rFonts w:cstheme="minorHAnsi"/>
                <w:b/>
                <w:bCs/>
                <w:sz w:val="23"/>
                <w:szCs w:val="23"/>
                <w:lang w:val="sk-SK"/>
              </w:rPr>
              <w:lastRenderedPageBreak/>
              <w:t>Upútavka</w:t>
            </w:r>
          </w:p>
        </w:tc>
      </w:tr>
      <w:tr w:rsidRPr="00264A25" w:rsidR="00AF17A5" w:rsidTr="751AEE90" w14:paraId="6C679A04" w14:textId="77777777">
        <w:trPr>
          <w:trHeight w:val="428"/>
          <w:jc w:val="center"/>
        </w:trPr>
        <w:tc>
          <w:tcPr>
            <w:tcW w:w="9344" w:type="dxa"/>
            <w:gridSpan w:val="3"/>
            <w:shd w:val="clear" w:color="auto" w:fill="FFFFFF" w:themeFill="background1"/>
            <w:tcMar/>
          </w:tcPr>
          <w:p w:rsidRPr="00264A25" w:rsidR="00994E6E" w:rsidP="00E9132E" w:rsidRDefault="00994E6E" w14:paraId="11A26DAB" w14:textId="6D907823">
            <w:pPr>
              <w:jc w:val="both"/>
              <w:rPr>
                <w:rFonts w:cstheme="minorHAnsi"/>
                <w:sz w:val="23"/>
                <w:szCs w:val="23"/>
                <w:lang w:val="sk-SK"/>
              </w:rPr>
            </w:pPr>
            <w:r w:rsidRPr="00264A25">
              <w:rPr>
                <w:rFonts w:cstheme="minorHAnsi"/>
                <w:sz w:val="23"/>
                <w:szCs w:val="23"/>
                <w:lang w:val="sk-SK"/>
              </w:rPr>
              <w:t xml:space="preserve">Vedeli ste, že digitalizácia mení spôsob podnikania a prináša mnoho výhod pre </w:t>
            </w:r>
            <w:r w:rsidRPr="00264A25" w:rsidR="00D20CDF">
              <w:rPr>
                <w:rFonts w:cstheme="minorHAnsi"/>
                <w:sz w:val="23"/>
                <w:szCs w:val="23"/>
                <w:lang w:val="sk-SK"/>
              </w:rPr>
              <w:t>mikro, mal</w:t>
            </w:r>
            <w:r w:rsidRPr="00264A25" w:rsidR="00E51D9F">
              <w:rPr>
                <w:rFonts w:cstheme="minorHAnsi"/>
                <w:sz w:val="23"/>
                <w:szCs w:val="23"/>
                <w:lang w:val="sk-SK"/>
              </w:rPr>
              <w:t>é</w:t>
            </w:r>
            <w:r w:rsidRPr="00264A25" w:rsidR="00D20CDF">
              <w:rPr>
                <w:rFonts w:cstheme="minorHAnsi"/>
                <w:sz w:val="23"/>
                <w:szCs w:val="23"/>
                <w:lang w:val="sk-SK"/>
              </w:rPr>
              <w:t xml:space="preserve"> a stredné podniky</w:t>
            </w:r>
            <w:r w:rsidRPr="00264A25" w:rsidR="00E51D9F">
              <w:rPr>
                <w:rFonts w:cstheme="minorHAnsi"/>
                <w:sz w:val="23"/>
                <w:szCs w:val="23"/>
                <w:lang w:val="sk-SK"/>
              </w:rPr>
              <w:t xml:space="preserve"> (M</w:t>
            </w:r>
            <w:r w:rsidRPr="00264A25">
              <w:rPr>
                <w:rFonts w:cstheme="minorHAnsi"/>
                <w:sz w:val="23"/>
                <w:szCs w:val="23"/>
                <w:lang w:val="sk-SK"/>
              </w:rPr>
              <w:t>MSP</w:t>
            </w:r>
            <w:r w:rsidRPr="00264A25" w:rsidR="00E51D9F">
              <w:rPr>
                <w:rFonts w:cstheme="minorHAnsi"/>
                <w:sz w:val="23"/>
                <w:szCs w:val="23"/>
                <w:lang w:val="sk-SK"/>
              </w:rPr>
              <w:t>)</w:t>
            </w:r>
            <w:r w:rsidRPr="00264A25">
              <w:rPr>
                <w:rFonts w:cstheme="minorHAnsi"/>
                <w:sz w:val="23"/>
                <w:szCs w:val="23"/>
                <w:lang w:val="sk-SK"/>
              </w:rPr>
              <w:t xml:space="preserve">? Digitalizácia </w:t>
            </w:r>
            <w:r w:rsidRPr="00264A25" w:rsidR="00E51D9F">
              <w:rPr>
                <w:rFonts w:cstheme="minorHAnsi"/>
                <w:sz w:val="23"/>
                <w:szCs w:val="23"/>
                <w:lang w:val="sk-SK"/>
              </w:rPr>
              <w:t>vytvára</w:t>
            </w:r>
            <w:r w:rsidRPr="00264A25">
              <w:rPr>
                <w:rFonts w:cstheme="minorHAnsi"/>
                <w:sz w:val="23"/>
                <w:szCs w:val="23"/>
                <w:lang w:val="sk-SK"/>
              </w:rPr>
              <w:t xml:space="preserve"> nové podnikateľské príležitosti a spôsob, ako tieto príležitosti najlepšie využiť. Okrem toho existuje mnoho efektívnych externých a interných online komunikačných kanálov</w:t>
            </w:r>
            <w:r w:rsidRPr="00264A25" w:rsidR="002C6BE9">
              <w:rPr>
                <w:rFonts w:cstheme="minorHAnsi"/>
                <w:sz w:val="23"/>
                <w:szCs w:val="23"/>
                <w:lang w:val="sk-SK"/>
              </w:rPr>
              <w:t xml:space="preserve">. </w:t>
            </w:r>
            <w:r w:rsidRPr="00264A25" w:rsidR="00071EC7">
              <w:rPr>
                <w:rFonts w:cstheme="minorHAnsi"/>
                <w:sz w:val="23"/>
                <w:szCs w:val="23"/>
                <w:lang w:val="sk-SK"/>
              </w:rPr>
              <w:t>Tiež existujú</w:t>
            </w:r>
            <w:r w:rsidRPr="00264A25">
              <w:rPr>
                <w:rFonts w:cstheme="minorHAnsi"/>
                <w:sz w:val="23"/>
                <w:szCs w:val="23"/>
                <w:lang w:val="sk-SK"/>
              </w:rPr>
              <w:t xml:space="preserve"> nástroj</w:t>
            </w:r>
            <w:r w:rsidRPr="00264A25" w:rsidR="00071EC7">
              <w:rPr>
                <w:rFonts w:cstheme="minorHAnsi"/>
                <w:sz w:val="23"/>
                <w:szCs w:val="23"/>
                <w:lang w:val="sk-SK"/>
              </w:rPr>
              <w:t>e</w:t>
            </w:r>
            <w:r w:rsidRPr="00264A25">
              <w:rPr>
                <w:rFonts w:cstheme="minorHAnsi"/>
                <w:sz w:val="23"/>
                <w:szCs w:val="23"/>
                <w:lang w:val="sk-SK"/>
              </w:rPr>
              <w:t xml:space="preserve"> na prácu na diaľku a spoluprácu, </w:t>
            </w:r>
            <w:r w:rsidRPr="00264A25" w:rsidR="00071EC7">
              <w:rPr>
                <w:rFonts w:cstheme="minorHAnsi"/>
                <w:sz w:val="23"/>
                <w:szCs w:val="23"/>
                <w:lang w:val="sk-SK"/>
              </w:rPr>
              <w:t xml:space="preserve">ktoré treba poznať </w:t>
            </w:r>
            <w:r w:rsidRPr="00264A25">
              <w:rPr>
                <w:rFonts w:cstheme="minorHAnsi"/>
                <w:sz w:val="23"/>
                <w:szCs w:val="23"/>
                <w:lang w:val="sk-SK"/>
              </w:rPr>
              <w:t>ak chcú M</w:t>
            </w:r>
            <w:r w:rsidR="00FA6C48">
              <w:rPr>
                <w:rFonts w:cstheme="minorHAnsi"/>
                <w:sz w:val="23"/>
                <w:szCs w:val="23"/>
                <w:lang w:val="sk-SK"/>
              </w:rPr>
              <w:t>MSP</w:t>
            </w:r>
            <w:r w:rsidRPr="00264A25">
              <w:rPr>
                <w:rFonts w:cstheme="minorHAnsi"/>
                <w:sz w:val="23"/>
                <w:szCs w:val="23"/>
                <w:lang w:val="sk-SK"/>
              </w:rPr>
              <w:t xml:space="preserve"> držať krok s najnovšími trendmi. Online vzdelávanie je skvelým spôsobom, ako riešiť výzvy a využívať príležitosti v neustále sa meniacom podnikateľskom prostredí.</w:t>
            </w:r>
          </w:p>
          <w:p w:rsidRPr="00264A25" w:rsidR="00D06331" w:rsidP="00C56384" w:rsidRDefault="00D06331" w14:paraId="0C27C2C4" w14:textId="77777777">
            <w:pPr>
              <w:rPr>
                <w:rFonts w:cstheme="minorHAnsi"/>
                <w:sz w:val="23"/>
                <w:szCs w:val="23"/>
                <w:lang w:val="sk-SK"/>
              </w:rPr>
            </w:pPr>
          </w:p>
        </w:tc>
      </w:tr>
      <w:tr w:rsidRPr="00264A25" w:rsidR="00AF17A5" w:rsidTr="751AEE90" w14:paraId="6EC61807" w14:textId="77777777">
        <w:trPr>
          <w:trHeight w:val="428"/>
          <w:jc w:val="center"/>
        </w:trPr>
        <w:tc>
          <w:tcPr>
            <w:tcW w:w="9344" w:type="dxa"/>
            <w:gridSpan w:val="3"/>
            <w:shd w:val="clear" w:color="auto" w:fill="A8D08D" w:themeFill="accent6" w:themeFillTint="99"/>
            <w:tcMar/>
          </w:tcPr>
          <w:p w:rsidRPr="00264A25" w:rsidR="00C56384" w:rsidP="00C56384" w:rsidRDefault="001729D3" w14:paraId="5D8C69DC" w14:textId="28AC069F">
            <w:pPr>
              <w:rPr>
                <w:rFonts w:cstheme="minorHAnsi"/>
                <w:b/>
                <w:bCs/>
                <w:sz w:val="23"/>
                <w:szCs w:val="23"/>
                <w:lang w:val="sk-SK"/>
              </w:rPr>
            </w:pPr>
            <w:r w:rsidRPr="00264A25">
              <w:rPr>
                <w:rFonts w:cstheme="minorHAnsi"/>
                <w:b/>
                <w:bCs/>
                <w:sz w:val="23"/>
                <w:szCs w:val="23"/>
                <w:lang w:val="sk-SK"/>
              </w:rPr>
              <w:t>Ciele / výsledky vzdelávania</w:t>
            </w:r>
          </w:p>
        </w:tc>
      </w:tr>
      <w:tr w:rsidRPr="00264A25" w:rsidR="00AF17A5" w:rsidTr="751AEE90" w14:paraId="63D00812" w14:textId="77777777">
        <w:trPr>
          <w:trHeight w:val="406"/>
          <w:jc w:val="center"/>
        </w:trPr>
        <w:tc>
          <w:tcPr>
            <w:tcW w:w="9344" w:type="dxa"/>
            <w:gridSpan w:val="3"/>
            <w:tcMar/>
          </w:tcPr>
          <w:p w:rsidRPr="00264A25" w:rsidR="00E9132E" w:rsidP="00E9132E" w:rsidRDefault="00ED4210" w14:paraId="4094AF17" w14:textId="2458EF45">
            <w:pPr>
              <w:jc w:val="both"/>
              <w:rPr>
                <w:rFonts w:cstheme="minorHAnsi"/>
                <w:sz w:val="23"/>
                <w:szCs w:val="23"/>
                <w:lang w:val="sk-SK"/>
              </w:rPr>
            </w:pPr>
            <w:r w:rsidRPr="00264A25">
              <w:rPr>
                <w:rFonts w:cstheme="minorHAnsi"/>
                <w:sz w:val="23"/>
                <w:szCs w:val="23"/>
                <w:lang w:val="sk-SK"/>
              </w:rPr>
              <w:t>Po naštudovaní modulu</w:t>
            </w:r>
            <w:r w:rsidRPr="00264A25" w:rsidR="004D308E">
              <w:rPr>
                <w:rFonts w:cstheme="minorHAnsi"/>
                <w:sz w:val="23"/>
                <w:szCs w:val="23"/>
                <w:lang w:val="sk-SK"/>
              </w:rPr>
              <w:t xml:space="preserve"> budete</w:t>
            </w:r>
            <w:r w:rsidRPr="00264A25">
              <w:rPr>
                <w:rFonts w:cstheme="minorHAnsi"/>
                <w:sz w:val="23"/>
                <w:szCs w:val="23"/>
                <w:lang w:val="sk-SK"/>
              </w:rPr>
              <w:t>:</w:t>
            </w:r>
          </w:p>
          <w:p w:rsidRPr="00264A25" w:rsidR="00321790" w:rsidP="00321790" w:rsidRDefault="003D3F64" w14:paraId="4656BB89" w14:textId="138479D3">
            <w:pPr>
              <w:numPr>
                <w:ilvl w:val="0"/>
                <w:numId w:val="9"/>
              </w:numPr>
              <w:spacing w:line="256" w:lineRule="auto"/>
              <w:jc w:val="both"/>
              <w:rPr>
                <w:rFonts w:cstheme="minorHAnsi"/>
                <w:sz w:val="23"/>
                <w:szCs w:val="23"/>
                <w:lang w:val="sk-SK"/>
              </w:rPr>
            </w:pPr>
            <w:r w:rsidRPr="00264A25">
              <w:rPr>
                <w:rFonts w:cstheme="minorHAnsi"/>
                <w:sz w:val="23"/>
                <w:szCs w:val="23"/>
                <w:lang w:val="sk-SK"/>
              </w:rPr>
              <w:t>r</w:t>
            </w:r>
            <w:r w:rsidRPr="00264A25" w:rsidR="00321790">
              <w:rPr>
                <w:rFonts w:cstheme="minorHAnsi"/>
                <w:sz w:val="23"/>
                <w:szCs w:val="23"/>
                <w:lang w:val="sk-SK"/>
              </w:rPr>
              <w:t>ozumi</w:t>
            </w:r>
            <w:r w:rsidRPr="00264A25">
              <w:rPr>
                <w:rFonts w:cstheme="minorHAnsi"/>
                <w:sz w:val="23"/>
                <w:szCs w:val="23"/>
                <w:lang w:val="sk-SK"/>
              </w:rPr>
              <w:t>eť tomu</w:t>
            </w:r>
            <w:r w:rsidRPr="00264A25" w:rsidR="00321790">
              <w:rPr>
                <w:rFonts w:cstheme="minorHAnsi"/>
                <w:sz w:val="23"/>
                <w:szCs w:val="23"/>
                <w:lang w:val="sk-SK"/>
              </w:rPr>
              <w:t xml:space="preserve">, čo je digitalizácia, jej výhody a </w:t>
            </w:r>
            <w:r w:rsidRPr="00264A25">
              <w:rPr>
                <w:rFonts w:cstheme="minorHAnsi"/>
                <w:sz w:val="23"/>
                <w:szCs w:val="23"/>
                <w:lang w:val="sk-SK"/>
              </w:rPr>
              <w:t>operačné</w:t>
            </w:r>
            <w:r w:rsidRPr="00264A25" w:rsidR="00321790">
              <w:rPr>
                <w:rFonts w:cstheme="minorHAnsi"/>
                <w:sz w:val="23"/>
                <w:szCs w:val="23"/>
                <w:lang w:val="sk-SK"/>
              </w:rPr>
              <w:t xml:space="preserve"> dôsledky pre MSP,</w:t>
            </w:r>
          </w:p>
          <w:p w:rsidRPr="00264A25" w:rsidR="00321790" w:rsidP="00321790" w:rsidRDefault="00321790" w14:paraId="0865515D" w14:textId="5C425EFE">
            <w:pPr>
              <w:numPr>
                <w:ilvl w:val="0"/>
                <w:numId w:val="9"/>
              </w:numPr>
              <w:spacing w:line="256" w:lineRule="auto"/>
              <w:jc w:val="both"/>
              <w:rPr>
                <w:rFonts w:cstheme="minorHAnsi"/>
                <w:sz w:val="23"/>
                <w:szCs w:val="23"/>
                <w:lang w:val="sk-SK"/>
              </w:rPr>
            </w:pPr>
            <w:r w:rsidRPr="00264A25">
              <w:rPr>
                <w:rFonts w:cstheme="minorHAnsi"/>
                <w:sz w:val="23"/>
                <w:szCs w:val="23"/>
                <w:lang w:val="sk-SK"/>
              </w:rPr>
              <w:t>mať k dispozícii súbor nástrojov na externú a internú online komunikáciu,</w:t>
            </w:r>
          </w:p>
          <w:p w:rsidRPr="00264A25" w:rsidR="00321790" w:rsidP="00321790" w:rsidRDefault="00321790" w14:paraId="31EF010D" w14:textId="71B09FC2">
            <w:pPr>
              <w:numPr>
                <w:ilvl w:val="0"/>
                <w:numId w:val="9"/>
              </w:numPr>
              <w:spacing w:line="256" w:lineRule="auto"/>
              <w:jc w:val="both"/>
              <w:rPr>
                <w:rFonts w:cstheme="minorHAnsi"/>
                <w:sz w:val="23"/>
                <w:szCs w:val="23"/>
                <w:lang w:val="sk-SK"/>
              </w:rPr>
            </w:pPr>
            <w:r w:rsidRPr="00264A25">
              <w:rPr>
                <w:rFonts w:cstheme="minorHAnsi"/>
                <w:sz w:val="23"/>
                <w:szCs w:val="23"/>
                <w:lang w:val="sk-SK"/>
              </w:rPr>
              <w:t>vedieť vybrať nástroje na zlepšenie spolupráce a riadeni</w:t>
            </w:r>
            <w:r w:rsidRPr="00264A25" w:rsidR="003D3F64">
              <w:rPr>
                <w:rFonts w:cstheme="minorHAnsi"/>
                <w:sz w:val="23"/>
                <w:szCs w:val="23"/>
                <w:lang w:val="sk-SK"/>
              </w:rPr>
              <w:t>e</w:t>
            </w:r>
            <w:r w:rsidRPr="00264A25">
              <w:rPr>
                <w:rFonts w:cstheme="minorHAnsi"/>
                <w:sz w:val="23"/>
                <w:szCs w:val="23"/>
                <w:lang w:val="sk-SK"/>
              </w:rPr>
              <w:t xml:space="preserve"> projektov,</w:t>
            </w:r>
          </w:p>
          <w:p w:rsidRPr="00264A25" w:rsidR="00321790" w:rsidP="00321790" w:rsidRDefault="00321790" w14:paraId="3248A72A" w14:textId="1391D354">
            <w:pPr>
              <w:numPr>
                <w:ilvl w:val="0"/>
                <w:numId w:val="9"/>
              </w:numPr>
              <w:spacing w:line="256" w:lineRule="auto"/>
              <w:jc w:val="both"/>
              <w:rPr>
                <w:rFonts w:cstheme="minorHAnsi"/>
                <w:sz w:val="23"/>
                <w:szCs w:val="23"/>
                <w:lang w:val="sk-SK"/>
              </w:rPr>
            </w:pPr>
            <w:r w:rsidRPr="00264A25">
              <w:rPr>
                <w:rFonts w:cstheme="minorHAnsi"/>
                <w:sz w:val="23"/>
                <w:szCs w:val="23"/>
                <w:lang w:val="sk-SK"/>
              </w:rPr>
              <w:t>schopn</w:t>
            </w:r>
            <w:r w:rsidRPr="00264A25" w:rsidR="003D3F64">
              <w:rPr>
                <w:rFonts w:cstheme="minorHAnsi"/>
                <w:sz w:val="23"/>
                <w:szCs w:val="23"/>
                <w:lang w:val="sk-SK"/>
              </w:rPr>
              <w:t>ý</w:t>
            </w:r>
            <w:r w:rsidRPr="00264A25">
              <w:rPr>
                <w:rFonts w:cstheme="minorHAnsi"/>
                <w:sz w:val="23"/>
                <w:szCs w:val="23"/>
                <w:lang w:val="sk-SK"/>
              </w:rPr>
              <w:t xml:space="preserve"> využiť príležitosti, ktoré ponúka online vzdelávanie.</w:t>
            </w:r>
          </w:p>
          <w:p w:rsidRPr="00264A25" w:rsidR="00C62FE5" w:rsidP="00C56384" w:rsidRDefault="00C62FE5" w14:paraId="7234849A" w14:textId="77777777">
            <w:pPr>
              <w:rPr>
                <w:rFonts w:cstheme="minorHAnsi"/>
                <w:sz w:val="23"/>
                <w:szCs w:val="23"/>
                <w:lang w:val="sk-SK"/>
              </w:rPr>
            </w:pPr>
          </w:p>
        </w:tc>
      </w:tr>
      <w:tr w:rsidRPr="00264A25" w:rsidR="00AF17A5" w:rsidTr="751AEE90" w14:paraId="2E485690" w14:textId="77777777">
        <w:trPr>
          <w:trHeight w:val="410"/>
          <w:jc w:val="center"/>
        </w:trPr>
        <w:tc>
          <w:tcPr>
            <w:tcW w:w="9344" w:type="dxa"/>
            <w:gridSpan w:val="3"/>
            <w:shd w:val="clear" w:color="auto" w:fill="A8D08D" w:themeFill="accent6" w:themeFillTint="99"/>
            <w:tcMar/>
          </w:tcPr>
          <w:p w:rsidRPr="00264A25" w:rsidR="00C56384" w:rsidP="00C56384" w:rsidRDefault="00BD49AE" w14:paraId="3ED28BC2" w14:textId="2BC6F379">
            <w:pPr>
              <w:rPr>
                <w:rFonts w:cstheme="minorHAnsi"/>
                <w:b/>
                <w:bCs/>
                <w:sz w:val="23"/>
                <w:szCs w:val="23"/>
                <w:lang w:val="sk-SK"/>
              </w:rPr>
            </w:pPr>
            <w:r w:rsidRPr="00264A25">
              <w:rPr>
                <w:rFonts w:cstheme="minorHAnsi"/>
                <w:b/>
                <w:bCs/>
                <w:sz w:val="23"/>
                <w:szCs w:val="23"/>
                <w:lang w:val="sk-SK"/>
              </w:rPr>
              <w:t>Popis</w:t>
            </w:r>
          </w:p>
        </w:tc>
      </w:tr>
      <w:tr w:rsidRPr="00264A25" w:rsidR="00AF17A5" w:rsidTr="751AEE90" w14:paraId="782A08C1" w14:textId="77777777">
        <w:trPr>
          <w:trHeight w:val="418"/>
          <w:jc w:val="center"/>
        </w:trPr>
        <w:tc>
          <w:tcPr>
            <w:tcW w:w="9344" w:type="dxa"/>
            <w:gridSpan w:val="3"/>
            <w:tcMar/>
          </w:tcPr>
          <w:p w:rsidRPr="00264A25" w:rsidR="004C011F" w:rsidP="00584E43" w:rsidRDefault="004C011F" w14:paraId="282D97EC" w14:textId="01195391">
            <w:pPr>
              <w:rPr>
                <w:rFonts w:cstheme="minorHAnsi"/>
                <w:sz w:val="23"/>
                <w:szCs w:val="23"/>
                <w:highlight w:val="yellow"/>
                <w:lang w:val="sk-SK"/>
              </w:rPr>
            </w:pPr>
            <w:r w:rsidRPr="00264A25">
              <w:rPr>
                <w:rFonts w:cstheme="minorHAnsi"/>
                <w:sz w:val="23"/>
                <w:szCs w:val="23"/>
                <w:lang w:val="sk-SK"/>
              </w:rPr>
              <w:t>V tomto module sa dozviete, čo je digitalizácia, ako mení podnikateľské príležitosti, aké sú jej hnacie sily, prínosy a operačné dôsledky pre MMSP. Samostatná časť sa zameriava na digitálne komunikačné kanály, ktoré možno zaviesť v rámci internej a externej komunikácie. Nástroje na spoluprácu, riadenie projektov, ukladanie a zdieľanie dokumentov, ktoré sú následne predstavené, vám nepochybne pomôžu zvýšiť efektivitu práce. Druh</w:t>
            </w:r>
            <w:r w:rsidRPr="00264A25" w:rsidR="00516129">
              <w:rPr>
                <w:rFonts w:cstheme="minorHAnsi"/>
                <w:sz w:val="23"/>
                <w:szCs w:val="23"/>
                <w:lang w:val="sk-SK"/>
              </w:rPr>
              <w:t>ý</w:t>
            </w:r>
            <w:r w:rsidRPr="00264A25">
              <w:rPr>
                <w:rFonts w:cstheme="minorHAnsi"/>
                <w:sz w:val="23"/>
                <w:szCs w:val="23"/>
                <w:lang w:val="sk-SK"/>
              </w:rPr>
              <w:t xml:space="preserve"> </w:t>
            </w:r>
            <w:r w:rsidRPr="00264A25" w:rsidR="00516129">
              <w:rPr>
                <w:rFonts w:cstheme="minorHAnsi"/>
                <w:sz w:val="23"/>
                <w:szCs w:val="23"/>
                <w:lang w:val="sk-SK"/>
              </w:rPr>
              <w:t>celok</w:t>
            </w:r>
            <w:r w:rsidRPr="00264A25" w:rsidR="0049302B">
              <w:rPr>
                <w:rFonts w:cstheme="minorHAnsi"/>
                <w:sz w:val="23"/>
                <w:szCs w:val="23"/>
                <w:lang w:val="sk-SK"/>
              </w:rPr>
              <w:t xml:space="preserve"> tohto modulu</w:t>
            </w:r>
            <w:r w:rsidRPr="00264A25">
              <w:rPr>
                <w:rFonts w:cstheme="minorHAnsi"/>
                <w:sz w:val="23"/>
                <w:szCs w:val="23"/>
                <w:lang w:val="sk-SK"/>
              </w:rPr>
              <w:t xml:space="preserve"> je zameran</w:t>
            </w:r>
            <w:r w:rsidRPr="00264A25" w:rsidR="0049302B">
              <w:rPr>
                <w:rFonts w:cstheme="minorHAnsi"/>
                <w:sz w:val="23"/>
                <w:szCs w:val="23"/>
                <w:lang w:val="sk-SK"/>
              </w:rPr>
              <w:t>ý</w:t>
            </w:r>
            <w:r w:rsidRPr="00264A25">
              <w:rPr>
                <w:rFonts w:cstheme="minorHAnsi"/>
                <w:sz w:val="23"/>
                <w:szCs w:val="23"/>
                <w:lang w:val="sk-SK"/>
              </w:rPr>
              <w:t xml:space="preserve"> na online vzdelávanie, kde sa zoznámite s najrozšírenejšími online vzdelávacími </w:t>
            </w:r>
            <w:r w:rsidRPr="00264A25">
              <w:rPr>
                <w:rFonts w:cstheme="minorHAnsi"/>
                <w:sz w:val="23"/>
                <w:szCs w:val="23"/>
                <w:lang w:val="sk-SK"/>
              </w:rPr>
              <w:lastRenderedPageBreak/>
              <w:t>platformami a získate tipy na konkrétne vzdelávacie kurzy, ktoré súvisia s</w:t>
            </w:r>
            <w:r w:rsidRPr="00264A25" w:rsidR="0049302B">
              <w:rPr>
                <w:rFonts w:cstheme="minorHAnsi"/>
                <w:sz w:val="23"/>
                <w:szCs w:val="23"/>
                <w:lang w:val="sk-SK"/>
              </w:rPr>
              <w:t xml:space="preserve">o vzdelávacím obsahom projektu </w:t>
            </w:r>
            <w:r w:rsidRPr="00264A25">
              <w:rPr>
                <w:rFonts w:cstheme="minorHAnsi"/>
                <w:sz w:val="23"/>
                <w:szCs w:val="23"/>
                <w:lang w:val="sk-SK"/>
              </w:rPr>
              <w:t>RESTART.</w:t>
            </w:r>
          </w:p>
        </w:tc>
      </w:tr>
      <w:tr w:rsidRPr="00264A25" w:rsidR="00AF17A5" w:rsidTr="751AEE90" w14:paraId="0B3879B2" w14:textId="77777777">
        <w:trPr>
          <w:trHeight w:val="418"/>
          <w:jc w:val="center"/>
        </w:trPr>
        <w:tc>
          <w:tcPr>
            <w:tcW w:w="9344" w:type="dxa"/>
            <w:gridSpan w:val="3"/>
            <w:shd w:val="clear" w:color="auto" w:fill="A8D08D" w:themeFill="accent6" w:themeFillTint="99"/>
            <w:tcMar/>
          </w:tcPr>
          <w:p w:rsidRPr="00264A25" w:rsidR="00D50B29" w:rsidP="00D50B29" w:rsidRDefault="005C091E" w14:paraId="7F9ED403" w14:textId="4DCBA3D5">
            <w:pPr>
              <w:rPr>
                <w:rFonts w:cstheme="minorHAnsi"/>
                <w:sz w:val="23"/>
                <w:szCs w:val="23"/>
                <w:lang w:val="sk-SK"/>
              </w:rPr>
            </w:pPr>
            <w:r w:rsidRPr="00264A25">
              <w:rPr>
                <w:rFonts w:cstheme="minorHAnsi"/>
                <w:b/>
                <w:bCs/>
                <w:sz w:val="23"/>
                <w:szCs w:val="23"/>
                <w:lang w:val="sk-SK"/>
              </w:rPr>
              <w:lastRenderedPageBreak/>
              <w:t>Zoznam výhod pre podnikateľov</w:t>
            </w:r>
          </w:p>
        </w:tc>
      </w:tr>
      <w:tr w:rsidRPr="00264A25" w:rsidR="00AF17A5" w:rsidTr="751AEE90" w14:paraId="0E38E67F" w14:textId="77777777">
        <w:trPr>
          <w:trHeight w:val="418"/>
          <w:jc w:val="center"/>
        </w:trPr>
        <w:tc>
          <w:tcPr>
            <w:tcW w:w="9344" w:type="dxa"/>
            <w:gridSpan w:val="3"/>
            <w:tcMar/>
          </w:tcPr>
          <w:p w:rsidRPr="00264A25" w:rsidR="002621AD" w:rsidP="002621AD" w:rsidRDefault="002621AD" w14:paraId="25259F6A" w14:textId="6855C166">
            <w:pPr>
              <w:rPr>
                <w:rFonts w:cstheme="minorHAnsi"/>
                <w:sz w:val="23"/>
                <w:szCs w:val="23"/>
                <w:lang w:val="sk-SK"/>
              </w:rPr>
            </w:pPr>
            <w:r w:rsidRPr="00264A25">
              <w:rPr>
                <w:rFonts w:ascii="Segoe UI Symbol" w:hAnsi="Segoe UI Symbol" w:cs="Segoe UI Symbol"/>
                <w:sz w:val="23"/>
                <w:szCs w:val="23"/>
                <w:lang w:val="sk-SK"/>
              </w:rPr>
              <w:t>✓</w:t>
            </w:r>
            <w:r w:rsidRPr="00264A25">
              <w:rPr>
                <w:rFonts w:cstheme="minorHAnsi"/>
                <w:sz w:val="23"/>
                <w:szCs w:val="23"/>
                <w:lang w:val="sk-SK"/>
              </w:rPr>
              <w:t xml:space="preserve"> prehľad digitalizácie, jej prínosov a prevádzkových dôsledkov</w:t>
            </w:r>
          </w:p>
          <w:p w:rsidRPr="00264A25" w:rsidR="002621AD" w:rsidP="002621AD" w:rsidRDefault="002621AD" w14:paraId="2F6168DF" w14:textId="3CE9583F">
            <w:pPr>
              <w:rPr>
                <w:rFonts w:cstheme="minorHAnsi"/>
                <w:sz w:val="23"/>
                <w:szCs w:val="23"/>
                <w:lang w:val="sk-SK"/>
              </w:rPr>
            </w:pPr>
            <w:r w:rsidRPr="00264A25">
              <w:rPr>
                <w:rFonts w:ascii="Segoe UI Symbol" w:hAnsi="Segoe UI Symbol" w:cs="Segoe UI Symbol"/>
                <w:sz w:val="23"/>
                <w:szCs w:val="23"/>
                <w:lang w:val="sk-SK"/>
              </w:rPr>
              <w:t>✓</w:t>
            </w:r>
            <w:r w:rsidRPr="00264A25">
              <w:rPr>
                <w:rFonts w:cstheme="minorHAnsi"/>
                <w:sz w:val="23"/>
                <w:szCs w:val="23"/>
                <w:lang w:val="sk-SK"/>
              </w:rPr>
              <w:t xml:space="preserve"> modely digitálnej zrelosti a zdroje na ich implementáciu</w:t>
            </w:r>
          </w:p>
          <w:p w:rsidRPr="00264A25" w:rsidR="002621AD" w:rsidP="002621AD" w:rsidRDefault="002621AD" w14:paraId="4700F1CD" w14:textId="5EEB3BD5">
            <w:pPr>
              <w:rPr>
                <w:rFonts w:cstheme="minorHAnsi"/>
                <w:sz w:val="23"/>
                <w:szCs w:val="23"/>
                <w:lang w:val="sk-SK"/>
              </w:rPr>
            </w:pPr>
            <w:r w:rsidRPr="00264A25">
              <w:rPr>
                <w:rFonts w:ascii="Segoe UI Symbol" w:hAnsi="Segoe UI Symbol" w:cs="Segoe UI Symbol"/>
                <w:sz w:val="23"/>
                <w:szCs w:val="23"/>
                <w:lang w:val="sk-SK"/>
              </w:rPr>
              <w:t>✓</w:t>
            </w:r>
            <w:r w:rsidRPr="00264A25">
              <w:rPr>
                <w:rFonts w:cstheme="minorHAnsi"/>
                <w:sz w:val="23"/>
                <w:szCs w:val="23"/>
                <w:lang w:val="sk-SK"/>
              </w:rPr>
              <w:t xml:space="preserve"> dostupné nástroje na online komunikáciu</w:t>
            </w:r>
          </w:p>
          <w:p w:rsidRPr="00264A25" w:rsidR="002621AD" w:rsidP="002621AD" w:rsidRDefault="002621AD" w14:paraId="0A49278F" w14:textId="01633725">
            <w:pPr>
              <w:rPr>
                <w:rFonts w:cstheme="minorHAnsi"/>
                <w:sz w:val="23"/>
                <w:szCs w:val="23"/>
                <w:lang w:val="sk-SK"/>
              </w:rPr>
            </w:pPr>
            <w:r w:rsidRPr="00264A25">
              <w:rPr>
                <w:rFonts w:ascii="Segoe UI Symbol" w:hAnsi="Segoe UI Symbol" w:cs="Segoe UI Symbol"/>
                <w:sz w:val="23"/>
                <w:szCs w:val="23"/>
                <w:lang w:val="sk-SK"/>
              </w:rPr>
              <w:t>✓</w:t>
            </w:r>
            <w:r w:rsidRPr="00264A25">
              <w:rPr>
                <w:rFonts w:cstheme="minorHAnsi"/>
                <w:sz w:val="23"/>
                <w:szCs w:val="23"/>
                <w:lang w:val="sk-SK"/>
              </w:rPr>
              <w:t xml:space="preserve"> nástroje pre prácu na diaľku a virtuálnu spoluprácu</w:t>
            </w:r>
          </w:p>
          <w:p w:rsidRPr="00264A25" w:rsidR="002621AD" w:rsidP="002621AD" w:rsidRDefault="002621AD" w14:paraId="6BA0ADD0" w14:textId="6A23BEBD">
            <w:pPr>
              <w:rPr>
                <w:rFonts w:cstheme="minorHAnsi"/>
                <w:sz w:val="23"/>
                <w:szCs w:val="23"/>
                <w:lang w:val="sk-SK"/>
              </w:rPr>
            </w:pPr>
            <w:r w:rsidRPr="00264A25">
              <w:rPr>
                <w:rFonts w:ascii="Segoe UI Symbol" w:hAnsi="Segoe UI Symbol" w:cs="Segoe UI Symbol"/>
                <w:sz w:val="23"/>
                <w:szCs w:val="23"/>
                <w:lang w:val="sk-SK"/>
              </w:rPr>
              <w:t>✓</w:t>
            </w:r>
            <w:r w:rsidRPr="00264A25">
              <w:rPr>
                <w:rFonts w:cstheme="minorHAnsi"/>
                <w:sz w:val="23"/>
                <w:szCs w:val="23"/>
                <w:lang w:val="sk-SK"/>
              </w:rPr>
              <w:t xml:space="preserve"> platformy pre online vzdelávanie a tipy </w:t>
            </w:r>
            <w:r w:rsidRPr="00264A25" w:rsidR="009F689E">
              <w:rPr>
                <w:rFonts w:cstheme="minorHAnsi"/>
                <w:sz w:val="23"/>
                <w:szCs w:val="23"/>
                <w:lang w:val="sk-SK"/>
              </w:rPr>
              <w:t>na</w:t>
            </w:r>
            <w:r w:rsidRPr="00264A25">
              <w:rPr>
                <w:rFonts w:cstheme="minorHAnsi"/>
                <w:sz w:val="23"/>
                <w:szCs w:val="23"/>
                <w:lang w:val="sk-SK"/>
              </w:rPr>
              <w:t xml:space="preserve"> online vzdelávacie kurzy</w:t>
            </w:r>
          </w:p>
        </w:tc>
      </w:tr>
      <w:tr w:rsidRPr="00264A25" w:rsidR="00AF17A5" w:rsidTr="751AEE90" w14:paraId="743DC2CE" w14:textId="77777777">
        <w:trPr>
          <w:trHeight w:val="421"/>
          <w:jc w:val="center"/>
        </w:trPr>
        <w:tc>
          <w:tcPr>
            <w:tcW w:w="9344" w:type="dxa"/>
            <w:gridSpan w:val="3"/>
            <w:shd w:val="clear" w:color="auto" w:fill="A8D08D" w:themeFill="accent6" w:themeFillTint="99"/>
            <w:tcMar/>
          </w:tcPr>
          <w:p w:rsidRPr="00264A25" w:rsidR="00C56384" w:rsidP="00C56384" w:rsidRDefault="00833135" w14:paraId="37EF5933" w14:textId="4FF0A295">
            <w:pPr>
              <w:rPr>
                <w:rFonts w:cstheme="minorHAnsi"/>
                <w:b/>
                <w:bCs/>
                <w:sz w:val="23"/>
                <w:szCs w:val="23"/>
                <w:lang w:val="sk-SK"/>
              </w:rPr>
            </w:pPr>
            <w:r w:rsidRPr="00264A25">
              <w:rPr>
                <w:rFonts w:cstheme="minorHAnsi"/>
                <w:b/>
                <w:bCs/>
                <w:sz w:val="23"/>
                <w:szCs w:val="23"/>
                <w:lang w:val="sk-SK"/>
              </w:rPr>
              <w:t>Obsah usporiadaný do 3 úrovní</w:t>
            </w:r>
          </w:p>
        </w:tc>
      </w:tr>
      <w:tr w:rsidRPr="00264A25" w:rsidR="00AF17A5" w:rsidTr="751AEE90" w14:paraId="653A6D8B" w14:textId="77777777">
        <w:trPr>
          <w:jc w:val="center"/>
        </w:trPr>
        <w:tc>
          <w:tcPr>
            <w:tcW w:w="9344" w:type="dxa"/>
            <w:gridSpan w:val="3"/>
            <w:tcMar/>
          </w:tcPr>
          <w:p w:rsidRPr="00264A25" w:rsidR="00C56384" w:rsidP="00C56384" w:rsidRDefault="00000000" w14:paraId="00674B68" w14:textId="15033D84">
            <w:pPr>
              <w:rPr>
                <w:rFonts w:cstheme="minorHAnsi"/>
                <w:b/>
                <w:bCs/>
                <w:sz w:val="23"/>
                <w:szCs w:val="23"/>
                <w:lang w:val="sk-SK"/>
              </w:rPr>
            </w:pPr>
            <w:r w:rsidRPr="00264A25">
              <w:rPr>
                <w:rFonts w:cstheme="minorHAnsi"/>
                <w:b/>
                <w:bCs/>
                <w:sz w:val="23"/>
                <w:szCs w:val="23"/>
                <w:lang w:val="sk-SK"/>
              </w:rPr>
              <w:t xml:space="preserve">Modul: </w:t>
            </w:r>
            <w:r w:rsidRPr="00264A25" w:rsidR="00521784">
              <w:rPr>
                <w:rFonts w:cstheme="minorHAnsi"/>
                <w:b/>
                <w:bCs/>
                <w:sz w:val="23"/>
                <w:szCs w:val="23"/>
                <w:lang w:val="sk-SK"/>
              </w:rPr>
              <w:t>Digital</w:t>
            </w:r>
            <w:r w:rsidRPr="00264A25" w:rsidR="00833135">
              <w:rPr>
                <w:rFonts w:cstheme="minorHAnsi"/>
                <w:b/>
                <w:bCs/>
                <w:sz w:val="23"/>
                <w:szCs w:val="23"/>
                <w:lang w:val="sk-SK"/>
              </w:rPr>
              <w:t>izácia a online vzdelávanie</w:t>
            </w:r>
          </w:p>
          <w:p w:rsidRPr="00264A25" w:rsidR="004A490E" w:rsidP="00C56384" w:rsidRDefault="004A490E" w14:paraId="15C47DEB" w14:textId="77777777">
            <w:pPr>
              <w:rPr>
                <w:rFonts w:cstheme="minorHAnsi"/>
                <w:sz w:val="23"/>
                <w:szCs w:val="23"/>
                <w:lang w:val="sk-SK"/>
              </w:rPr>
            </w:pPr>
          </w:p>
          <w:p w:rsidRPr="00264A25" w:rsidR="00A62D5D" w:rsidP="00C56384" w:rsidRDefault="00A62D5D" w14:paraId="4B937748" w14:textId="71BBC408">
            <w:pPr>
              <w:rPr>
                <w:rFonts w:cstheme="minorHAnsi"/>
                <w:sz w:val="23"/>
                <w:szCs w:val="23"/>
                <w:lang w:val="sk-SK"/>
              </w:rPr>
            </w:pPr>
            <w:r w:rsidRPr="00264A25">
              <w:rPr>
                <w:rFonts w:cstheme="minorHAnsi"/>
                <w:sz w:val="23"/>
                <w:szCs w:val="23"/>
                <w:lang w:val="sk-SK"/>
              </w:rPr>
              <w:t>V tomto module predstavíme dve vzájomne prepojené témy: Digitalizácia v MSP a online vzdelávanie s dôrazom na súčasný post-pandemický kontext.</w:t>
            </w:r>
          </w:p>
          <w:p w:rsidRPr="00264A25" w:rsidR="004A490E" w:rsidP="00C56384" w:rsidRDefault="004A490E" w14:paraId="07053C27" w14:textId="77777777">
            <w:pPr>
              <w:rPr>
                <w:rFonts w:cstheme="minorHAnsi"/>
                <w:b/>
                <w:bCs/>
                <w:sz w:val="23"/>
                <w:szCs w:val="23"/>
                <w:lang w:val="sk-SK"/>
              </w:rPr>
            </w:pPr>
          </w:p>
          <w:p w:rsidRPr="00264A25" w:rsidR="00C56384" w:rsidP="751AEE90" w:rsidRDefault="00A62D5D" w14:paraId="6EE16820" w14:textId="32A045A7">
            <w:pPr>
              <w:rPr>
                <w:rFonts w:cs="Calibri" w:cstheme="minorAscii"/>
                <w:b w:val="1"/>
                <w:bCs w:val="1"/>
                <w:sz w:val="23"/>
                <w:szCs w:val="23"/>
                <w:lang w:val="sk-SK"/>
              </w:rPr>
            </w:pPr>
            <w:r w:rsidRPr="751AEE90" w:rsidR="751AEE90">
              <w:rPr>
                <w:rFonts w:cs="Calibri" w:cstheme="minorAscii"/>
                <w:b w:val="1"/>
                <w:bCs w:val="1"/>
                <w:sz w:val="23"/>
                <w:szCs w:val="23"/>
                <w:lang w:val="sk-SK"/>
              </w:rPr>
              <w:t>Kapitola 1: Digitalizácia v MMSP</w:t>
            </w:r>
          </w:p>
          <w:p w:rsidRPr="00264A25" w:rsidR="004026A6" w:rsidP="00C56384" w:rsidRDefault="004026A6" w14:paraId="58648A29" w14:textId="77777777">
            <w:pPr>
              <w:rPr>
                <w:sz w:val="23"/>
                <w:szCs w:val="23"/>
                <w:lang w:val="sk-SK"/>
              </w:rPr>
            </w:pPr>
          </w:p>
          <w:p w:rsidRPr="00264A25" w:rsidR="00A33B61" w:rsidP="004A490E" w:rsidRDefault="00A33B61" w14:paraId="40D7B5ED" w14:textId="259283A5">
            <w:pPr>
              <w:jc w:val="both"/>
              <w:rPr>
                <w:sz w:val="23"/>
                <w:szCs w:val="23"/>
                <w:lang w:val="sk-SK"/>
              </w:rPr>
            </w:pPr>
            <w:r w:rsidRPr="00264A25">
              <w:rPr>
                <w:sz w:val="23"/>
                <w:szCs w:val="23"/>
                <w:lang w:val="sk-SK"/>
              </w:rPr>
              <w:t>Digitalizácia je jedným z kľúčových súčasných trendov v organizáciách (vrátane malých a stredných podnikov a veľkých spoločností), obchodných odvetviach ale aj celých ekonomikách.</w:t>
            </w:r>
          </w:p>
          <w:p w:rsidRPr="00264A25" w:rsidR="004026A6" w:rsidP="004A490E" w:rsidRDefault="004026A6" w14:paraId="5BA6862C" w14:textId="77777777">
            <w:pPr>
              <w:jc w:val="both"/>
              <w:rPr>
                <w:sz w:val="23"/>
                <w:szCs w:val="23"/>
                <w:lang w:val="sk-SK"/>
              </w:rPr>
            </w:pPr>
          </w:p>
          <w:p w:rsidRPr="00264A25" w:rsidR="000E6FD6" w:rsidP="004026A6" w:rsidRDefault="000E6FD6" w14:paraId="05CDCD18" w14:textId="7FB8D183">
            <w:pPr>
              <w:jc w:val="both"/>
              <w:rPr>
                <w:sz w:val="23"/>
                <w:szCs w:val="23"/>
                <w:lang w:val="sk-SK"/>
              </w:rPr>
            </w:pPr>
            <w:r w:rsidRPr="00264A25">
              <w:rPr>
                <w:sz w:val="23"/>
                <w:szCs w:val="23"/>
                <w:lang w:val="sk-SK"/>
              </w:rPr>
              <w:t xml:space="preserve">Digitalizácia znamená </w:t>
            </w:r>
            <w:r w:rsidRPr="00264A25">
              <w:rPr>
                <w:i/>
                <w:iCs/>
                <w:sz w:val="23"/>
                <w:szCs w:val="23"/>
                <w:lang w:val="sk-SK"/>
              </w:rPr>
              <w:t>využitie digitálnych technológií na nahradenie bývalých sociálnych (t. j. ľudských interakcií, vzťahov, noriem) a/alebo technických (t. j. technológií, úloh, rutín) aspektov štruktúr, napr. produktov, služieb, používateľských skúseností, procesov, atď.</w:t>
            </w:r>
            <w:r w:rsidRPr="00264A25">
              <w:rPr>
                <w:sz w:val="23"/>
                <w:szCs w:val="23"/>
                <w:lang w:val="sk-SK"/>
              </w:rPr>
              <w:t xml:space="preserve"> (Osmundsen a kol., 2018).</w:t>
            </w:r>
          </w:p>
          <w:p w:rsidRPr="00264A25" w:rsidR="004026A6" w:rsidP="004A490E" w:rsidRDefault="004026A6" w14:paraId="35F76495" w14:textId="77777777">
            <w:pPr>
              <w:jc w:val="both"/>
              <w:rPr>
                <w:sz w:val="23"/>
                <w:szCs w:val="23"/>
                <w:lang w:val="sk-SK"/>
              </w:rPr>
            </w:pPr>
          </w:p>
          <w:p w:rsidRPr="00264A25" w:rsidR="00F22D11" w:rsidP="004A490E" w:rsidRDefault="00F22D11" w14:paraId="25F8CE59" w14:textId="3E5A79DF">
            <w:pPr>
              <w:jc w:val="both"/>
              <w:rPr>
                <w:sz w:val="23"/>
                <w:szCs w:val="23"/>
                <w:lang w:val="sk-SK"/>
              </w:rPr>
            </w:pPr>
            <w:r w:rsidRPr="00264A25">
              <w:rPr>
                <w:sz w:val="23"/>
                <w:szCs w:val="23"/>
                <w:lang w:val="sk-SK"/>
              </w:rPr>
              <w:t>Zjednodušene povedané, digitalizácia znamená integráciu digitálnych technológií do každodenného života podnikateľov a všetkých činností a operácií podniku.</w:t>
            </w:r>
          </w:p>
          <w:p w:rsidRPr="00264A25" w:rsidR="0047203A" w:rsidP="004A490E" w:rsidRDefault="0047203A" w14:paraId="4E3D69D6" w14:textId="77777777">
            <w:pPr>
              <w:jc w:val="both"/>
              <w:rPr>
                <w:sz w:val="23"/>
                <w:szCs w:val="23"/>
                <w:lang w:val="sk-SK"/>
              </w:rPr>
            </w:pPr>
          </w:p>
          <w:p w:rsidRPr="00264A25" w:rsidR="00CF075E" w:rsidP="0047203A" w:rsidRDefault="00CF075E" w14:paraId="7725D841" w14:textId="02A775CC">
            <w:pPr>
              <w:jc w:val="both"/>
              <w:rPr>
                <w:sz w:val="23"/>
                <w:szCs w:val="23"/>
                <w:lang w:val="sk-SK"/>
              </w:rPr>
            </w:pPr>
            <w:r w:rsidRPr="00264A25">
              <w:rPr>
                <w:sz w:val="23"/>
                <w:szCs w:val="23"/>
                <w:lang w:val="sk-SK"/>
              </w:rPr>
              <w:t>Digitalizácia mení podnikanie dvoma spôsobmi. Po prvé, je to vznik nových podnikateľských príležitostí v ekonomike. Po druhé, ide o transformáciu podnikateľských postupov a spôsobov, ako tieto príležitosti najlepšie realizovať. V dôsledku toho digitalizácia ovplyvňuje aj kľúčové podnikateľské zručnosti.</w:t>
            </w:r>
          </w:p>
          <w:p w:rsidRPr="00264A25" w:rsidR="0047203A" w:rsidP="004A490E" w:rsidRDefault="0047203A" w14:paraId="420FEA6C" w14:textId="77777777">
            <w:pPr>
              <w:jc w:val="both"/>
              <w:rPr>
                <w:sz w:val="23"/>
                <w:szCs w:val="23"/>
                <w:lang w:val="sk-SK"/>
              </w:rPr>
            </w:pPr>
          </w:p>
          <w:p w:rsidRPr="00264A25" w:rsidR="00E81381" w:rsidP="00E81381" w:rsidRDefault="00E81381" w14:paraId="2536B937" w14:textId="28576ECC">
            <w:pPr>
              <w:jc w:val="both"/>
              <w:rPr>
                <w:sz w:val="23"/>
                <w:szCs w:val="23"/>
                <w:lang w:val="sk-SK"/>
              </w:rPr>
            </w:pPr>
            <w:r w:rsidRPr="00264A25">
              <w:rPr>
                <w:sz w:val="23"/>
                <w:szCs w:val="23"/>
                <w:lang w:val="sk-SK"/>
              </w:rPr>
              <w:t>Hlavnými hnacími silami digitalizácie MMSP sú:</w:t>
            </w:r>
          </w:p>
          <w:p w:rsidRPr="00264A25" w:rsidR="00065A95" w:rsidP="00065A95" w:rsidRDefault="00000000" w14:paraId="7586885A" w14:textId="271D688B">
            <w:pPr>
              <w:pStyle w:val="ListParagraph"/>
              <w:numPr>
                <w:ilvl w:val="0"/>
                <w:numId w:val="2"/>
              </w:numPr>
              <w:jc w:val="both"/>
              <w:rPr>
                <w:sz w:val="23"/>
                <w:szCs w:val="23"/>
                <w:lang w:val="sk-SK"/>
              </w:rPr>
            </w:pPr>
            <w:r w:rsidRPr="00264A25">
              <w:rPr>
                <w:sz w:val="23"/>
                <w:szCs w:val="23"/>
                <w:lang w:val="sk-SK"/>
              </w:rPr>
              <w:t>I</w:t>
            </w:r>
            <w:r w:rsidRPr="00264A25" w:rsidR="00E81381">
              <w:rPr>
                <w:sz w:val="23"/>
                <w:szCs w:val="23"/>
                <w:lang w:val="sk-SK"/>
              </w:rPr>
              <w:t>nterné</w:t>
            </w:r>
            <w:r w:rsidRPr="00264A25">
              <w:rPr>
                <w:sz w:val="23"/>
                <w:szCs w:val="23"/>
                <w:lang w:val="sk-SK"/>
              </w:rPr>
              <w:t>:</w:t>
            </w:r>
          </w:p>
          <w:p w:rsidRPr="00264A25" w:rsidR="00065A95" w:rsidP="00065A95" w:rsidRDefault="00E81381" w14:paraId="4529D3D0" w14:textId="21A3BCEA">
            <w:pPr>
              <w:pStyle w:val="ListParagraph"/>
              <w:numPr>
                <w:ilvl w:val="1"/>
                <w:numId w:val="2"/>
              </w:numPr>
              <w:jc w:val="both"/>
              <w:rPr>
                <w:sz w:val="23"/>
                <w:szCs w:val="23"/>
                <w:lang w:val="sk-SK"/>
              </w:rPr>
            </w:pPr>
            <w:r w:rsidRPr="00264A25">
              <w:rPr>
                <w:sz w:val="23"/>
                <w:szCs w:val="23"/>
                <w:lang w:val="sk-SK"/>
              </w:rPr>
              <w:t>povedomie o digitalizácii,</w:t>
            </w:r>
          </w:p>
          <w:p w:rsidRPr="00264A25" w:rsidR="00065A95" w:rsidP="00065A95" w:rsidRDefault="00D55352" w14:paraId="70AFBAC9" w14:textId="3B14ECDF">
            <w:pPr>
              <w:pStyle w:val="ListParagraph"/>
              <w:numPr>
                <w:ilvl w:val="1"/>
                <w:numId w:val="2"/>
              </w:numPr>
              <w:jc w:val="both"/>
              <w:rPr>
                <w:sz w:val="23"/>
                <w:szCs w:val="23"/>
                <w:lang w:val="sk-SK"/>
              </w:rPr>
            </w:pPr>
            <w:r w:rsidRPr="00264A25">
              <w:rPr>
                <w:sz w:val="23"/>
                <w:szCs w:val="23"/>
                <w:lang w:val="sk-SK"/>
              </w:rPr>
              <w:t>digitálne schopnosti.</w:t>
            </w:r>
          </w:p>
          <w:p w:rsidRPr="00264A25" w:rsidR="00065A95" w:rsidP="00065A95" w:rsidRDefault="00000000" w14:paraId="209DA443" w14:textId="606D9FD8">
            <w:pPr>
              <w:pStyle w:val="ListParagraph"/>
              <w:numPr>
                <w:ilvl w:val="0"/>
                <w:numId w:val="2"/>
              </w:numPr>
              <w:jc w:val="both"/>
              <w:rPr>
                <w:sz w:val="23"/>
                <w:szCs w:val="23"/>
                <w:lang w:val="sk-SK"/>
              </w:rPr>
            </w:pPr>
            <w:r w:rsidRPr="00264A25">
              <w:rPr>
                <w:sz w:val="23"/>
                <w:szCs w:val="23"/>
                <w:lang w:val="sk-SK"/>
              </w:rPr>
              <w:t>Exter</w:t>
            </w:r>
            <w:r w:rsidRPr="00264A25" w:rsidR="00E81381">
              <w:rPr>
                <w:sz w:val="23"/>
                <w:szCs w:val="23"/>
                <w:lang w:val="sk-SK"/>
              </w:rPr>
              <w:t>né</w:t>
            </w:r>
            <w:r w:rsidRPr="00264A25">
              <w:rPr>
                <w:sz w:val="23"/>
                <w:szCs w:val="23"/>
                <w:lang w:val="sk-SK"/>
              </w:rPr>
              <w:t>:</w:t>
            </w:r>
          </w:p>
          <w:p w:rsidRPr="00264A25" w:rsidR="00065A95" w:rsidP="00065A95" w:rsidRDefault="00D55352" w14:paraId="5AB35FE7" w14:textId="38305884">
            <w:pPr>
              <w:pStyle w:val="ListParagraph"/>
              <w:numPr>
                <w:ilvl w:val="1"/>
                <w:numId w:val="2"/>
              </w:numPr>
              <w:spacing w:after="160" w:line="259" w:lineRule="auto"/>
              <w:jc w:val="both"/>
              <w:rPr>
                <w:sz w:val="23"/>
                <w:szCs w:val="23"/>
                <w:lang w:val="sk-SK"/>
              </w:rPr>
            </w:pPr>
            <w:r w:rsidRPr="00264A25">
              <w:rPr>
                <w:sz w:val="23"/>
                <w:szCs w:val="23"/>
                <w:lang w:val="sk-SK"/>
              </w:rPr>
              <w:t>dostupnosť digitálnych technológií,</w:t>
            </w:r>
          </w:p>
          <w:p w:rsidRPr="00264A25" w:rsidR="00065A95" w:rsidP="00065A95" w:rsidRDefault="00676120" w14:paraId="2E72F849" w14:textId="381E1ACB">
            <w:pPr>
              <w:pStyle w:val="ListParagraph"/>
              <w:numPr>
                <w:ilvl w:val="1"/>
                <w:numId w:val="2"/>
              </w:numPr>
              <w:jc w:val="both"/>
              <w:rPr>
                <w:sz w:val="23"/>
                <w:szCs w:val="23"/>
                <w:lang w:val="sk-SK"/>
              </w:rPr>
            </w:pPr>
            <w:r w:rsidRPr="00264A25">
              <w:rPr>
                <w:sz w:val="23"/>
                <w:szCs w:val="23"/>
                <w:lang w:val="sk-SK"/>
              </w:rPr>
              <w:t xml:space="preserve">zmeny v správaní a očakávaniach zákazníkov, </w:t>
            </w:r>
          </w:p>
          <w:p w:rsidRPr="00264A25" w:rsidR="00065A95" w:rsidP="00065A95" w:rsidRDefault="00676120" w14:paraId="0BABDA6B" w14:textId="115204A9">
            <w:pPr>
              <w:pStyle w:val="ListParagraph"/>
              <w:numPr>
                <w:ilvl w:val="1"/>
                <w:numId w:val="2"/>
              </w:numPr>
              <w:jc w:val="both"/>
              <w:rPr>
                <w:sz w:val="23"/>
                <w:szCs w:val="23"/>
                <w:lang w:val="sk-SK"/>
              </w:rPr>
            </w:pPr>
            <w:r w:rsidRPr="00264A25">
              <w:rPr>
                <w:sz w:val="23"/>
                <w:szCs w:val="23"/>
                <w:lang w:val="sk-SK"/>
              </w:rPr>
              <w:t xml:space="preserve">zmeny v odvetví a trendy súvisiace s digitálnymi technológiami, </w:t>
            </w:r>
          </w:p>
          <w:p w:rsidRPr="00264A25" w:rsidR="00065A95" w:rsidP="00065A95" w:rsidRDefault="00BE760C" w14:paraId="5AE702CD" w14:textId="289BE09B">
            <w:pPr>
              <w:pStyle w:val="ListParagraph"/>
              <w:numPr>
                <w:ilvl w:val="1"/>
                <w:numId w:val="2"/>
              </w:numPr>
              <w:jc w:val="both"/>
              <w:rPr>
                <w:sz w:val="23"/>
                <w:szCs w:val="23"/>
                <w:lang w:val="sk-SK"/>
              </w:rPr>
            </w:pPr>
            <w:r w:rsidRPr="00264A25">
              <w:rPr>
                <w:sz w:val="23"/>
                <w:szCs w:val="23"/>
                <w:lang w:val="sk-SK"/>
              </w:rPr>
              <w:t xml:space="preserve">meniaca sa situácia v oblasti konkurencie, </w:t>
            </w:r>
          </w:p>
          <w:p w:rsidRPr="00264A25" w:rsidR="00065A95" w:rsidP="00065A95" w:rsidRDefault="00BE760C" w14:paraId="6B635AB2" w14:textId="2770420B">
            <w:pPr>
              <w:pStyle w:val="ListParagraph"/>
              <w:numPr>
                <w:ilvl w:val="1"/>
                <w:numId w:val="2"/>
              </w:numPr>
              <w:jc w:val="both"/>
              <w:rPr>
                <w:sz w:val="23"/>
                <w:szCs w:val="23"/>
                <w:lang w:val="sk-SK"/>
              </w:rPr>
            </w:pPr>
            <w:r w:rsidRPr="00264A25">
              <w:rPr>
                <w:sz w:val="23"/>
                <w:szCs w:val="23"/>
                <w:lang w:val="sk-SK"/>
              </w:rPr>
              <w:t>a zmeny v predpisoch.</w:t>
            </w:r>
          </w:p>
          <w:p w:rsidRPr="00264A25" w:rsidR="00065A95" w:rsidP="004A490E" w:rsidRDefault="00065A95" w14:paraId="5D9B51E7" w14:textId="77777777">
            <w:pPr>
              <w:jc w:val="both"/>
              <w:rPr>
                <w:sz w:val="23"/>
                <w:szCs w:val="23"/>
                <w:lang w:val="sk-SK"/>
              </w:rPr>
            </w:pPr>
          </w:p>
          <w:p w:rsidRPr="00264A25" w:rsidR="009A7A08" w:rsidP="004A490E" w:rsidRDefault="009A7A08" w14:paraId="70BC861A" w14:textId="274889D6">
            <w:pPr>
              <w:jc w:val="both"/>
              <w:rPr>
                <w:sz w:val="23"/>
                <w:szCs w:val="23"/>
                <w:lang w:val="sk-SK"/>
              </w:rPr>
            </w:pPr>
            <w:r w:rsidRPr="00264A25">
              <w:rPr>
                <w:sz w:val="23"/>
                <w:szCs w:val="23"/>
                <w:lang w:val="sk-SK"/>
              </w:rPr>
              <w:t xml:space="preserve">Ak chce MMSP zaviesť digitalizáciu, je dôležité, aby si v prvom rade uvedomil, aké výhody mu môže priniesť a aké sú jej </w:t>
            </w:r>
            <w:r w:rsidRPr="00264A25" w:rsidR="009D4F8F">
              <w:rPr>
                <w:sz w:val="23"/>
                <w:szCs w:val="23"/>
                <w:lang w:val="sk-SK"/>
              </w:rPr>
              <w:t>operačné</w:t>
            </w:r>
            <w:r w:rsidRPr="00264A25">
              <w:rPr>
                <w:sz w:val="23"/>
                <w:szCs w:val="23"/>
                <w:lang w:val="sk-SK"/>
              </w:rPr>
              <w:t xml:space="preserve"> dôsledky pre podnik. Na druhej strane by mal podnik </w:t>
            </w:r>
            <w:r w:rsidRPr="00264A25" w:rsidR="009D4F8F">
              <w:rPr>
                <w:sz w:val="23"/>
                <w:szCs w:val="23"/>
                <w:lang w:val="sk-SK"/>
              </w:rPr>
              <w:t>budovať</w:t>
            </w:r>
            <w:r w:rsidRPr="00264A25">
              <w:rPr>
                <w:sz w:val="23"/>
                <w:szCs w:val="23"/>
                <w:lang w:val="sk-SK"/>
              </w:rPr>
              <w:t xml:space="preserve"> </w:t>
            </w:r>
            <w:r w:rsidRPr="00264A25">
              <w:rPr>
                <w:sz w:val="23"/>
                <w:szCs w:val="23"/>
                <w:lang w:val="sk-SK"/>
              </w:rPr>
              <w:lastRenderedPageBreak/>
              <w:t>schopnosti</w:t>
            </w:r>
            <w:r w:rsidRPr="00264A25" w:rsidR="009D4F8F">
              <w:rPr>
                <w:sz w:val="23"/>
                <w:szCs w:val="23"/>
                <w:lang w:val="sk-SK"/>
              </w:rPr>
              <w:t>, ktoré sú pre</w:t>
            </w:r>
            <w:r w:rsidRPr="00264A25">
              <w:rPr>
                <w:sz w:val="23"/>
                <w:szCs w:val="23"/>
                <w:lang w:val="sk-SK"/>
              </w:rPr>
              <w:t xml:space="preserve"> digitalizáci</w:t>
            </w:r>
            <w:r w:rsidRPr="00264A25" w:rsidR="009D4F8F">
              <w:rPr>
                <w:sz w:val="23"/>
                <w:szCs w:val="23"/>
                <w:lang w:val="sk-SK"/>
              </w:rPr>
              <w:t>u potrebné</w:t>
            </w:r>
            <w:r w:rsidRPr="00264A25" w:rsidR="003F23E7">
              <w:rPr>
                <w:sz w:val="23"/>
                <w:szCs w:val="23"/>
                <w:lang w:val="sk-SK"/>
              </w:rPr>
              <w:t xml:space="preserve"> a hlavne</w:t>
            </w:r>
            <w:r w:rsidRPr="00264A25">
              <w:rPr>
                <w:sz w:val="23"/>
                <w:szCs w:val="23"/>
                <w:lang w:val="sk-SK"/>
              </w:rPr>
              <w:t xml:space="preserve"> prostredníctvom inštitucionálnych podmienok, stratégie, ľudského kapitálu a zručností</w:t>
            </w:r>
            <w:r w:rsidRPr="00264A25" w:rsidR="003F23E7">
              <w:rPr>
                <w:sz w:val="23"/>
                <w:szCs w:val="23"/>
                <w:lang w:val="sk-SK"/>
              </w:rPr>
              <w:t xml:space="preserve"> zamestnancov</w:t>
            </w:r>
            <w:r w:rsidRPr="00264A25">
              <w:rPr>
                <w:sz w:val="23"/>
                <w:szCs w:val="23"/>
                <w:lang w:val="sk-SK"/>
              </w:rPr>
              <w:t xml:space="preserve">. Ďalšie faktory </w:t>
            </w:r>
            <w:r w:rsidRPr="00264A25" w:rsidR="003F23E7">
              <w:rPr>
                <w:sz w:val="23"/>
                <w:szCs w:val="23"/>
                <w:lang w:val="sk-SK"/>
              </w:rPr>
              <w:t xml:space="preserve">digitalizácie </w:t>
            </w:r>
            <w:r w:rsidRPr="00264A25">
              <w:rPr>
                <w:sz w:val="23"/>
                <w:szCs w:val="23"/>
                <w:lang w:val="sk-SK"/>
              </w:rPr>
              <w:t>pochádzajú z vonkajšieho prostredia a spoločnosť ich musí zmapovať a analyzovať.</w:t>
            </w:r>
          </w:p>
          <w:p w:rsidRPr="00264A25" w:rsidR="003D1353" w:rsidP="004A490E" w:rsidRDefault="003D1353" w14:paraId="21EE1FD6" w14:textId="77777777">
            <w:pPr>
              <w:jc w:val="both"/>
              <w:rPr>
                <w:sz w:val="23"/>
                <w:szCs w:val="23"/>
                <w:lang w:val="sk-SK"/>
              </w:rPr>
            </w:pPr>
          </w:p>
          <w:p w:rsidRPr="00264A25" w:rsidR="00BF08EF" w:rsidP="0047203A" w:rsidRDefault="00BF08EF" w14:paraId="1B0B7252" w14:textId="5B604493">
            <w:pPr>
              <w:jc w:val="both"/>
              <w:rPr>
                <w:sz w:val="23"/>
                <w:szCs w:val="23"/>
                <w:lang w:val="sk-SK"/>
              </w:rPr>
            </w:pPr>
            <w:r w:rsidRPr="00264A25">
              <w:rPr>
                <w:sz w:val="23"/>
                <w:szCs w:val="23"/>
                <w:lang w:val="sk-SK"/>
              </w:rPr>
              <w:t>Nástroje, ktoré vám v tomto procese môžu pomôcť a umožniť digitalizáciu, sú takzvané modely digitálnej zrelosti. Model digitálnej zrelosti je rámec, ktorý sa používa na posúdenie a pochopenie súčasnej úrovne digitálnej zrelosti spoločnosti. Existuje niekoľko modelov digitálnej zrelosti s rôznym rozsahom, uhlom pohľadu a metrikami na meranie úspešnosti. Modely digitálnej zrelosti môžu pomôcť identifikovať nedostatky, stanoviť kľúčové oblasti, na ktoré sa treba zamerať, a určiť, kde začať. Ak sa chcete dozvedieť viac o modeloch digitálnej zrelosti, pozrite si referenčné odkazy na konci tohoto modulu.</w:t>
            </w:r>
          </w:p>
          <w:p w:rsidRPr="00264A25" w:rsidR="0047203A" w:rsidP="0047203A" w:rsidRDefault="0047203A" w14:paraId="35FF2983" w14:textId="77777777">
            <w:pPr>
              <w:jc w:val="both"/>
              <w:rPr>
                <w:sz w:val="23"/>
                <w:szCs w:val="23"/>
                <w:lang w:val="sk-SK"/>
              </w:rPr>
            </w:pPr>
          </w:p>
          <w:p w:rsidRPr="00264A25" w:rsidR="00C56384" w:rsidP="00C56384" w:rsidRDefault="00000000" w14:paraId="18E84874" w14:textId="144ACA37">
            <w:pPr>
              <w:rPr>
                <w:rFonts w:cstheme="minorHAnsi"/>
                <w:b/>
                <w:bCs/>
                <w:sz w:val="23"/>
                <w:szCs w:val="23"/>
                <w:lang w:val="sk-SK"/>
              </w:rPr>
            </w:pPr>
            <w:r w:rsidRPr="00264A25">
              <w:rPr>
                <w:rFonts w:cstheme="minorHAnsi"/>
                <w:b/>
                <w:bCs/>
                <w:sz w:val="23"/>
                <w:szCs w:val="23"/>
                <w:lang w:val="sk-SK"/>
              </w:rPr>
              <w:t>Se</w:t>
            </w:r>
            <w:r w:rsidRPr="00264A25" w:rsidR="00810703">
              <w:rPr>
                <w:rFonts w:cstheme="minorHAnsi"/>
                <w:b/>
                <w:bCs/>
                <w:sz w:val="23"/>
                <w:szCs w:val="23"/>
                <w:lang w:val="sk-SK"/>
              </w:rPr>
              <w:t>kcia</w:t>
            </w:r>
            <w:r w:rsidRPr="00264A25">
              <w:rPr>
                <w:rFonts w:cstheme="minorHAnsi"/>
                <w:b/>
                <w:bCs/>
                <w:sz w:val="23"/>
                <w:szCs w:val="23"/>
                <w:lang w:val="sk-SK"/>
              </w:rPr>
              <w:t xml:space="preserve"> 1.1: </w:t>
            </w:r>
            <w:r w:rsidRPr="00264A25" w:rsidR="007D0476">
              <w:rPr>
                <w:rFonts w:cstheme="minorHAnsi"/>
                <w:b/>
                <w:bCs/>
                <w:sz w:val="23"/>
                <w:szCs w:val="23"/>
                <w:lang w:val="sk-SK"/>
              </w:rPr>
              <w:t>Výhody digitalizácie pre MMSP</w:t>
            </w:r>
          </w:p>
          <w:p w:rsidRPr="00264A25" w:rsidR="00C60D3F" w:rsidP="004E0916" w:rsidRDefault="00C60D3F" w14:paraId="22305705" w14:textId="77777777">
            <w:pPr>
              <w:jc w:val="both"/>
              <w:rPr>
                <w:sz w:val="23"/>
                <w:szCs w:val="23"/>
                <w:lang w:val="sk-SK"/>
              </w:rPr>
            </w:pPr>
          </w:p>
          <w:p w:rsidRPr="00264A25" w:rsidR="0006489E" w:rsidP="004E0916" w:rsidRDefault="0006489E" w14:paraId="5E187FC8" w14:textId="0AD8C8F4">
            <w:pPr>
              <w:jc w:val="both"/>
              <w:rPr>
                <w:sz w:val="23"/>
                <w:szCs w:val="23"/>
                <w:lang w:val="sk-SK"/>
              </w:rPr>
            </w:pPr>
            <w:r w:rsidRPr="00264A25">
              <w:rPr>
                <w:sz w:val="23"/>
                <w:szCs w:val="23"/>
                <w:lang w:val="sk-SK"/>
              </w:rPr>
              <w:t>V tejto časti</w:t>
            </w:r>
            <w:r w:rsidRPr="00264A25" w:rsidR="00750A26">
              <w:rPr>
                <w:sz w:val="23"/>
                <w:szCs w:val="23"/>
                <w:lang w:val="sk-SK"/>
              </w:rPr>
              <w:t xml:space="preserve"> sú prezentované</w:t>
            </w:r>
            <w:r w:rsidRPr="00264A25">
              <w:rPr>
                <w:sz w:val="23"/>
                <w:szCs w:val="23"/>
                <w:lang w:val="sk-SK"/>
              </w:rPr>
              <w:t xml:space="preserve"> najvýznamnejšie výhody digitalizácie a </w:t>
            </w:r>
            <w:r w:rsidRPr="00264A25" w:rsidR="00750A26">
              <w:rPr>
                <w:sz w:val="23"/>
                <w:szCs w:val="23"/>
                <w:lang w:val="sk-SK"/>
              </w:rPr>
              <w:t>operačné</w:t>
            </w:r>
            <w:r w:rsidRPr="00264A25">
              <w:rPr>
                <w:sz w:val="23"/>
                <w:szCs w:val="23"/>
                <w:lang w:val="sk-SK"/>
              </w:rPr>
              <w:t xml:space="preserve"> dôsledky pre M</w:t>
            </w:r>
            <w:r w:rsidRPr="00264A25" w:rsidR="00750A26">
              <w:rPr>
                <w:sz w:val="23"/>
                <w:szCs w:val="23"/>
                <w:lang w:val="sk-SK"/>
              </w:rPr>
              <w:t>M</w:t>
            </w:r>
            <w:r w:rsidRPr="00264A25">
              <w:rPr>
                <w:sz w:val="23"/>
                <w:szCs w:val="23"/>
                <w:lang w:val="sk-SK"/>
              </w:rPr>
              <w:t>SP.</w:t>
            </w:r>
          </w:p>
          <w:p w:rsidRPr="00264A25" w:rsidR="003D1353" w:rsidP="004E0916" w:rsidRDefault="003D1353" w14:paraId="6152CCDD" w14:textId="77777777">
            <w:pPr>
              <w:jc w:val="both"/>
              <w:rPr>
                <w:sz w:val="23"/>
                <w:szCs w:val="23"/>
                <w:lang w:val="sk-SK"/>
              </w:rPr>
            </w:pPr>
          </w:p>
          <w:p w:rsidRPr="00264A25" w:rsidR="00632019" w:rsidP="004E0916" w:rsidRDefault="00632019" w14:paraId="53EDBDB5" w14:textId="1AB3F6B9">
            <w:pPr>
              <w:jc w:val="both"/>
              <w:rPr>
                <w:sz w:val="23"/>
                <w:szCs w:val="23"/>
                <w:lang w:val="sk-SK"/>
              </w:rPr>
            </w:pPr>
            <w:r w:rsidRPr="00264A25">
              <w:rPr>
                <w:sz w:val="23"/>
                <w:szCs w:val="23"/>
                <w:lang w:val="sk-SK"/>
              </w:rPr>
              <w:t>Existujúci výskum naznačuje, že prínosy digitalizácie sú rôznorodé, ale sústreďujú sa najmä na štyri kľúčové oblasti:</w:t>
            </w:r>
          </w:p>
          <w:p w:rsidRPr="00264A25" w:rsidR="004E0916" w:rsidP="004E0916" w:rsidRDefault="00000000" w14:paraId="0C3E60C8" w14:textId="27076F5A">
            <w:pPr>
              <w:pStyle w:val="ListParagraph"/>
              <w:numPr>
                <w:ilvl w:val="0"/>
                <w:numId w:val="3"/>
              </w:numPr>
              <w:jc w:val="both"/>
              <w:rPr>
                <w:b/>
                <w:bCs/>
                <w:i/>
                <w:iCs/>
                <w:sz w:val="23"/>
                <w:szCs w:val="23"/>
                <w:lang w:val="sk-SK"/>
              </w:rPr>
            </w:pPr>
            <w:r w:rsidRPr="00264A25">
              <w:rPr>
                <w:b/>
                <w:bCs/>
                <w:i/>
                <w:iCs/>
                <w:sz w:val="23"/>
                <w:szCs w:val="23"/>
                <w:lang w:val="sk-SK"/>
              </w:rPr>
              <w:t>Ef</w:t>
            </w:r>
            <w:r w:rsidRPr="00264A25" w:rsidR="00AF3894">
              <w:rPr>
                <w:b/>
                <w:bCs/>
                <w:i/>
                <w:iCs/>
                <w:sz w:val="23"/>
                <w:szCs w:val="23"/>
                <w:lang w:val="sk-SK"/>
              </w:rPr>
              <w:t>ektivita</w:t>
            </w:r>
          </w:p>
          <w:p w:rsidRPr="00264A25" w:rsidR="00F06884" w:rsidP="004E0916" w:rsidRDefault="00F06884" w14:paraId="4ADFBD81" w14:textId="6C73008D">
            <w:pPr>
              <w:jc w:val="both"/>
              <w:rPr>
                <w:sz w:val="23"/>
                <w:szCs w:val="23"/>
                <w:lang w:val="sk-SK"/>
              </w:rPr>
            </w:pPr>
            <w:r w:rsidRPr="00264A25">
              <w:rPr>
                <w:sz w:val="23"/>
                <w:szCs w:val="23"/>
                <w:lang w:val="sk-SK"/>
              </w:rPr>
              <w:t>Efektivita sa zvyčajne týka znižovania nákladov rôznymi spôsobmi, zlepšovania procesov nad rámec znižovania nákladov, čo vedie k zlepšeniu kvality, dizajnu, rýchlosti, prínosu pre životné prostredie, ochrany pri práci atď., a rastu pridanej hodnoty, ktorá vytvára priestor pre vyššiu maržu.</w:t>
            </w:r>
          </w:p>
          <w:p w:rsidRPr="00264A25" w:rsidR="004E0916" w:rsidP="004E0916" w:rsidRDefault="00501D97" w14:paraId="1C29E10A" w14:textId="616B7D30">
            <w:pPr>
              <w:pStyle w:val="ListParagraph"/>
              <w:numPr>
                <w:ilvl w:val="0"/>
                <w:numId w:val="3"/>
              </w:numPr>
              <w:jc w:val="both"/>
              <w:rPr>
                <w:b/>
                <w:bCs/>
                <w:i/>
                <w:iCs/>
                <w:sz w:val="23"/>
                <w:szCs w:val="23"/>
                <w:lang w:val="sk-SK"/>
              </w:rPr>
            </w:pPr>
            <w:r w:rsidRPr="00264A25">
              <w:rPr>
                <w:b/>
                <w:bCs/>
                <w:i/>
                <w:iCs/>
                <w:sz w:val="23"/>
                <w:szCs w:val="23"/>
                <w:lang w:val="sk-SK"/>
              </w:rPr>
              <w:t>Zákazníci</w:t>
            </w:r>
          </w:p>
          <w:p w:rsidRPr="00264A25" w:rsidR="00501D97" w:rsidP="004E0916" w:rsidRDefault="00501D97" w14:paraId="28A12110" w14:textId="5E1C6DBC">
            <w:pPr>
              <w:jc w:val="both"/>
              <w:rPr>
                <w:sz w:val="23"/>
                <w:szCs w:val="23"/>
                <w:lang w:val="sk-SK"/>
              </w:rPr>
            </w:pPr>
            <w:r w:rsidRPr="00264A25">
              <w:rPr>
                <w:sz w:val="23"/>
                <w:szCs w:val="23"/>
                <w:lang w:val="sk-SK"/>
              </w:rPr>
              <w:t>Táto oblasť výhod zahŕňa lepšie pochopenie preferencií zákazníkov prostredníctvom zberu veľkých objemov údajov, využívanie analýzy údajov, okamžitú spätnú väzbu a jednoduchší a rýchlejší prístup k veľkému množstvu informácií. Lepšie pochopenie preferencií zákazníkov a jednoduché spôsoby komunikácie o tom, čo zákazníci chcú, vedú k vyššej miere prispôsobenia produktov a služieb spoločností.</w:t>
            </w:r>
          </w:p>
          <w:p w:rsidRPr="00264A25" w:rsidR="004E0916" w:rsidP="004E0916" w:rsidRDefault="00000000" w14:paraId="73512241" w14:textId="6755846D">
            <w:pPr>
              <w:pStyle w:val="ListParagraph"/>
              <w:numPr>
                <w:ilvl w:val="0"/>
                <w:numId w:val="3"/>
              </w:numPr>
              <w:jc w:val="both"/>
              <w:rPr>
                <w:b/>
                <w:bCs/>
                <w:i/>
                <w:iCs/>
                <w:sz w:val="23"/>
                <w:szCs w:val="23"/>
                <w:lang w:val="sk-SK"/>
              </w:rPr>
            </w:pPr>
            <w:r w:rsidRPr="00264A25">
              <w:rPr>
                <w:b/>
                <w:bCs/>
                <w:i/>
                <w:iCs/>
                <w:sz w:val="23"/>
                <w:szCs w:val="23"/>
                <w:lang w:val="sk-SK"/>
              </w:rPr>
              <w:t>Flexibilit</w:t>
            </w:r>
            <w:r w:rsidRPr="00264A25" w:rsidR="00501D97">
              <w:rPr>
                <w:b/>
                <w:bCs/>
                <w:i/>
                <w:iCs/>
                <w:sz w:val="23"/>
                <w:szCs w:val="23"/>
                <w:lang w:val="sk-SK"/>
              </w:rPr>
              <w:t>a</w:t>
            </w:r>
          </w:p>
          <w:p w:rsidRPr="00264A25" w:rsidR="001046C3" w:rsidP="004E0916" w:rsidRDefault="001046C3" w14:paraId="0915AD30" w14:textId="45A73186">
            <w:pPr>
              <w:jc w:val="both"/>
              <w:rPr>
                <w:sz w:val="23"/>
                <w:szCs w:val="23"/>
                <w:lang w:val="sk-SK"/>
              </w:rPr>
            </w:pPr>
            <w:r w:rsidRPr="00264A25">
              <w:rPr>
                <w:sz w:val="23"/>
                <w:szCs w:val="23"/>
                <w:lang w:val="sk-SK"/>
              </w:rPr>
              <w:t>Flexibilita MMSP sa prejavuje v rozsiahlejšom využívaní práce na diaľku, v jednoduchosti a všestrannosti marketingu a v ľahšom získavaní alebo zapájaní zákazníkov a rôznych zainteresovaných strán.</w:t>
            </w:r>
          </w:p>
          <w:p w:rsidRPr="00264A25" w:rsidR="004E0916" w:rsidP="00C60D3F" w:rsidRDefault="00AE5C7E" w14:paraId="1DB867CD" w14:textId="0CAF00B6">
            <w:pPr>
              <w:pStyle w:val="ListParagraph"/>
              <w:numPr>
                <w:ilvl w:val="0"/>
                <w:numId w:val="3"/>
              </w:numPr>
              <w:jc w:val="both"/>
              <w:rPr>
                <w:b/>
                <w:bCs/>
                <w:i/>
                <w:iCs/>
                <w:sz w:val="23"/>
                <w:szCs w:val="23"/>
                <w:lang w:val="sk-SK"/>
              </w:rPr>
            </w:pPr>
            <w:r w:rsidRPr="00264A25">
              <w:rPr>
                <w:b/>
                <w:bCs/>
                <w:i/>
                <w:iCs/>
                <w:sz w:val="23"/>
                <w:szCs w:val="23"/>
                <w:lang w:val="sk-SK"/>
              </w:rPr>
              <w:t>Všeobecné zlepšenia riadenia</w:t>
            </w:r>
          </w:p>
          <w:p w:rsidRPr="00264A25" w:rsidR="00AE5C7E" w:rsidP="00C60D3F" w:rsidRDefault="00AE5C7E" w14:paraId="22663182" w14:textId="351FFDE9">
            <w:pPr>
              <w:jc w:val="both"/>
              <w:rPr>
                <w:sz w:val="23"/>
                <w:szCs w:val="23"/>
                <w:lang w:val="sk-SK"/>
              </w:rPr>
            </w:pPr>
            <w:r w:rsidRPr="00264A25">
              <w:rPr>
                <w:sz w:val="23"/>
                <w:szCs w:val="23"/>
                <w:lang w:val="sk-SK"/>
              </w:rPr>
              <w:t xml:space="preserve">Predstavuje najširšiu oblasť </w:t>
            </w:r>
            <w:r w:rsidRPr="00264A25" w:rsidR="0049095D">
              <w:rPr>
                <w:sz w:val="23"/>
                <w:szCs w:val="23"/>
                <w:lang w:val="sk-SK"/>
              </w:rPr>
              <w:t>výhod</w:t>
            </w:r>
            <w:r w:rsidRPr="00264A25">
              <w:rPr>
                <w:sz w:val="23"/>
                <w:szCs w:val="23"/>
                <w:lang w:val="sk-SK"/>
              </w:rPr>
              <w:t xml:space="preserve"> digitalizácie, ako je</w:t>
            </w:r>
            <w:r w:rsidRPr="00264A25" w:rsidR="0049095D">
              <w:rPr>
                <w:sz w:val="23"/>
                <w:szCs w:val="23"/>
                <w:lang w:val="sk-SK"/>
              </w:rPr>
              <w:t xml:space="preserve"> napr.</w:t>
            </w:r>
            <w:r w:rsidRPr="00264A25">
              <w:rPr>
                <w:sz w:val="23"/>
                <w:szCs w:val="23"/>
                <w:lang w:val="sk-SK"/>
              </w:rPr>
              <w:t xml:space="preserve"> vyššia dostupnosť informácií a dokumentov, úprava riadenia samotného podniku, ako aj súvisiacich procesov, lepšia informovanosť o súčasných a budúcich trendoch vo vývoji podniku, lepšie riadenie rizík, profesionalita, zrýchlenie rozhodovacích procesov a vyššia flexibilita výroby. Na základe analýzy veľkých objemov údajov je tiež možné zlepšiť rôzne aspekty podniku. Digitalizácia </w:t>
            </w:r>
            <w:r w:rsidRPr="00264A25" w:rsidR="00F04E72">
              <w:rPr>
                <w:sz w:val="23"/>
                <w:szCs w:val="23"/>
                <w:lang w:val="sk-SK"/>
              </w:rPr>
              <w:t>má teda potenciál</w:t>
            </w:r>
            <w:r w:rsidRPr="00264A25">
              <w:rPr>
                <w:sz w:val="23"/>
                <w:szCs w:val="23"/>
                <w:lang w:val="sk-SK"/>
              </w:rPr>
              <w:t xml:space="preserve"> zlepš</w:t>
            </w:r>
            <w:r w:rsidRPr="00264A25" w:rsidR="00F04E72">
              <w:rPr>
                <w:sz w:val="23"/>
                <w:szCs w:val="23"/>
                <w:lang w:val="sk-SK"/>
              </w:rPr>
              <w:t>iť aj</w:t>
            </w:r>
            <w:r w:rsidRPr="00264A25">
              <w:rPr>
                <w:sz w:val="23"/>
                <w:szCs w:val="23"/>
                <w:lang w:val="sk-SK"/>
              </w:rPr>
              <w:t xml:space="preserve"> celkovú konkurencieschopnosť.</w:t>
            </w:r>
          </w:p>
          <w:p w:rsidRPr="00264A25" w:rsidR="004E0916" w:rsidP="004E0916" w:rsidRDefault="004E0916" w14:paraId="4092C418" w14:textId="77777777">
            <w:pPr>
              <w:jc w:val="both"/>
              <w:rPr>
                <w:sz w:val="23"/>
                <w:szCs w:val="23"/>
                <w:lang w:val="sk-SK"/>
              </w:rPr>
            </w:pPr>
          </w:p>
          <w:p w:rsidRPr="00264A25" w:rsidR="00426274" w:rsidP="00C60D3F" w:rsidRDefault="00426274" w14:paraId="6275181F" w14:textId="731C9F92">
            <w:pPr>
              <w:jc w:val="both"/>
              <w:rPr>
                <w:sz w:val="23"/>
                <w:szCs w:val="23"/>
                <w:lang w:val="sk-SK"/>
              </w:rPr>
            </w:pPr>
            <w:r w:rsidRPr="00264A25">
              <w:rPr>
                <w:sz w:val="23"/>
                <w:szCs w:val="23"/>
                <w:lang w:val="sk-SK"/>
              </w:rPr>
              <w:t xml:space="preserve">Operačné dôsledky </w:t>
            </w:r>
            <w:r w:rsidRPr="00264A25" w:rsidR="007362E5">
              <w:rPr>
                <w:sz w:val="23"/>
                <w:szCs w:val="23"/>
                <w:lang w:val="sk-SK"/>
              </w:rPr>
              <w:t xml:space="preserve">implementácie digitalizácie </w:t>
            </w:r>
            <w:r w:rsidRPr="00264A25">
              <w:rPr>
                <w:sz w:val="23"/>
                <w:szCs w:val="23"/>
                <w:lang w:val="sk-SK"/>
              </w:rPr>
              <w:t>pre MMSP</w:t>
            </w:r>
            <w:r w:rsidRPr="00264A25" w:rsidR="007362E5">
              <w:rPr>
                <w:sz w:val="23"/>
                <w:szCs w:val="23"/>
                <w:lang w:val="sk-SK"/>
              </w:rPr>
              <w:t xml:space="preserve"> </w:t>
            </w:r>
            <w:r w:rsidRPr="00264A25">
              <w:rPr>
                <w:sz w:val="23"/>
                <w:szCs w:val="23"/>
                <w:lang w:val="sk-SK"/>
              </w:rPr>
              <w:t>sú:</w:t>
            </w:r>
          </w:p>
          <w:p w:rsidRPr="00264A25" w:rsidR="00C60D3F" w:rsidP="00FE63E6" w:rsidRDefault="00D27059" w14:paraId="2A03389E" w14:textId="4598F239">
            <w:pPr>
              <w:pStyle w:val="ListParagraph"/>
              <w:numPr>
                <w:ilvl w:val="0"/>
                <w:numId w:val="3"/>
              </w:numPr>
              <w:jc w:val="both"/>
              <w:rPr>
                <w:sz w:val="23"/>
                <w:szCs w:val="23"/>
                <w:lang w:val="sk-SK"/>
              </w:rPr>
            </w:pPr>
            <w:r w:rsidRPr="00264A25">
              <w:rPr>
                <w:sz w:val="23"/>
                <w:szCs w:val="23"/>
                <w:lang w:val="sk-SK"/>
              </w:rPr>
              <w:t>Rozvíjať požadované digitálne zručnosti a schopnosti v rámci spoločnosti,</w:t>
            </w:r>
          </w:p>
          <w:p w:rsidRPr="00264A25" w:rsidR="00C60D3F" w:rsidP="00FE63E6" w:rsidRDefault="00D27059" w14:paraId="589FBD72" w14:textId="7F4E42B3">
            <w:pPr>
              <w:pStyle w:val="ListParagraph"/>
              <w:numPr>
                <w:ilvl w:val="0"/>
                <w:numId w:val="3"/>
              </w:numPr>
              <w:jc w:val="both"/>
              <w:rPr>
                <w:sz w:val="23"/>
                <w:szCs w:val="23"/>
                <w:lang w:val="sk-SK"/>
              </w:rPr>
            </w:pPr>
            <w:r w:rsidRPr="00264A25">
              <w:rPr>
                <w:sz w:val="23"/>
                <w:szCs w:val="23"/>
                <w:lang w:val="sk-SK"/>
              </w:rPr>
              <w:t>budovať a podporovať digitálne povedomie medzi vlastníkmi/manažérmi a zamestnancami,</w:t>
            </w:r>
          </w:p>
          <w:p w:rsidRPr="00264A25" w:rsidR="00C60D3F" w:rsidP="00FE63E6" w:rsidRDefault="007C6E40" w14:paraId="03339329" w14:textId="0F887345">
            <w:pPr>
              <w:pStyle w:val="ListParagraph"/>
              <w:numPr>
                <w:ilvl w:val="0"/>
                <w:numId w:val="3"/>
              </w:numPr>
              <w:jc w:val="both"/>
              <w:rPr>
                <w:sz w:val="23"/>
                <w:szCs w:val="23"/>
                <w:lang w:val="sk-SK"/>
              </w:rPr>
            </w:pPr>
            <w:r w:rsidRPr="00264A25">
              <w:rPr>
                <w:sz w:val="23"/>
                <w:szCs w:val="23"/>
                <w:lang w:val="sk-SK"/>
              </w:rPr>
              <w:t>získať inovačné aktíva na zavedenie rôznych aspektov digitalizácie,</w:t>
            </w:r>
          </w:p>
          <w:p w:rsidRPr="00264A25" w:rsidR="007C6E40" w:rsidP="007C6E40" w:rsidRDefault="007C6E40" w14:paraId="34BF745A" w14:textId="525B8E09">
            <w:pPr>
              <w:pStyle w:val="ListParagraph"/>
              <w:numPr>
                <w:ilvl w:val="0"/>
                <w:numId w:val="3"/>
              </w:numPr>
              <w:jc w:val="both"/>
              <w:rPr>
                <w:sz w:val="23"/>
                <w:szCs w:val="23"/>
                <w:lang w:val="sk-SK"/>
              </w:rPr>
            </w:pPr>
            <w:r w:rsidRPr="00264A25">
              <w:rPr>
                <w:sz w:val="23"/>
                <w:szCs w:val="23"/>
                <w:lang w:val="sk-SK"/>
              </w:rPr>
              <w:lastRenderedPageBreak/>
              <w:t>vybudovať organizačnú kultúru priaznivú pre zmeny, učenie sa a získavanie nových schopností,</w:t>
            </w:r>
          </w:p>
          <w:p w:rsidRPr="00264A25" w:rsidR="007C6E40" w:rsidP="007C6E40" w:rsidRDefault="007C6E40" w14:paraId="2FDF7EF5" w14:textId="437EAC4F">
            <w:pPr>
              <w:pStyle w:val="ListParagraph"/>
              <w:numPr>
                <w:ilvl w:val="0"/>
                <w:numId w:val="3"/>
              </w:numPr>
              <w:jc w:val="both"/>
              <w:rPr>
                <w:sz w:val="23"/>
                <w:szCs w:val="23"/>
                <w:lang w:val="sk-SK"/>
              </w:rPr>
            </w:pPr>
            <w:r w:rsidRPr="00264A25">
              <w:rPr>
                <w:sz w:val="23"/>
                <w:szCs w:val="23"/>
                <w:lang w:val="sk-SK"/>
              </w:rPr>
              <w:t>využívať existujúcu digitálnu infraštruktúru,</w:t>
            </w:r>
          </w:p>
          <w:p w:rsidRPr="00264A25" w:rsidR="007C6E40" w:rsidP="007C6E40" w:rsidRDefault="007C6E40" w14:paraId="2C1643D0" w14:textId="76AFE486">
            <w:pPr>
              <w:pStyle w:val="ListParagraph"/>
              <w:numPr>
                <w:ilvl w:val="0"/>
                <w:numId w:val="3"/>
              </w:numPr>
              <w:jc w:val="both"/>
              <w:rPr>
                <w:sz w:val="23"/>
                <w:szCs w:val="23"/>
                <w:lang w:val="sk-SK"/>
              </w:rPr>
            </w:pPr>
            <w:r w:rsidRPr="00264A25">
              <w:rPr>
                <w:sz w:val="23"/>
                <w:szCs w:val="23"/>
                <w:lang w:val="sk-SK"/>
              </w:rPr>
              <w:t>udržiavať si prehľad o podmienkach na trhu a konkurencii,</w:t>
            </w:r>
          </w:p>
          <w:p w:rsidRPr="00264A25" w:rsidR="007C6E40" w:rsidP="007C6E40" w:rsidRDefault="007C6E40" w14:paraId="6D344EFD" w14:textId="049F0E9D">
            <w:pPr>
              <w:pStyle w:val="ListParagraph"/>
              <w:numPr>
                <w:ilvl w:val="0"/>
                <w:numId w:val="3"/>
              </w:numPr>
              <w:jc w:val="both"/>
              <w:rPr>
                <w:sz w:val="23"/>
                <w:szCs w:val="23"/>
                <w:lang w:val="sk-SK"/>
              </w:rPr>
            </w:pPr>
            <w:r w:rsidRPr="00264A25">
              <w:rPr>
                <w:sz w:val="23"/>
                <w:szCs w:val="23"/>
                <w:lang w:val="sk-SK"/>
              </w:rPr>
              <w:t>držať krok s digitálnymi technológiami,</w:t>
            </w:r>
          </w:p>
          <w:p w:rsidRPr="00264A25" w:rsidR="007C6E40" w:rsidP="007C6E40" w:rsidRDefault="007C6E40" w14:paraId="7116AAFA" w14:textId="588D9E38">
            <w:pPr>
              <w:pStyle w:val="ListParagraph"/>
              <w:numPr>
                <w:ilvl w:val="0"/>
                <w:numId w:val="3"/>
              </w:numPr>
              <w:jc w:val="both"/>
              <w:rPr>
                <w:sz w:val="23"/>
                <w:szCs w:val="23"/>
                <w:lang w:val="sk-SK"/>
              </w:rPr>
            </w:pPr>
            <w:r w:rsidRPr="00264A25">
              <w:rPr>
                <w:sz w:val="23"/>
                <w:szCs w:val="23"/>
                <w:lang w:val="sk-SK"/>
              </w:rPr>
              <w:t>sledovať digitálne zmeny v odvetví.</w:t>
            </w:r>
          </w:p>
          <w:p w:rsidRPr="00264A25" w:rsidR="004A490E" w:rsidP="00C56384" w:rsidRDefault="004A490E" w14:paraId="1057DA58" w14:textId="77777777">
            <w:pPr>
              <w:rPr>
                <w:rFonts w:cstheme="minorHAnsi"/>
                <w:b/>
                <w:bCs/>
                <w:sz w:val="23"/>
                <w:szCs w:val="23"/>
                <w:lang w:val="sk-SK"/>
              </w:rPr>
            </w:pPr>
          </w:p>
          <w:p w:rsidRPr="00264A25" w:rsidR="00C56384" w:rsidP="00C56384" w:rsidRDefault="00000000" w14:paraId="15601CB7" w14:textId="7D6C4FB3">
            <w:pPr>
              <w:rPr>
                <w:rFonts w:cstheme="minorHAnsi"/>
                <w:b/>
                <w:bCs/>
                <w:sz w:val="23"/>
                <w:szCs w:val="23"/>
                <w:lang w:val="sk-SK"/>
              </w:rPr>
            </w:pPr>
            <w:r w:rsidRPr="00264A25">
              <w:rPr>
                <w:rFonts w:cstheme="minorHAnsi"/>
                <w:b/>
                <w:bCs/>
                <w:sz w:val="23"/>
                <w:szCs w:val="23"/>
                <w:lang w:val="sk-SK"/>
              </w:rPr>
              <w:t>Se</w:t>
            </w:r>
            <w:r w:rsidRPr="00264A25" w:rsidR="00D3782A">
              <w:rPr>
                <w:rFonts w:cstheme="minorHAnsi"/>
                <w:b/>
                <w:bCs/>
                <w:sz w:val="23"/>
                <w:szCs w:val="23"/>
                <w:lang w:val="sk-SK"/>
              </w:rPr>
              <w:t>kcia</w:t>
            </w:r>
            <w:r w:rsidRPr="00264A25">
              <w:rPr>
                <w:rFonts w:cstheme="minorHAnsi"/>
                <w:b/>
                <w:bCs/>
                <w:sz w:val="23"/>
                <w:szCs w:val="23"/>
                <w:lang w:val="sk-SK"/>
              </w:rPr>
              <w:t xml:space="preserve"> 1.2: </w:t>
            </w:r>
            <w:r w:rsidRPr="00264A25" w:rsidR="00D3782A">
              <w:rPr>
                <w:rFonts w:cstheme="minorHAnsi"/>
                <w:b/>
                <w:bCs/>
                <w:sz w:val="23"/>
                <w:szCs w:val="23"/>
                <w:lang w:val="sk-SK"/>
              </w:rPr>
              <w:t xml:space="preserve">Digitálne komunikačné kanály pre </w:t>
            </w:r>
            <w:r w:rsidR="007604CA">
              <w:rPr>
                <w:rFonts w:cstheme="minorHAnsi"/>
                <w:b/>
                <w:bCs/>
                <w:sz w:val="23"/>
                <w:szCs w:val="23"/>
                <w:lang w:val="sk-SK"/>
              </w:rPr>
              <w:t>M</w:t>
            </w:r>
            <w:r w:rsidRPr="00264A25" w:rsidR="00D3782A">
              <w:rPr>
                <w:rFonts w:cstheme="minorHAnsi"/>
                <w:b/>
                <w:bCs/>
                <w:sz w:val="23"/>
                <w:szCs w:val="23"/>
                <w:lang w:val="sk-SK"/>
              </w:rPr>
              <w:t>MSP</w:t>
            </w:r>
          </w:p>
          <w:p w:rsidRPr="00264A25" w:rsidR="00C8156F" w:rsidP="008A3A07" w:rsidRDefault="00C8156F" w14:paraId="233A5B8B" w14:textId="77777777">
            <w:pPr>
              <w:jc w:val="both"/>
              <w:rPr>
                <w:sz w:val="23"/>
                <w:szCs w:val="23"/>
                <w:lang w:val="sk-SK"/>
              </w:rPr>
            </w:pPr>
          </w:p>
          <w:p w:rsidRPr="00264A25" w:rsidR="001D13FB" w:rsidP="008A3A07" w:rsidRDefault="001D13FB" w14:paraId="5FA8B8A8" w14:textId="65B5FF92">
            <w:pPr>
              <w:jc w:val="both"/>
              <w:rPr>
                <w:sz w:val="23"/>
                <w:szCs w:val="23"/>
                <w:lang w:val="sk-SK"/>
              </w:rPr>
            </w:pPr>
            <w:r w:rsidRPr="00264A25">
              <w:rPr>
                <w:sz w:val="23"/>
                <w:szCs w:val="23"/>
                <w:lang w:val="sk-SK"/>
              </w:rPr>
              <w:t xml:space="preserve">Digitálny komunikačný kanál je </w:t>
            </w:r>
            <w:r w:rsidRPr="00264A25">
              <w:rPr>
                <w:i/>
                <w:iCs/>
                <w:sz w:val="23"/>
                <w:szCs w:val="23"/>
                <w:lang w:val="sk-SK"/>
              </w:rPr>
              <w:t>forma média, ktorá umožňuje interakciu s inou osobou alebo mnohými ľuďmi, ktorí používajú internet.</w:t>
            </w:r>
          </w:p>
          <w:p w:rsidRPr="00264A25" w:rsidR="00C8156F" w:rsidP="008A3A07" w:rsidRDefault="00C8156F" w14:paraId="16AF1A7F" w14:textId="77777777">
            <w:pPr>
              <w:jc w:val="both"/>
              <w:rPr>
                <w:sz w:val="23"/>
                <w:szCs w:val="23"/>
                <w:lang w:val="sk-SK"/>
              </w:rPr>
            </w:pPr>
          </w:p>
          <w:p w:rsidRPr="00264A25" w:rsidR="00E145B1" w:rsidP="008A3A07" w:rsidRDefault="00E145B1" w14:paraId="5EE61854" w14:textId="456DD627">
            <w:pPr>
              <w:jc w:val="both"/>
              <w:rPr>
                <w:sz w:val="23"/>
                <w:szCs w:val="23"/>
                <w:lang w:val="sk-SK"/>
              </w:rPr>
            </w:pPr>
            <w:r w:rsidRPr="00264A25">
              <w:rPr>
                <w:sz w:val="23"/>
                <w:szCs w:val="23"/>
                <w:lang w:val="sk-SK"/>
              </w:rPr>
              <w:t>Používanie digitálnych komunikačných kanálov bolo medzi MMSP počas pandémie rozšírené, pokiaľ to ich prevádzkové zameranie umožňovalo. Tento trend pretrváva, pretože je veľmi účinný a časovo efektívny. V tejto časti uvádzame užitočné nástroje na efektívnu digitálnu komunikáciu.</w:t>
            </w:r>
          </w:p>
          <w:p w:rsidRPr="00264A25" w:rsidR="008A3A07" w:rsidP="008A3A07" w:rsidRDefault="008A3A07" w14:paraId="2B4AE178" w14:textId="77777777">
            <w:pPr>
              <w:jc w:val="both"/>
              <w:rPr>
                <w:sz w:val="23"/>
                <w:szCs w:val="23"/>
                <w:lang w:val="sk-SK"/>
              </w:rPr>
            </w:pPr>
          </w:p>
          <w:p w:rsidRPr="00264A25" w:rsidR="009018CB" w:rsidP="008A3A07" w:rsidRDefault="00A56985" w14:paraId="2D60A34D" w14:textId="090D8062">
            <w:pPr>
              <w:jc w:val="both"/>
              <w:rPr>
                <w:sz w:val="23"/>
                <w:szCs w:val="23"/>
                <w:lang w:val="sk-SK"/>
              </w:rPr>
            </w:pPr>
            <w:r w:rsidRPr="00264A25">
              <w:rPr>
                <w:sz w:val="23"/>
                <w:szCs w:val="23"/>
                <w:lang w:val="sk-SK"/>
              </w:rPr>
              <w:t>Skôr ako predstavíme nástroje digitálnej komunikácie, je potrebné poznamenať, že existujú externé a interné digitálne komunikačné kanály.</w:t>
            </w:r>
          </w:p>
          <w:p w:rsidRPr="00264A25" w:rsidR="00A56985" w:rsidP="008A3A07" w:rsidRDefault="00A56985" w14:paraId="6602E9AC" w14:textId="77777777">
            <w:pPr>
              <w:jc w:val="both"/>
              <w:rPr>
                <w:sz w:val="23"/>
                <w:szCs w:val="23"/>
                <w:lang w:val="sk-SK"/>
              </w:rPr>
            </w:pPr>
          </w:p>
          <w:p w:rsidRPr="00264A25" w:rsidR="00C8156F" w:rsidP="008A3A07" w:rsidRDefault="00241A57" w14:paraId="6F658395" w14:textId="4D3D597E">
            <w:pPr>
              <w:jc w:val="both"/>
              <w:rPr>
                <w:b/>
                <w:bCs/>
                <w:sz w:val="23"/>
                <w:szCs w:val="23"/>
                <w:lang w:val="sk-SK"/>
              </w:rPr>
            </w:pPr>
            <w:r w:rsidRPr="00264A25">
              <w:rPr>
                <w:b/>
                <w:bCs/>
                <w:sz w:val="23"/>
                <w:szCs w:val="23"/>
                <w:lang w:val="sk-SK"/>
              </w:rPr>
              <w:t>Externé digitálne komunikačné nástroje</w:t>
            </w:r>
          </w:p>
          <w:p w:rsidRPr="00264A25" w:rsidR="009018CB" w:rsidP="008A3A07" w:rsidRDefault="009018CB" w14:paraId="2475D754" w14:textId="77777777">
            <w:pPr>
              <w:jc w:val="both"/>
              <w:rPr>
                <w:sz w:val="23"/>
                <w:szCs w:val="23"/>
                <w:lang w:val="sk-SK"/>
              </w:rPr>
            </w:pPr>
          </w:p>
          <w:p w:rsidRPr="00264A25" w:rsidR="009018CB" w:rsidP="008A3A07" w:rsidRDefault="00241A57" w14:paraId="57D27014" w14:textId="366BD306">
            <w:pPr>
              <w:jc w:val="both"/>
              <w:rPr>
                <w:sz w:val="23"/>
                <w:szCs w:val="23"/>
                <w:lang w:val="sk-SK"/>
              </w:rPr>
            </w:pPr>
            <w:r w:rsidRPr="00264A25">
              <w:rPr>
                <w:sz w:val="23"/>
                <w:szCs w:val="23"/>
                <w:lang w:val="sk-SK"/>
              </w:rPr>
              <w:t>Externé digitálne komunikačné kanály sa používajú na komunikáciu so zákazníkmi a externými zainteresovanými stranami.</w:t>
            </w:r>
          </w:p>
          <w:p w:rsidRPr="00264A25" w:rsidR="009018CB" w:rsidP="008A3A07" w:rsidRDefault="009018CB" w14:paraId="3F22A2CE" w14:textId="77777777">
            <w:pPr>
              <w:jc w:val="both"/>
              <w:rPr>
                <w:sz w:val="23"/>
                <w:szCs w:val="23"/>
                <w:lang w:val="sk-SK"/>
              </w:rPr>
            </w:pPr>
          </w:p>
          <w:p w:rsidRPr="00264A25" w:rsidR="009018CB" w:rsidP="008A3A07" w:rsidRDefault="00D96FED" w14:paraId="2ECC961F" w14:textId="1A32CF93">
            <w:pPr>
              <w:jc w:val="both"/>
              <w:rPr>
                <w:sz w:val="23"/>
                <w:szCs w:val="23"/>
                <w:lang w:val="sk-SK"/>
              </w:rPr>
            </w:pPr>
            <w:r w:rsidRPr="00264A25">
              <w:rPr>
                <w:sz w:val="23"/>
                <w:szCs w:val="23"/>
                <w:lang w:val="sk-SK"/>
              </w:rPr>
              <w:t xml:space="preserve">Najčastejšie sa používajú </w:t>
            </w:r>
            <w:r w:rsidRPr="00264A25">
              <w:rPr>
                <w:b/>
                <w:bCs/>
                <w:i/>
                <w:iCs/>
                <w:sz w:val="23"/>
                <w:szCs w:val="23"/>
                <w:lang w:val="sk-SK"/>
              </w:rPr>
              <w:t>webové stránky</w:t>
            </w:r>
            <w:r w:rsidRPr="00264A25">
              <w:rPr>
                <w:sz w:val="23"/>
                <w:szCs w:val="23"/>
                <w:lang w:val="sk-SK"/>
              </w:rPr>
              <w:t>.</w:t>
            </w:r>
          </w:p>
          <w:p w:rsidRPr="00264A25" w:rsidR="009018CB" w:rsidP="008A3A07" w:rsidRDefault="009018CB" w14:paraId="79A80291" w14:textId="77777777">
            <w:pPr>
              <w:jc w:val="both"/>
              <w:rPr>
                <w:sz w:val="23"/>
                <w:szCs w:val="23"/>
                <w:lang w:val="sk-SK"/>
              </w:rPr>
            </w:pPr>
          </w:p>
          <w:p w:rsidRPr="00264A25" w:rsidR="009018CB" w:rsidP="008A3A07" w:rsidRDefault="00D96FED" w14:paraId="3D7776AD" w14:textId="1A52A8E1">
            <w:pPr>
              <w:jc w:val="both"/>
              <w:rPr>
                <w:sz w:val="23"/>
                <w:szCs w:val="23"/>
                <w:lang w:val="sk-SK"/>
              </w:rPr>
            </w:pPr>
            <w:r w:rsidRPr="00264A25">
              <w:rPr>
                <w:sz w:val="23"/>
                <w:szCs w:val="23"/>
                <w:lang w:val="sk-SK"/>
              </w:rPr>
              <w:t>Skvelými intuitívnymi, ľahko použiteľnými a bezplatnými tvorcami webových stránok sú napríklad:</w:t>
            </w:r>
          </w:p>
          <w:p w:rsidRPr="00264A25" w:rsidR="00015030" w:rsidP="008A3A07" w:rsidRDefault="00015030" w14:paraId="702571CA" w14:textId="77777777">
            <w:pPr>
              <w:jc w:val="both"/>
              <w:rPr>
                <w:sz w:val="23"/>
                <w:szCs w:val="23"/>
                <w:lang w:val="sk-SK"/>
              </w:rPr>
            </w:pPr>
          </w:p>
          <w:p w:rsidRPr="00264A25" w:rsidR="009018CB" w:rsidP="008A3A07" w:rsidRDefault="00000000" w14:paraId="2B10AA62" w14:textId="77777777">
            <w:pPr>
              <w:jc w:val="both"/>
              <w:rPr>
                <w:sz w:val="23"/>
                <w:szCs w:val="23"/>
                <w:lang w:val="sk-SK"/>
              </w:rPr>
            </w:pPr>
            <w:hyperlink w:history="1" r:id="rId8">
              <w:r w:rsidRPr="00264A25" w:rsidR="005805A6">
                <w:rPr>
                  <w:rStyle w:val="Hyperlink"/>
                  <w:sz w:val="23"/>
                  <w:szCs w:val="23"/>
                  <w:lang w:val="sk-SK"/>
                </w:rPr>
                <w:t>www.hubspot.com</w:t>
              </w:r>
            </w:hyperlink>
          </w:p>
          <w:p w:rsidRPr="00264A25" w:rsidR="006D5CE7" w:rsidP="008A3A07" w:rsidRDefault="006D5CE7" w14:paraId="59BFE720" w14:textId="392667D5">
            <w:pPr>
              <w:jc w:val="both"/>
              <w:rPr>
                <w:rStyle w:val="hgkelc"/>
                <w:sz w:val="23"/>
                <w:szCs w:val="23"/>
                <w:lang w:val="sk-SK"/>
              </w:rPr>
            </w:pPr>
            <w:r w:rsidRPr="00264A25">
              <w:rPr>
                <w:rStyle w:val="hgkelc"/>
                <w:sz w:val="23"/>
                <w:szCs w:val="23"/>
                <w:lang w:val="sk-SK"/>
              </w:rPr>
              <w:t xml:space="preserve">Bezplatný </w:t>
            </w:r>
            <w:r w:rsidRPr="00264A25" w:rsidR="004260A4">
              <w:rPr>
                <w:rStyle w:val="hgkelc"/>
                <w:sz w:val="23"/>
                <w:szCs w:val="23"/>
                <w:lang w:val="sk-SK"/>
              </w:rPr>
              <w:t>nástroj na tvorbu webových stránok</w:t>
            </w:r>
            <w:r w:rsidRPr="00264A25">
              <w:rPr>
                <w:rStyle w:val="hgkelc"/>
                <w:sz w:val="23"/>
                <w:szCs w:val="23"/>
                <w:lang w:val="sk-SK"/>
              </w:rPr>
              <w:t>. Jedinečnou výhodou používania Hubspotu je vytváranie, správa, úprava a publikovanie obsahu v používateľsky prívetivom rozhraní. Môžete si</w:t>
            </w:r>
            <w:r w:rsidRPr="00264A25" w:rsidR="009434BA">
              <w:rPr>
                <w:rStyle w:val="hgkelc"/>
                <w:sz w:val="23"/>
                <w:szCs w:val="23"/>
                <w:lang w:val="sk-SK"/>
              </w:rPr>
              <w:t xml:space="preserve"> rýchlo a jednoducho</w:t>
            </w:r>
            <w:r w:rsidRPr="00264A25">
              <w:rPr>
                <w:rStyle w:val="hgkelc"/>
                <w:sz w:val="23"/>
                <w:szCs w:val="23"/>
                <w:lang w:val="sk-SK"/>
              </w:rPr>
              <w:t xml:space="preserve"> prispôsobiť dizajn a funkčnosť svojho webu, ako aj mať viacero používateľov </w:t>
            </w:r>
            <w:r w:rsidRPr="00264A25" w:rsidR="005A0E6B">
              <w:rPr>
                <w:rStyle w:val="hgkelc"/>
                <w:sz w:val="23"/>
                <w:szCs w:val="23"/>
                <w:lang w:val="sk-SK"/>
              </w:rPr>
              <w:t>obsluhujúcich webovú stránku</w:t>
            </w:r>
            <w:r w:rsidRPr="00264A25" w:rsidR="009434BA">
              <w:rPr>
                <w:rStyle w:val="hgkelc"/>
                <w:sz w:val="23"/>
                <w:szCs w:val="23"/>
                <w:lang w:val="sk-SK"/>
              </w:rPr>
              <w:t xml:space="preserve"> súčasne</w:t>
            </w:r>
            <w:r w:rsidRPr="00264A25">
              <w:rPr>
                <w:rStyle w:val="hgkelc"/>
                <w:sz w:val="23"/>
                <w:szCs w:val="23"/>
                <w:lang w:val="sk-SK"/>
              </w:rPr>
              <w:t>.</w:t>
            </w:r>
          </w:p>
          <w:p w:rsidRPr="00264A25" w:rsidR="005805A6" w:rsidP="008A3A07" w:rsidRDefault="00000000" w14:paraId="7BB33AC0" w14:textId="77777777">
            <w:pPr>
              <w:jc w:val="both"/>
              <w:rPr>
                <w:sz w:val="23"/>
                <w:szCs w:val="23"/>
                <w:lang w:val="sk-SK"/>
              </w:rPr>
            </w:pPr>
            <w:hyperlink w:history="1" r:id="rId9">
              <w:r w:rsidRPr="00264A25">
                <w:rPr>
                  <w:rStyle w:val="Hyperlink"/>
                  <w:sz w:val="23"/>
                  <w:szCs w:val="23"/>
                  <w:lang w:val="sk-SK"/>
                </w:rPr>
                <w:t>www.wordpress.org</w:t>
              </w:r>
            </w:hyperlink>
          </w:p>
          <w:p w:rsidRPr="00264A25" w:rsidR="00316E49" w:rsidP="008A3A07" w:rsidRDefault="00316E49" w14:paraId="6F14E3E4" w14:textId="65E2D63B">
            <w:pPr>
              <w:jc w:val="both"/>
              <w:rPr>
                <w:rStyle w:val="hgkelc"/>
                <w:sz w:val="23"/>
                <w:szCs w:val="23"/>
                <w:lang w:val="sk-SK"/>
              </w:rPr>
            </w:pPr>
            <w:r w:rsidRPr="00264A25">
              <w:rPr>
                <w:rStyle w:val="hgkelc"/>
                <w:sz w:val="23"/>
                <w:szCs w:val="23"/>
                <w:lang w:val="sk-SK"/>
              </w:rPr>
              <w:t>WordPress je bezplatný nástroj s otvoreným zdrojovým kódom na vytváranie webových stránok. Umožňuje prispôsobiť si webové stránky podľa potreby. Na výber je široká škála šablón</w:t>
            </w:r>
            <w:r w:rsidRPr="00264A25" w:rsidR="00A11EC5">
              <w:rPr>
                <w:rStyle w:val="hgkelc"/>
                <w:sz w:val="23"/>
                <w:szCs w:val="23"/>
                <w:lang w:val="sk-SK"/>
              </w:rPr>
              <w:t>, s ktorými je možné pracovať</w:t>
            </w:r>
            <w:r w:rsidRPr="00264A25">
              <w:rPr>
                <w:rStyle w:val="hgkelc"/>
                <w:sz w:val="23"/>
                <w:szCs w:val="23"/>
                <w:lang w:val="sk-SK"/>
              </w:rPr>
              <w:t>.</w:t>
            </w:r>
          </w:p>
          <w:p w:rsidRPr="00264A25" w:rsidR="005805A6" w:rsidP="008A3A07" w:rsidRDefault="00000000" w14:paraId="60ED826D" w14:textId="77777777">
            <w:pPr>
              <w:jc w:val="both"/>
              <w:rPr>
                <w:sz w:val="23"/>
                <w:szCs w:val="23"/>
                <w:lang w:val="sk-SK"/>
              </w:rPr>
            </w:pPr>
            <w:hyperlink w:history="1" r:id="rId10">
              <w:r w:rsidRPr="00264A25">
                <w:rPr>
                  <w:rStyle w:val="Hyperlink"/>
                  <w:sz w:val="23"/>
                  <w:szCs w:val="23"/>
                  <w:lang w:val="sk-SK"/>
                </w:rPr>
                <w:t>www.wix.com</w:t>
              </w:r>
            </w:hyperlink>
          </w:p>
          <w:p w:rsidRPr="00264A25" w:rsidR="00537A83" w:rsidP="00DF24A9" w:rsidRDefault="00537A83" w14:paraId="2E6ECB54" w14:textId="54871E99">
            <w:pPr>
              <w:jc w:val="both"/>
              <w:rPr>
                <w:rStyle w:val="hgkelc"/>
                <w:sz w:val="23"/>
                <w:szCs w:val="23"/>
                <w:lang w:val="sk-SK"/>
              </w:rPr>
            </w:pPr>
            <w:r w:rsidRPr="00264A25">
              <w:rPr>
                <w:rStyle w:val="hgkelc"/>
                <w:sz w:val="23"/>
                <w:szCs w:val="23"/>
                <w:lang w:val="sk-SK"/>
              </w:rPr>
              <w:t>Wix ponúka atraktívne a dobre navrhnuté šablóny, z ktorých si môžete vybrať. Je vhodný pre začiatočníkov a dokáže sa prakticky navrhnúť sám</w:t>
            </w:r>
            <w:r w:rsidRPr="00264A25" w:rsidR="001E5DC2">
              <w:rPr>
                <w:rStyle w:val="hgkelc"/>
                <w:sz w:val="23"/>
                <w:szCs w:val="23"/>
                <w:lang w:val="sk-SK"/>
              </w:rPr>
              <w:t xml:space="preserve"> (umelá inteligencia)</w:t>
            </w:r>
            <w:r w:rsidRPr="00264A25">
              <w:rPr>
                <w:rStyle w:val="hgkelc"/>
                <w:sz w:val="23"/>
                <w:szCs w:val="23"/>
                <w:lang w:val="sk-SK"/>
              </w:rPr>
              <w:t>. Trh s aplikáciami Wix umožňuje pridávať funkcie a vlastnosti.</w:t>
            </w:r>
          </w:p>
          <w:p w:rsidRPr="00264A25" w:rsidR="009018CB" w:rsidP="008A3A07" w:rsidRDefault="009018CB" w14:paraId="3FDB292C" w14:textId="77777777">
            <w:pPr>
              <w:jc w:val="both"/>
              <w:rPr>
                <w:rStyle w:val="hgkelc"/>
                <w:sz w:val="23"/>
                <w:szCs w:val="23"/>
                <w:lang w:val="sk-SK"/>
              </w:rPr>
            </w:pPr>
          </w:p>
          <w:p w:rsidRPr="00264A25" w:rsidR="0001110C" w:rsidP="008A3A07" w:rsidRDefault="0001110C" w14:paraId="783860BE" w14:textId="64C72902">
            <w:pPr>
              <w:jc w:val="both"/>
              <w:rPr>
                <w:rStyle w:val="hgkelc"/>
                <w:sz w:val="23"/>
                <w:szCs w:val="23"/>
                <w:lang w:val="sk-SK"/>
              </w:rPr>
            </w:pPr>
            <w:r w:rsidRPr="00264A25">
              <w:rPr>
                <w:rStyle w:val="hgkelc"/>
                <w:sz w:val="23"/>
                <w:szCs w:val="23"/>
                <w:lang w:val="sk-SK"/>
              </w:rPr>
              <w:t xml:space="preserve">Ďalšími vynikajúcimi nástrojmi digitálnej komunikácie s existujúcimi/potenciálnymi zákazníkmi a zainteresovanými stranami sú sociálne médiá. Spotrebitelia sa </w:t>
            </w:r>
            <w:r w:rsidRPr="00264A25" w:rsidR="00D3769C">
              <w:rPr>
                <w:rStyle w:val="hgkelc"/>
                <w:sz w:val="23"/>
                <w:szCs w:val="23"/>
                <w:lang w:val="sk-SK"/>
              </w:rPr>
              <w:t xml:space="preserve">vplyvom pandémie </w:t>
            </w:r>
            <w:r w:rsidRPr="00264A25">
              <w:rPr>
                <w:rStyle w:val="hgkelc"/>
                <w:sz w:val="23"/>
                <w:szCs w:val="23"/>
                <w:lang w:val="sk-SK"/>
              </w:rPr>
              <w:t>pri rozhodovaní a nakupovaní ešte viac spoliehajú na sociálne médiá. Tie často rozhodujú o úspechu alebo neúspechu M</w:t>
            </w:r>
            <w:r w:rsidRPr="00264A25" w:rsidR="00D3769C">
              <w:rPr>
                <w:rStyle w:val="hgkelc"/>
                <w:sz w:val="23"/>
                <w:szCs w:val="23"/>
                <w:lang w:val="sk-SK"/>
              </w:rPr>
              <w:t>M</w:t>
            </w:r>
            <w:r w:rsidRPr="00264A25">
              <w:rPr>
                <w:rStyle w:val="hgkelc"/>
                <w:sz w:val="23"/>
                <w:szCs w:val="23"/>
                <w:lang w:val="sk-SK"/>
              </w:rPr>
              <w:t>SP.</w:t>
            </w:r>
          </w:p>
          <w:p w:rsidRPr="00264A25" w:rsidR="0001110C" w:rsidP="008A3A07" w:rsidRDefault="0001110C" w14:paraId="4148F9F6" w14:textId="77777777">
            <w:pPr>
              <w:jc w:val="both"/>
              <w:rPr>
                <w:rStyle w:val="hgkelc"/>
                <w:sz w:val="23"/>
                <w:szCs w:val="23"/>
                <w:lang w:val="sk-SK"/>
              </w:rPr>
            </w:pPr>
          </w:p>
          <w:p w:rsidRPr="00264A25" w:rsidR="00DF24A9" w:rsidP="008A3A07" w:rsidRDefault="00000000" w14:paraId="5B3B0FBF" w14:textId="77777777">
            <w:pPr>
              <w:jc w:val="both"/>
              <w:rPr>
                <w:rStyle w:val="hgkelc"/>
                <w:sz w:val="23"/>
                <w:szCs w:val="23"/>
                <w:lang w:val="sk-SK"/>
              </w:rPr>
            </w:pPr>
            <w:hyperlink w:history="1" r:id="rId11">
              <w:r w:rsidRPr="00264A25">
                <w:rPr>
                  <w:rStyle w:val="Hyperlink"/>
                  <w:sz w:val="23"/>
                  <w:szCs w:val="23"/>
                  <w:lang w:val="sk-SK"/>
                </w:rPr>
                <w:t>www.facebook.com</w:t>
              </w:r>
            </w:hyperlink>
          </w:p>
          <w:p w:rsidRPr="00264A25" w:rsidR="003D3469" w:rsidP="008A3A07" w:rsidRDefault="003D3469" w14:paraId="1770A5E4" w14:textId="2B81DC33">
            <w:pPr>
              <w:jc w:val="both"/>
              <w:rPr>
                <w:rStyle w:val="hgkelc"/>
                <w:sz w:val="23"/>
                <w:szCs w:val="23"/>
                <w:lang w:val="sk-SK"/>
              </w:rPr>
            </w:pPr>
            <w:r w:rsidRPr="00264A25">
              <w:rPr>
                <w:rStyle w:val="hgkelc"/>
                <w:sz w:val="23"/>
                <w:szCs w:val="23"/>
                <w:lang w:val="sk-SK"/>
              </w:rPr>
              <w:t>Facebook má najrozsiahlejšiu používateľskú základňu zo všetkých platforiem sociálnych médií. V závislosti od vášho publika a rozpočtu má táto platforma potenciál byť pre vašu firmu najlepším spôsobom, ako osloviť veľký počet ľudí online. Môžete si na nej vytvoriť firemnú stránku, nastaviť otváracie hodiny, pridať rôzne odkazy atď.</w:t>
            </w:r>
          </w:p>
          <w:p w:rsidRPr="00264A25" w:rsidR="00DF24A9" w:rsidP="008A3A07" w:rsidRDefault="00000000" w14:paraId="0E88537F" w14:textId="77777777">
            <w:pPr>
              <w:jc w:val="both"/>
              <w:rPr>
                <w:rStyle w:val="hgkelc"/>
                <w:sz w:val="23"/>
                <w:szCs w:val="23"/>
                <w:lang w:val="sk-SK"/>
              </w:rPr>
            </w:pPr>
            <w:hyperlink w:history="1" r:id="rId12">
              <w:r w:rsidRPr="00264A25" w:rsidR="00081E33">
                <w:rPr>
                  <w:rStyle w:val="Hyperlink"/>
                  <w:sz w:val="23"/>
                  <w:szCs w:val="23"/>
                  <w:lang w:val="sk-SK"/>
                </w:rPr>
                <w:t>www.instagram.com</w:t>
              </w:r>
            </w:hyperlink>
          </w:p>
          <w:p w:rsidRPr="00264A25" w:rsidR="007B55A3" w:rsidP="008A3A07" w:rsidRDefault="007B55A3" w14:paraId="6AD7AE74" w14:textId="7E940DB4">
            <w:pPr>
              <w:jc w:val="both"/>
              <w:rPr>
                <w:rStyle w:val="hgkelc"/>
                <w:sz w:val="23"/>
                <w:szCs w:val="23"/>
                <w:lang w:val="sk-SK"/>
              </w:rPr>
            </w:pPr>
            <w:r w:rsidRPr="00264A25">
              <w:rPr>
                <w:rStyle w:val="hgkelc"/>
                <w:sz w:val="23"/>
                <w:szCs w:val="23"/>
                <w:lang w:val="sk-SK"/>
              </w:rPr>
              <w:t>Instagram má menej funkcií ako Facebook, čo uľahčuje MMSP naučiť sa ho používať pomerne rýchlo. Jeho rozhranie je navyše elegantné a prehľadné. Instagram sa stáva čoraz silnejším nástrojom pre podniky. Instagram je najlepší na zdieľanie vizuálneho obsahu a pútavých obrázkov.</w:t>
            </w:r>
          </w:p>
          <w:p w:rsidRPr="00264A25" w:rsidR="00DF24A9" w:rsidP="008A3A07" w:rsidRDefault="00000000" w14:paraId="24AF6A60" w14:textId="77777777">
            <w:pPr>
              <w:jc w:val="both"/>
              <w:rPr>
                <w:rStyle w:val="hgkelc"/>
                <w:sz w:val="23"/>
                <w:szCs w:val="23"/>
                <w:lang w:val="sk-SK"/>
              </w:rPr>
            </w:pPr>
            <w:hyperlink w:history="1" r:id="rId13">
              <w:r w:rsidRPr="00264A25" w:rsidR="00081E33">
                <w:rPr>
                  <w:rStyle w:val="Hyperlink"/>
                  <w:sz w:val="23"/>
                  <w:szCs w:val="23"/>
                  <w:lang w:val="sk-SK"/>
                </w:rPr>
                <w:t>www.youtube.com</w:t>
              </w:r>
            </w:hyperlink>
          </w:p>
          <w:p w:rsidRPr="00264A25" w:rsidR="000761AF" w:rsidP="008A3A07" w:rsidRDefault="000761AF" w14:paraId="67E9C2D7" w14:textId="3848ACA3">
            <w:pPr>
              <w:jc w:val="both"/>
              <w:rPr>
                <w:rStyle w:val="hgkelc"/>
                <w:sz w:val="23"/>
                <w:szCs w:val="23"/>
                <w:lang w:val="sk-SK"/>
              </w:rPr>
            </w:pPr>
            <w:r w:rsidRPr="00264A25">
              <w:rPr>
                <w:rStyle w:val="hgkelc"/>
                <w:sz w:val="23"/>
                <w:szCs w:val="23"/>
                <w:lang w:val="sk-SK"/>
              </w:rPr>
              <w:t>Používa sa na globálne zdieľanie videí. Ako druhá najnavštevovanejšia webová stránka na svete po Google má obrovský potenciál na oslovenie vášho publika. Na YouTube môžete zdieľať krátke aj dlhé videá.</w:t>
            </w:r>
          </w:p>
          <w:p w:rsidRPr="00264A25" w:rsidR="000761AF" w:rsidP="008A3A07" w:rsidRDefault="000761AF" w14:paraId="15EA7CCB" w14:textId="77777777">
            <w:pPr>
              <w:jc w:val="both"/>
              <w:rPr>
                <w:rStyle w:val="hgkelc"/>
                <w:sz w:val="23"/>
                <w:szCs w:val="23"/>
                <w:lang w:val="sk-SK"/>
              </w:rPr>
            </w:pPr>
          </w:p>
          <w:p w:rsidRPr="00264A25" w:rsidR="009018CB" w:rsidP="008A3A07" w:rsidRDefault="005E4242" w14:paraId="4207876C" w14:textId="76102479">
            <w:pPr>
              <w:jc w:val="both"/>
              <w:rPr>
                <w:b/>
                <w:bCs/>
                <w:sz w:val="23"/>
                <w:szCs w:val="23"/>
                <w:lang w:val="sk-SK"/>
              </w:rPr>
            </w:pPr>
            <w:r w:rsidRPr="00264A25">
              <w:rPr>
                <w:b/>
                <w:bCs/>
                <w:sz w:val="23"/>
                <w:szCs w:val="23"/>
                <w:lang w:val="sk-SK"/>
              </w:rPr>
              <w:t>Interné digitálne komunikačné kanály</w:t>
            </w:r>
          </w:p>
          <w:p w:rsidRPr="00264A25" w:rsidR="003F267D" w:rsidP="008A3A07" w:rsidRDefault="003F267D" w14:paraId="35E31858" w14:textId="77777777">
            <w:pPr>
              <w:jc w:val="both"/>
              <w:rPr>
                <w:b/>
                <w:bCs/>
                <w:sz w:val="23"/>
                <w:szCs w:val="23"/>
                <w:lang w:val="sk-SK"/>
              </w:rPr>
            </w:pPr>
          </w:p>
          <w:p w:rsidRPr="00264A25" w:rsidR="00015030" w:rsidP="008A3A07" w:rsidRDefault="00015030" w14:paraId="5AF8ED7B" w14:textId="2B15DCFA">
            <w:pPr>
              <w:jc w:val="both"/>
              <w:rPr>
                <w:rStyle w:val="hgkelc"/>
                <w:sz w:val="23"/>
                <w:szCs w:val="23"/>
                <w:lang w:val="sk-SK"/>
              </w:rPr>
            </w:pPr>
            <w:r w:rsidRPr="00264A25">
              <w:rPr>
                <w:rStyle w:val="hgkelc"/>
                <w:sz w:val="23"/>
                <w:szCs w:val="23"/>
                <w:lang w:val="sk-SK"/>
              </w:rPr>
              <w:t>Interné digitálne komunikačné kanály uľahčujú komunikáciu predovšetkým v rámci spoločnosti a</w:t>
            </w:r>
            <w:r w:rsidRPr="00264A25" w:rsidR="00455F41">
              <w:rPr>
                <w:rStyle w:val="hgkelc"/>
                <w:sz w:val="23"/>
                <w:szCs w:val="23"/>
                <w:lang w:val="sk-SK"/>
              </w:rPr>
              <w:t>le aj</w:t>
            </w:r>
            <w:r w:rsidRPr="00264A25">
              <w:rPr>
                <w:rStyle w:val="hgkelc"/>
                <w:sz w:val="23"/>
                <w:szCs w:val="23"/>
                <w:lang w:val="sk-SK"/>
              </w:rPr>
              <w:t xml:space="preserve"> mimo nej. Najčastejšie sa používajú e-maily, ale aj iné nástroje, ako </w:t>
            </w:r>
            <w:r w:rsidRPr="00264A25" w:rsidR="00154E0E">
              <w:rPr>
                <w:rStyle w:val="hgkelc"/>
                <w:sz w:val="23"/>
                <w:szCs w:val="23"/>
                <w:lang w:val="sk-SK"/>
              </w:rPr>
              <w:t>napr.</w:t>
            </w:r>
            <w:r w:rsidRPr="00264A25">
              <w:rPr>
                <w:rStyle w:val="hgkelc"/>
                <w:sz w:val="23"/>
                <w:szCs w:val="23"/>
                <w:lang w:val="sk-SK"/>
              </w:rPr>
              <w:t>:</w:t>
            </w:r>
          </w:p>
          <w:p w:rsidRPr="00264A25" w:rsidR="003F267D" w:rsidP="008A3A07" w:rsidRDefault="003F267D" w14:paraId="31CBEA90" w14:textId="77777777">
            <w:pPr>
              <w:jc w:val="both"/>
              <w:rPr>
                <w:b/>
                <w:bCs/>
                <w:sz w:val="23"/>
                <w:szCs w:val="23"/>
                <w:lang w:val="sk-SK"/>
              </w:rPr>
            </w:pPr>
          </w:p>
          <w:p w:rsidRPr="00264A25" w:rsidR="009018CB" w:rsidP="008A3A07" w:rsidRDefault="00000000" w14:paraId="76F25387" w14:textId="77777777">
            <w:pPr>
              <w:jc w:val="both"/>
              <w:rPr>
                <w:sz w:val="23"/>
                <w:szCs w:val="23"/>
                <w:lang w:val="sk-SK"/>
              </w:rPr>
            </w:pPr>
            <w:hyperlink w:history="1" r:id="rId14">
              <w:r w:rsidRPr="00264A25" w:rsidR="00081E33">
                <w:rPr>
                  <w:rStyle w:val="Hyperlink"/>
                  <w:sz w:val="23"/>
                  <w:szCs w:val="23"/>
                  <w:lang w:val="sk-SK"/>
                </w:rPr>
                <w:t>www.skype.com</w:t>
              </w:r>
            </w:hyperlink>
          </w:p>
          <w:p w:rsidRPr="00264A25" w:rsidR="00364643" w:rsidP="008A3A07" w:rsidRDefault="00364643" w14:paraId="1FCE9591" w14:textId="5400D791">
            <w:pPr>
              <w:jc w:val="both"/>
              <w:rPr>
                <w:rStyle w:val="hgkelc"/>
                <w:sz w:val="23"/>
                <w:szCs w:val="23"/>
                <w:lang w:val="sk-SK"/>
              </w:rPr>
            </w:pPr>
            <w:r w:rsidRPr="00264A25">
              <w:rPr>
                <w:rStyle w:val="hgkelc"/>
                <w:sz w:val="23"/>
                <w:szCs w:val="23"/>
                <w:lang w:val="sk-SK"/>
              </w:rPr>
              <w:t xml:space="preserve">Skype je jednoduchá komunikačná platforma využívajúca cloudové technológie. Táto </w:t>
            </w:r>
            <w:r w:rsidRPr="00264A25" w:rsidR="00154E0E">
              <w:rPr>
                <w:rStyle w:val="hgkelc"/>
                <w:sz w:val="23"/>
                <w:szCs w:val="23"/>
                <w:lang w:val="sk-SK"/>
              </w:rPr>
              <w:t>video konferenčná</w:t>
            </w:r>
            <w:r w:rsidRPr="00264A25">
              <w:rPr>
                <w:rStyle w:val="hgkelc"/>
                <w:sz w:val="23"/>
                <w:szCs w:val="23"/>
                <w:lang w:val="sk-SK"/>
              </w:rPr>
              <w:t xml:space="preserve"> platforma zahŕňa online hovory (audio alebo video), chaty, konferencie až pre 50 ľudí, plánovanie stretnutí a iné.</w:t>
            </w:r>
          </w:p>
          <w:p w:rsidRPr="00264A25" w:rsidR="00081E33" w:rsidP="008A3A07" w:rsidRDefault="00000000" w14:paraId="1A026444" w14:textId="77777777">
            <w:pPr>
              <w:jc w:val="both"/>
              <w:rPr>
                <w:sz w:val="23"/>
                <w:szCs w:val="23"/>
                <w:lang w:val="sk-SK"/>
              </w:rPr>
            </w:pPr>
            <w:hyperlink w:history="1" r:id="rId15">
              <w:r w:rsidRPr="00264A25" w:rsidR="003368C9">
                <w:rPr>
                  <w:rStyle w:val="Hyperlink"/>
                  <w:sz w:val="23"/>
                  <w:szCs w:val="23"/>
                  <w:lang w:val="sk-SK"/>
                </w:rPr>
                <w:t>www.zoom.us</w:t>
              </w:r>
            </w:hyperlink>
          </w:p>
          <w:p w:rsidRPr="00264A25" w:rsidR="007F6613" w:rsidP="008A3A07" w:rsidRDefault="00154E0E" w14:paraId="1F23C4F1" w14:textId="7A029483">
            <w:pPr>
              <w:jc w:val="both"/>
              <w:rPr>
                <w:rStyle w:val="hgkelc"/>
                <w:sz w:val="23"/>
                <w:szCs w:val="23"/>
                <w:lang w:val="sk-SK"/>
              </w:rPr>
            </w:pPr>
            <w:r w:rsidRPr="00264A25">
              <w:rPr>
                <w:rStyle w:val="hgkelc"/>
                <w:sz w:val="23"/>
                <w:szCs w:val="23"/>
                <w:lang w:val="sk-SK"/>
              </w:rPr>
              <w:t>Video konferenčná</w:t>
            </w:r>
            <w:r w:rsidRPr="00264A25" w:rsidR="007F6613">
              <w:rPr>
                <w:rStyle w:val="hgkelc"/>
                <w:sz w:val="23"/>
                <w:szCs w:val="23"/>
                <w:lang w:val="sk-SK"/>
              </w:rPr>
              <w:t xml:space="preserve"> služba vhodná pre tímy. Zahŕňa virtuálny pracovný priestor, video alebo audio hovory, </w:t>
            </w:r>
            <w:r w:rsidRPr="00264A25" w:rsidR="000F34D5">
              <w:rPr>
                <w:rStyle w:val="hgkelc"/>
                <w:sz w:val="23"/>
                <w:szCs w:val="23"/>
                <w:lang w:val="sk-SK"/>
              </w:rPr>
              <w:t>priame chaty</w:t>
            </w:r>
            <w:r w:rsidRPr="00264A25" w:rsidR="007F6613">
              <w:rPr>
                <w:rStyle w:val="hgkelc"/>
                <w:sz w:val="23"/>
                <w:szCs w:val="23"/>
                <w:lang w:val="sk-SK"/>
              </w:rPr>
              <w:t xml:space="preserve"> a možnosť nahrávania </w:t>
            </w:r>
            <w:r w:rsidRPr="00264A25" w:rsidR="000F34D5">
              <w:rPr>
                <w:rStyle w:val="hgkelc"/>
                <w:sz w:val="23"/>
                <w:szCs w:val="23"/>
                <w:lang w:val="sk-SK"/>
              </w:rPr>
              <w:t>stretnutí</w:t>
            </w:r>
            <w:r w:rsidRPr="00264A25" w:rsidR="007F6613">
              <w:rPr>
                <w:rStyle w:val="hgkelc"/>
                <w:sz w:val="23"/>
                <w:szCs w:val="23"/>
                <w:lang w:val="sk-SK"/>
              </w:rPr>
              <w:t>. Zoom má</w:t>
            </w:r>
            <w:r w:rsidRPr="00264A25" w:rsidR="005F2F6E">
              <w:rPr>
                <w:rStyle w:val="hgkelc"/>
                <w:sz w:val="23"/>
                <w:szCs w:val="23"/>
                <w:lang w:val="sk-SK"/>
              </w:rPr>
              <w:t xml:space="preserve"> jednoduché</w:t>
            </w:r>
            <w:r w:rsidRPr="00264A25" w:rsidR="007F6613">
              <w:rPr>
                <w:rStyle w:val="hgkelc"/>
                <w:sz w:val="23"/>
                <w:szCs w:val="23"/>
                <w:lang w:val="sk-SK"/>
              </w:rPr>
              <w:t xml:space="preserve"> používateľské rozhranie a je veľmi prívetivý pre používateľov.</w:t>
            </w:r>
          </w:p>
          <w:p w:rsidRPr="00264A25" w:rsidR="00081E33" w:rsidP="008A3A07" w:rsidRDefault="00000000" w14:paraId="23C03095" w14:textId="77777777">
            <w:pPr>
              <w:jc w:val="both"/>
              <w:rPr>
                <w:sz w:val="23"/>
                <w:szCs w:val="23"/>
                <w:lang w:val="sk-SK"/>
              </w:rPr>
            </w:pPr>
            <w:hyperlink w:history="1" r:id="rId16">
              <w:r w:rsidRPr="00264A25" w:rsidR="003368C9">
                <w:rPr>
                  <w:rStyle w:val="Hyperlink"/>
                  <w:sz w:val="23"/>
                  <w:szCs w:val="23"/>
                  <w:lang w:val="sk-SK"/>
                </w:rPr>
                <w:t>Microsoft Teams</w:t>
              </w:r>
            </w:hyperlink>
          </w:p>
          <w:p w:rsidRPr="00264A25" w:rsidR="00E557B4" w:rsidP="008A3A07" w:rsidRDefault="00E557B4" w14:paraId="0F6A7292" w14:textId="5B002895">
            <w:pPr>
              <w:jc w:val="both"/>
              <w:rPr>
                <w:rStyle w:val="hgkelc"/>
                <w:sz w:val="23"/>
                <w:szCs w:val="23"/>
                <w:lang w:val="sk-SK"/>
              </w:rPr>
            </w:pPr>
            <w:r w:rsidRPr="00264A25">
              <w:rPr>
                <w:rStyle w:val="hgkelc"/>
                <w:sz w:val="23"/>
                <w:szCs w:val="23"/>
                <w:lang w:val="sk-SK"/>
              </w:rPr>
              <w:t>Je pracovný priestor, ktorý umožňuje organizovať schôdzky (</w:t>
            </w:r>
            <w:r w:rsidRPr="00264A25" w:rsidR="00154E0E">
              <w:rPr>
                <w:rStyle w:val="hgkelc"/>
                <w:sz w:val="23"/>
                <w:szCs w:val="23"/>
                <w:lang w:val="sk-SK"/>
              </w:rPr>
              <w:t>video hovory</w:t>
            </w:r>
            <w:r w:rsidRPr="00264A25">
              <w:rPr>
                <w:rStyle w:val="hgkelc"/>
                <w:sz w:val="23"/>
                <w:szCs w:val="23"/>
                <w:lang w:val="sk-SK"/>
              </w:rPr>
              <w:t xml:space="preserve"> alebo hovory) a ukladať dokumenty, ale je vhodný aj na organizáciu práce pretože môžete </w:t>
            </w:r>
            <w:r w:rsidRPr="00264A25" w:rsidR="00117AE7">
              <w:rPr>
                <w:rStyle w:val="hgkelc"/>
                <w:sz w:val="23"/>
                <w:szCs w:val="23"/>
                <w:lang w:val="sk-SK"/>
              </w:rPr>
              <w:t>vy</w:t>
            </w:r>
            <w:r w:rsidRPr="00264A25">
              <w:rPr>
                <w:rStyle w:val="hgkelc"/>
                <w:sz w:val="23"/>
                <w:szCs w:val="23"/>
                <w:lang w:val="sk-SK"/>
              </w:rPr>
              <w:t xml:space="preserve">užívať aj rôzne aplikácie. Je to </w:t>
            </w:r>
            <w:r w:rsidRPr="00264A25" w:rsidR="00117AE7">
              <w:rPr>
                <w:rStyle w:val="hgkelc"/>
                <w:sz w:val="23"/>
                <w:szCs w:val="23"/>
                <w:lang w:val="sk-SK"/>
              </w:rPr>
              <w:t>komplexný</w:t>
            </w:r>
            <w:r w:rsidRPr="00264A25">
              <w:rPr>
                <w:rStyle w:val="hgkelc"/>
                <w:sz w:val="23"/>
                <w:szCs w:val="23"/>
                <w:lang w:val="sk-SK"/>
              </w:rPr>
              <w:t xml:space="preserve"> nástroj na </w:t>
            </w:r>
            <w:r w:rsidRPr="00264A25" w:rsidR="009F16B1">
              <w:rPr>
                <w:rStyle w:val="hgkelc"/>
                <w:sz w:val="23"/>
                <w:szCs w:val="23"/>
                <w:lang w:val="sk-SK"/>
              </w:rPr>
              <w:t>riadenie práce</w:t>
            </w:r>
            <w:r w:rsidRPr="00264A25">
              <w:rPr>
                <w:rStyle w:val="hgkelc"/>
                <w:sz w:val="23"/>
                <w:szCs w:val="23"/>
                <w:lang w:val="sk-SK"/>
              </w:rPr>
              <w:t>.</w:t>
            </w:r>
          </w:p>
          <w:p w:rsidRPr="00264A25" w:rsidR="00081E33" w:rsidP="008A3A07" w:rsidRDefault="00081E33" w14:paraId="73EBF10C" w14:textId="77777777">
            <w:pPr>
              <w:jc w:val="both"/>
              <w:rPr>
                <w:rStyle w:val="hgkelc"/>
                <w:lang w:val="sk-SK"/>
              </w:rPr>
            </w:pPr>
          </w:p>
          <w:p w:rsidRPr="00264A25" w:rsidR="00C56384" w:rsidP="00C56384" w:rsidRDefault="00000000" w14:paraId="3D8B60FB" w14:textId="0B0124BA">
            <w:pPr>
              <w:rPr>
                <w:rFonts w:cstheme="minorHAnsi"/>
                <w:b/>
                <w:bCs/>
                <w:sz w:val="23"/>
                <w:szCs w:val="23"/>
                <w:lang w:val="sk-SK"/>
              </w:rPr>
            </w:pPr>
            <w:r w:rsidRPr="00264A25">
              <w:rPr>
                <w:rFonts w:cstheme="minorHAnsi"/>
                <w:b/>
                <w:bCs/>
                <w:sz w:val="23"/>
                <w:szCs w:val="23"/>
                <w:lang w:val="sk-SK"/>
              </w:rPr>
              <w:t>Se</w:t>
            </w:r>
            <w:r w:rsidRPr="00264A25" w:rsidR="009F16B1">
              <w:rPr>
                <w:rFonts w:cstheme="minorHAnsi"/>
                <w:b/>
                <w:bCs/>
                <w:sz w:val="23"/>
                <w:szCs w:val="23"/>
                <w:lang w:val="sk-SK"/>
              </w:rPr>
              <w:t>kcia</w:t>
            </w:r>
            <w:r w:rsidRPr="00264A25">
              <w:rPr>
                <w:rFonts w:cstheme="minorHAnsi"/>
                <w:b/>
                <w:bCs/>
                <w:sz w:val="23"/>
                <w:szCs w:val="23"/>
                <w:lang w:val="sk-SK"/>
              </w:rPr>
              <w:t xml:space="preserve"> 1.3: </w:t>
            </w:r>
            <w:r w:rsidRPr="00264A25" w:rsidR="009F16B1">
              <w:rPr>
                <w:rFonts w:cstheme="minorHAnsi"/>
                <w:b/>
                <w:bCs/>
                <w:sz w:val="23"/>
                <w:szCs w:val="23"/>
                <w:lang w:val="sk-SK"/>
              </w:rPr>
              <w:t>Nástroje na prácu na diaľku a virtuálnu spoluprácu</w:t>
            </w:r>
          </w:p>
          <w:p w:rsidRPr="00264A25" w:rsidR="0026075B" w:rsidP="00521784" w:rsidRDefault="0026075B" w14:paraId="27144E55" w14:textId="77777777">
            <w:pPr>
              <w:rPr>
                <w:rFonts w:cstheme="minorHAnsi"/>
                <w:sz w:val="23"/>
                <w:szCs w:val="23"/>
                <w:lang w:val="sk-SK"/>
              </w:rPr>
            </w:pPr>
          </w:p>
          <w:p w:rsidRPr="00264A25" w:rsidR="003D31BC" w:rsidP="0026075B" w:rsidRDefault="003D31BC" w14:paraId="6A596106" w14:textId="53F71D35">
            <w:pPr>
              <w:jc w:val="both"/>
              <w:rPr>
                <w:rFonts w:cstheme="minorHAnsi"/>
                <w:sz w:val="23"/>
                <w:szCs w:val="23"/>
                <w:lang w:val="sk-SK"/>
              </w:rPr>
            </w:pPr>
            <w:r w:rsidRPr="00264A25">
              <w:rPr>
                <w:rFonts w:cstheme="minorHAnsi"/>
                <w:sz w:val="23"/>
                <w:szCs w:val="23"/>
                <w:lang w:val="sk-SK"/>
              </w:rPr>
              <w:t xml:space="preserve">S rozšírením práce z domu a nemožnosťou cestovať sa ešte viac rozšírila práca na diaľku a využívanie nástrojov na virtuálnu spoluprácu. Nástroje, ktoré </w:t>
            </w:r>
            <w:r w:rsidRPr="00264A25" w:rsidR="00595EEE">
              <w:rPr>
                <w:rFonts w:cstheme="minorHAnsi"/>
                <w:sz w:val="23"/>
                <w:szCs w:val="23"/>
                <w:lang w:val="sk-SK"/>
              </w:rPr>
              <w:t>vám predstavíme</w:t>
            </w:r>
            <w:r w:rsidRPr="00264A25">
              <w:rPr>
                <w:rFonts w:cstheme="minorHAnsi"/>
                <w:sz w:val="23"/>
                <w:szCs w:val="23"/>
                <w:lang w:val="sk-SK"/>
              </w:rPr>
              <w:t>, vám pomôžu pracovať rýchlejšie a efektívnejšie odkiaľkoľvek.</w:t>
            </w:r>
          </w:p>
          <w:p w:rsidRPr="00264A25" w:rsidR="006B23FA" w:rsidP="0026075B" w:rsidRDefault="006B23FA" w14:paraId="1C9E5345" w14:textId="77777777">
            <w:pPr>
              <w:jc w:val="both"/>
              <w:rPr>
                <w:rFonts w:cstheme="minorHAnsi"/>
                <w:sz w:val="23"/>
                <w:szCs w:val="23"/>
                <w:lang w:val="sk-SK"/>
              </w:rPr>
            </w:pPr>
          </w:p>
          <w:p w:rsidRPr="00264A25" w:rsidR="00502E7C" w:rsidP="00521784" w:rsidRDefault="00502E7C" w14:paraId="119C77CE" w14:textId="34119C9E">
            <w:pPr>
              <w:rPr>
                <w:rFonts w:cstheme="minorHAnsi"/>
                <w:b/>
                <w:bCs/>
                <w:i/>
                <w:iCs/>
                <w:lang w:val="sk-SK"/>
              </w:rPr>
            </w:pPr>
            <w:r w:rsidRPr="00264A25">
              <w:rPr>
                <w:rFonts w:cstheme="minorHAnsi"/>
                <w:b/>
                <w:bCs/>
                <w:i/>
                <w:iCs/>
                <w:lang w:val="sk-SK"/>
              </w:rPr>
              <w:t xml:space="preserve">Nástroje na spoluprácu a projektové riadenie </w:t>
            </w:r>
          </w:p>
          <w:p w:rsidRPr="00264A25" w:rsidR="006B23FA" w:rsidP="00521784" w:rsidRDefault="006B23FA" w14:paraId="29D12DCB" w14:textId="77777777">
            <w:pPr>
              <w:rPr>
                <w:rFonts w:cstheme="minorHAnsi"/>
                <w:b/>
                <w:bCs/>
                <w:i/>
                <w:iCs/>
                <w:lang w:val="sk-SK"/>
              </w:rPr>
            </w:pPr>
          </w:p>
          <w:p w:rsidRPr="00264A25" w:rsidR="00E441A6" w:rsidP="00521784" w:rsidRDefault="00000000" w14:paraId="58D69C6A" w14:textId="77777777">
            <w:pPr>
              <w:rPr>
                <w:rFonts w:cstheme="minorHAnsi"/>
                <w:sz w:val="23"/>
                <w:szCs w:val="23"/>
                <w:lang w:val="sk-SK"/>
              </w:rPr>
            </w:pPr>
            <w:hyperlink w:history="1" r:id="rId17">
              <w:r w:rsidRPr="00264A25">
                <w:rPr>
                  <w:rStyle w:val="Hyperlink"/>
                  <w:rFonts w:cstheme="minorHAnsi"/>
                  <w:sz w:val="23"/>
                  <w:szCs w:val="23"/>
                  <w:lang w:val="sk-SK"/>
                </w:rPr>
                <w:t>www.slack.com</w:t>
              </w:r>
            </w:hyperlink>
          </w:p>
          <w:p w:rsidRPr="00264A25" w:rsidR="00460491" w:rsidP="00E441A6" w:rsidRDefault="00460491" w14:paraId="509AB48F" w14:textId="692ED331">
            <w:pPr>
              <w:jc w:val="both"/>
              <w:rPr>
                <w:rStyle w:val="hgkelc"/>
                <w:sz w:val="23"/>
                <w:szCs w:val="23"/>
                <w:lang w:val="sk-SK"/>
              </w:rPr>
            </w:pPr>
            <w:r w:rsidRPr="00264A25">
              <w:rPr>
                <w:rStyle w:val="hgkelc"/>
                <w:sz w:val="23"/>
                <w:szCs w:val="23"/>
                <w:lang w:val="sk-SK"/>
              </w:rPr>
              <w:t>Slack je aplikácia pre podniky na zasielanie správ, ktorá spája ľudí s potrebnými informáciami prostredníctvom vytvárania projektových tímov. Slack organizuje konverzácie do kanálov, v ktorých môžu všetci zdieľať nápady, prijímať rozhodnutia a posúvať prácu dopredu. K dispozícii je celý rad funkcií, ktoré umožňujú optimalizáciu a integráciu aplikácií.</w:t>
            </w:r>
          </w:p>
          <w:p w:rsidRPr="00264A25" w:rsidR="003F267D" w:rsidP="00E441A6" w:rsidRDefault="00000000" w14:paraId="4D150C01" w14:textId="77777777">
            <w:pPr>
              <w:jc w:val="both"/>
              <w:rPr>
                <w:rStyle w:val="hgkelc"/>
                <w:sz w:val="23"/>
                <w:szCs w:val="23"/>
                <w:lang w:val="sk-SK"/>
              </w:rPr>
            </w:pPr>
            <w:hyperlink w:history="1" r:id="rId18">
              <w:r w:rsidRPr="00264A25" w:rsidR="006B23FA">
                <w:rPr>
                  <w:rStyle w:val="Hyperlink"/>
                  <w:sz w:val="23"/>
                  <w:szCs w:val="23"/>
                  <w:lang w:val="sk-SK"/>
                </w:rPr>
                <w:t>www.trello.com</w:t>
              </w:r>
            </w:hyperlink>
          </w:p>
          <w:p w:rsidRPr="00264A25" w:rsidR="00285A4C" w:rsidP="00E441A6" w:rsidRDefault="00285A4C" w14:paraId="6F22B94D" w14:textId="12100669">
            <w:pPr>
              <w:jc w:val="both"/>
              <w:rPr>
                <w:rStyle w:val="hgkelc"/>
                <w:sz w:val="23"/>
                <w:szCs w:val="23"/>
                <w:lang w:val="sk-SK"/>
              </w:rPr>
            </w:pPr>
            <w:r w:rsidRPr="00264A25">
              <w:rPr>
                <w:rStyle w:val="hgkelc"/>
                <w:sz w:val="23"/>
                <w:szCs w:val="23"/>
                <w:lang w:val="sk-SK"/>
              </w:rPr>
              <w:t>Trello je vizuálny nástroj na správu akéhokoľvek projektu, pracovného postupu alebo sledovania úloh. Je možné pridávať súbory a kontrolné zoznamy alebo dokonca si prispôsobiť rozhranie.</w:t>
            </w:r>
          </w:p>
          <w:p w:rsidRPr="00264A25" w:rsidR="0027525A" w:rsidP="00521784" w:rsidRDefault="00000000" w14:paraId="60470787" w14:textId="77777777">
            <w:pPr>
              <w:rPr>
                <w:rFonts w:cstheme="minorHAnsi"/>
                <w:sz w:val="23"/>
                <w:szCs w:val="23"/>
                <w:lang w:val="sk-SK"/>
              </w:rPr>
            </w:pPr>
            <w:hyperlink w:history="1" r:id="rId19">
              <w:r w:rsidRPr="00264A25" w:rsidR="003F267D">
                <w:rPr>
                  <w:rStyle w:val="Hyperlink"/>
                  <w:rFonts w:cstheme="minorHAnsi"/>
                  <w:sz w:val="23"/>
                  <w:szCs w:val="23"/>
                  <w:lang w:val="sk-SK"/>
                </w:rPr>
                <w:t>www.miro.com</w:t>
              </w:r>
            </w:hyperlink>
          </w:p>
          <w:p w:rsidRPr="00264A25" w:rsidR="00E326FF" w:rsidP="003F267D" w:rsidRDefault="00E326FF" w14:paraId="16AB1825" w14:textId="6B0BFF63">
            <w:pPr>
              <w:jc w:val="both"/>
              <w:rPr>
                <w:rStyle w:val="hgkelc"/>
                <w:sz w:val="23"/>
                <w:szCs w:val="23"/>
                <w:lang w:val="sk-SK"/>
              </w:rPr>
            </w:pPr>
            <w:r w:rsidRPr="00264A25">
              <w:rPr>
                <w:rStyle w:val="hgkelc"/>
                <w:sz w:val="23"/>
                <w:szCs w:val="23"/>
                <w:lang w:val="sk-SK"/>
              </w:rPr>
              <w:t xml:space="preserve">Miro je digitálna tabuľa na jednoduchú virtuálnu spoluprácu s ostatnými. Miro umožňuje vytvárať poznámky a návrhy, presúvať objekty a komunikovať prostredníctvom vložených </w:t>
            </w:r>
            <w:r w:rsidRPr="00264A25" w:rsidR="00154E0E">
              <w:rPr>
                <w:rStyle w:val="hgkelc"/>
                <w:sz w:val="23"/>
                <w:szCs w:val="23"/>
                <w:lang w:val="sk-SK"/>
              </w:rPr>
              <w:t>video hovorov</w:t>
            </w:r>
            <w:r w:rsidRPr="00264A25">
              <w:rPr>
                <w:rStyle w:val="hgkelc"/>
                <w:sz w:val="23"/>
                <w:szCs w:val="23"/>
                <w:lang w:val="sk-SK"/>
              </w:rPr>
              <w:t xml:space="preserve"> alebo online chatu. Je vhodné na širokú škálu úloh, ktoré si vyžadujú spoluprácu: workshopy, mapovanie stratégií, agilné </w:t>
            </w:r>
            <w:r w:rsidRPr="00264A25" w:rsidR="00B414F2">
              <w:rPr>
                <w:rStyle w:val="hgkelc"/>
                <w:sz w:val="23"/>
                <w:szCs w:val="23"/>
                <w:lang w:val="sk-SK"/>
              </w:rPr>
              <w:t>stretnutia</w:t>
            </w:r>
            <w:r w:rsidRPr="00264A25">
              <w:rPr>
                <w:rStyle w:val="hgkelc"/>
                <w:sz w:val="23"/>
                <w:szCs w:val="23"/>
                <w:lang w:val="sk-SK"/>
              </w:rPr>
              <w:t xml:space="preserve">, výskum a dizajn </w:t>
            </w:r>
            <w:r w:rsidRPr="00264A25" w:rsidR="00B414F2">
              <w:rPr>
                <w:rStyle w:val="hgkelc"/>
                <w:sz w:val="23"/>
                <w:szCs w:val="23"/>
                <w:lang w:val="sk-SK"/>
              </w:rPr>
              <w:t>užívateľských skúseností</w:t>
            </w:r>
            <w:r w:rsidRPr="00264A25">
              <w:rPr>
                <w:rStyle w:val="hgkelc"/>
                <w:sz w:val="23"/>
                <w:szCs w:val="23"/>
                <w:lang w:val="sk-SK"/>
              </w:rPr>
              <w:t>, vývoj produktov, objavovanie zákazníkov a vizualizáciu procesov.</w:t>
            </w:r>
          </w:p>
          <w:p w:rsidRPr="00264A25" w:rsidR="006B23FA" w:rsidP="00521784" w:rsidRDefault="006B23FA" w14:paraId="20D82A3D" w14:textId="77777777">
            <w:pPr>
              <w:rPr>
                <w:rFonts w:cstheme="minorHAnsi"/>
                <w:sz w:val="23"/>
                <w:szCs w:val="23"/>
                <w:lang w:val="sk-SK"/>
              </w:rPr>
            </w:pPr>
          </w:p>
          <w:p w:rsidRPr="00264A25" w:rsidR="0026075B" w:rsidP="00521784" w:rsidRDefault="004D4140" w14:paraId="1FD93C1B" w14:textId="44A81568">
            <w:pPr>
              <w:rPr>
                <w:rFonts w:cstheme="minorHAnsi"/>
                <w:b/>
                <w:bCs/>
                <w:i/>
                <w:iCs/>
                <w:sz w:val="23"/>
                <w:szCs w:val="23"/>
                <w:lang w:val="sk-SK"/>
              </w:rPr>
            </w:pPr>
            <w:r w:rsidRPr="00264A25">
              <w:rPr>
                <w:rFonts w:cstheme="minorHAnsi"/>
                <w:b/>
                <w:bCs/>
                <w:i/>
                <w:iCs/>
                <w:sz w:val="23"/>
                <w:szCs w:val="23"/>
                <w:lang w:val="sk-SK"/>
              </w:rPr>
              <w:t>Ukladanie a zdieľanie dokumentov</w:t>
            </w:r>
          </w:p>
          <w:p w:rsidRPr="00264A25" w:rsidR="006B23FA" w:rsidP="00521784" w:rsidRDefault="006B23FA" w14:paraId="6BE39865" w14:textId="77777777">
            <w:pPr>
              <w:rPr>
                <w:rFonts w:cstheme="minorHAnsi"/>
                <w:sz w:val="23"/>
                <w:szCs w:val="23"/>
                <w:lang w:val="sk-SK"/>
              </w:rPr>
            </w:pPr>
          </w:p>
          <w:p w:rsidRPr="00264A25" w:rsidR="0027525A" w:rsidP="00521784" w:rsidRDefault="00000000" w14:paraId="155A4A90" w14:textId="77777777">
            <w:pPr>
              <w:rPr>
                <w:rFonts w:cstheme="minorHAnsi"/>
                <w:sz w:val="23"/>
                <w:szCs w:val="23"/>
                <w:lang w:val="sk-SK"/>
              </w:rPr>
            </w:pPr>
            <w:hyperlink w:history="1" r:id="rId20">
              <w:r w:rsidRPr="00264A25" w:rsidR="006B23FA">
                <w:rPr>
                  <w:rStyle w:val="Hyperlink"/>
                  <w:rFonts w:cstheme="minorHAnsi"/>
                  <w:sz w:val="23"/>
                  <w:szCs w:val="23"/>
                  <w:lang w:val="sk-SK"/>
                </w:rPr>
                <w:t>www.wetransfer.com</w:t>
              </w:r>
            </w:hyperlink>
          </w:p>
          <w:p w:rsidRPr="00264A25" w:rsidR="00851E70" w:rsidP="00CD50DC" w:rsidRDefault="00851E70" w14:paraId="7A238C89" w14:textId="0EFFA56F">
            <w:pPr>
              <w:jc w:val="both"/>
              <w:rPr>
                <w:rFonts w:cstheme="minorHAnsi"/>
                <w:sz w:val="23"/>
                <w:szCs w:val="23"/>
                <w:lang w:val="sk-SK"/>
              </w:rPr>
            </w:pPr>
            <w:r w:rsidRPr="00264A25">
              <w:rPr>
                <w:rFonts w:cstheme="minorHAnsi"/>
                <w:sz w:val="23"/>
                <w:szCs w:val="23"/>
                <w:lang w:val="sk-SK"/>
              </w:rPr>
              <w:t>WeTransfer je cloudová online platforma, ktorá umožňuje nahrávanie a zdieľanie rôznych typov súborov s inými používateľmi na internete. Je bezplatná, bezproblémová a čoraz rozšírenejšia, pretože umožňuje pohodlné a jednoduché odosielanie veľmi veľkých súborov.</w:t>
            </w:r>
          </w:p>
          <w:p w:rsidRPr="00264A25" w:rsidR="0027525A" w:rsidP="00521784" w:rsidRDefault="00000000" w14:paraId="30C8AF62" w14:textId="77777777">
            <w:pPr>
              <w:rPr>
                <w:rFonts w:cstheme="minorHAnsi"/>
                <w:sz w:val="23"/>
                <w:szCs w:val="23"/>
                <w:lang w:val="sk-SK"/>
              </w:rPr>
            </w:pPr>
            <w:hyperlink w:history="1" r:id="rId21">
              <w:r w:rsidRPr="00264A25" w:rsidR="001E0BDE">
                <w:rPr>
                  <w:rStyle w:val="Hyperlink"/>
                  <w:rFonts w:cstheme="minorHAnsi"/>
                  <w:sz w:val="23"/>
                  <w:szCs w:val="23"/>
                  <w:lang w:val="sk-SK"/>
                </w:rPr>
                <w:t>www.dropbox.com</w:t>
              </w:r>
            </w:hyperlink>
          </w:p>
          <w:p w:rsidRPr="00264A25" w:rsidR="00A619C1" w:rsidP="00CD50DC" w:rsidRDefault="00A619C1" w14:paraId="573636B0" w14:textId="14713D6A">
            <w:pPr>
              <w:jc w:val="both"/>
              <w:rPr>
                <w:rFonts w:cstheme="minorHAnsi"/>
                <w:sz w:val="23"/>
                <w:szCs w:val="23"/>
                <w:lang w:val="sk-SK"/>
              </w:rPr>
            </w:pPr>
            <w:r w:rsidRPr="00264A25">
              <w:rPr>
                <w:rFonts w:cstheme="minorHAnsi"/>
                <w:sz w:val="23"/>
                <w:szCs w:val="23"/>
                <w:lang w:val="sk-SK"/>
              </w:rPr>
              <w:t>Dropbox je služba osobného cloudového úložiska, ktorá sa často používa na zálohovanie súborov, zdieľanie a spoluprácu. Všetky súbory sa zálohujú do cloudu a sú dostupné online odkiaľkoľvek.</w:t>
            </w:r>
          </w:p>
          <w:p w:rsidRPr="00264A25" w:rsidR="0026075B" w:rsidP="00521784" w:rsidRDefault="0026075B" w14:paraId="0F1F906B" w14:textId="77777777">
            <w:pPr>
              <w:rPr>
                <w:rFonts w:cstheme="minorHAnsi"/>
                <w:sz w:val="23"/>
                <w:szCs w:val="23"/>
                <w:lang w:val="sk-SK"/>
              </w:rPr>
            </w:pPr>
          </w:p>
          <w:p w:rsidRPr="00264A25" w:rsidR="00A63177" w:rsidP="00521784" w:rsidRDefault="00A63177" w14:paraId="34D91A63" w14:textId="70DE8649">
            <w:pPr>
              <w:rPr>
                <w:rFonts w:cstheme="minorHAnsi"/>
                <w:sz w:val="23"/>
                <w:szCs w:val="23"/>
                <w:lang w:val="sk-SK"/>
              </w:rPr>
            </w:pPr>
            <w:r w:rsidRPr="00264A25">
              <w:rPr>
                <w:rFonts w:cstheme="minorHAnsi"/>
                <w:sz w:val="23"/>
                <w:szCs w:val="23"/>
                <w:lang w:val="sk-SK"/>
              </w:rPr>
              <w:t>Služba WeTransfer je vhodnejšia na jednorazové zdieľanie veľkých objemov údajov a služba Dropbox je vhodnejšia na zálohovanie súborov alebo zdieľanie dokumentov s tímom v cloude.</w:t>
            </w:r>
          </w:p>
          <w:p w:rsidRPr="00264A25" w:rsidR="00A63177" w:rsidP="00C56384" w:rsidRDefault="00A63177" w14:paraId="3FB070AC" w14:textId="77777777">
            <w:pPr>
              <w:rPr>
                <w:rFonts w:cstheme="minorHAnsi"/>
                <w:b/>
                <w:bCs/>
                <w:sz w:val="23"/>
                <w:szCs w:val="23"/>
                <w:lang w:val="sk-SK"/>
              </w:rPr>
            </w:pPr>
          </w:p>
          <w:p w:rsidRPr="00264A25" w:rsidR="00521784" w:rsidP="751AEE90" w:rsidRDefault="00A63177" w14:paraId="2BA1CC1C" w14:textId="72BECA08">
            <w:pPr>
              <w:pStyle w:val="Normal"/>
              <w:rPr>
                <w:rFonts w:cs="Calibri" w:cstheme="minorAscii"/>
                <w:b w:val="1"/>
                <w:bCs w:val="1"/>
                <w:sz w:val="23"/>
                <w:szCs w:val="23"/>
                <w:lang w:val="sk-SK"/>
              </w:rPr>
            </w:pPr>
            <w:r w:rsidRPr="751AEE90" w:rsidR="751AEE90">
              <w:rPr>
                <w:rFonts w:cs="Calibri" w:cstheme="minorAscii"/>
                <w:b w:val="1"/>
                <w:bCs w:val="1"/>
                <w:sz w:val="23"/>
                <w:szCs w:val="23"/>
                <w:lang w:val="sk-SK"/>
              </w:rPr>
              <w:t xml:space="preserve">Kapitola </w:t>
            </w:r>
            <w:r w:rsidRPr="751AEE90" w:rsidR="751AEE90">
              <w:rPr>
                <w:rFonts w:cs="Calibri" w:cstheme="minorAscii"/>
                <w:b w:val="1"/>
                <w:bCs w:val="1"/>
                <w:sz w:val="23"/>
                <w:szCs w:val="23"/>
                <w:lang w:val="sk-SK"/>
              </w:rPr>
              <w:t>2: Online vzdelávanie</w:t>
            </w:r>
          </w:p>
          <w:p w:rsidRPr="00264A25" w:rsidR="0051536D" w:rsidP="00C56384" w:rsidRDefault="0051536D" w14:paraId="5013F2F9" w14:textId="2A29EBFF">
            <w:pPr>
              <w:rPr>
                <w:rFonts w:cstheme="minorHAnsi"/>
                <w:sz w:val="23"/>
                <w:szCs w:val="23"/>
                <w:lang w:val="sk-SK"/>
              </w:rPr>
            </w:pPr>
          </w:p>
          <w:p w:rsidRPr="00264A25" w:rsidR="00853796" w:rsidP="00C56384" w:rsidRDefault="00853796" w14:paraId="254F71CD" w14:textId="75C27BBC">
            <w:pPr>
              <w:rPr>
                <w:rFonts w:cstheme="minorHAnsi"/>
                <w:sz w:val="23"/>
                <w:szCs w:val="23"/>
                <w:lang w:val="sk-SK"/>
              </w:rPr>
            </w:pPr>
            <w:r w:rsidRPr="00264A25">
              <w:rPr>
                <w:rFonts w:cstheme="minorHAnsi"/>
                <w:sz w:val="23"/>
                <w:szCs w:val="23"/>
                <w:lang w:val="sk-SK"/>
              </w:rPr>
              <w:t>Online vzdelávanie je vzdelávací proces, ktorý využíva informačné a komunikačné technológie na vytváranie kurzov, distribúciu vzdelávacieho obsahu, komunikáciu medzi študentmi a učiteľmi a riadenie vzdelávania.</w:t>
            </w:r>
          </w:p>
          <w:p w:rsidRPr="00264A25" w:rsidR="00853796" w:rsidP="00C56384" w:rsidRDefault="00853796" w14:paraId="2F0CF846" w14:textId="77777777">
            <w:pPr>
              <w:rPr>
                <w:rFonts w:cstheme="minorHAnsi"/>
                <w:sz w:val="23"/>
                <w:szCs w:val="23"/>
                <w:lang w:val="sk-SK"/>
              </w:rPr>
            </w:pPr>
          </w:p>
          <w:p w:rsidRPr="00264A25" w:rsidR="001B59F5" w:rsidP="00C56384" w:rsidRDefault="001B59F5" w14:paraId="369CF0C3" w14:textId="07B1B14F">
            <w:pPr>
              <w:rPr>
                <w:rFonts w:cstheme="minorHAnsi"/>
                <w:sz w:val="23"/>
                <w:szCs w:val="23"/>
                <w:lang w:val="sk-SK"/>
              </w:rPr>
            </w:pPr>
            <w:r w:rsidRPr="00264A25">
              <w:rPr>
                <w:rFonts w:cstheme="minorHAnsi"/>
                <w:sz w:val="23"/>
                <w:szCs w:val="23"/>
                <w:lang w:val="sk-SK"/>
              </w:rPr>
              <w:t>Online vzdelávanie sa vzťahuje na vzdelávanie na akomkoľvek digitálnom zariadení, napr. absolvovanie online kurzu, sledovanie vzdelávacieho videa, čítanie článku alebo absolvovanie kvízu.</w:t>
            </w:r>
          </w:p>
          <w:p w:rsidRPr="00264A25" w:rsidR="0051536D" w:rsidP="00C56384" w:rsidRDefault="0051536D" w14:paraId="17814688" w14:textId="77777777">
            <w:pPr>
              <w:rPr>
                <w:rFonts w:cstheme="minorHAnsi"/>
                <w:sz w:val="23"/>
                <w:szCs w:val="23"/>
                <w:lang w:val="sk-SK"/>
              </w:rPr>
            </w:pPr>
          </w:p>
          <w:p w:rsidRPr="00264A25" w:rsidR="0051536D" w:rsidP="00C56384" w:rsidRDefault="001B59F5" w14:paraId="557B92B1" w14:textId="032B5DD2">
            <w:pPr>
              <w:rPr>
                <w:sz w:val="23"/>
                <w:szCs w:val="23"/>
                <w:lang w:val="sk-SK"/>
              </w:rPr>
            </w:pPr>
            <w:r w:rsidRPr="00264A25">
              <w:rPr>
                <w:sz w:val="23"/>
                <w:szCs w:val="23"/>
                <w:lang w:val="sk-SK"/>
              </w:rPr>
              <w:t xml:space="preserve">Online vzdelávanie predstavuje možnosť absolvovať kurzy na špičkových svetových inštitúciách. </w:t>
            </w:r>
            <w:r w:rsidRPr="00264A25" w:rsidR="00A64C7A">
              <w:rPr>
                <w:sz w:val="23"/>
                <w:szCs w:val="23"/>
                <w:lang w:val="sk-SK"/>
              </w:rPr>
              <w:t>Výhody sú</w:t>
            </w:r>
            <w:r w:rsidRPr="00264A25">
              <w:rPr>
                <w:sz w:val="23"/>
                <w:szCs w:val="23"/>
                <w:lang w:val="sk-SK"/>
              </w:rPr>
              <w:t>:</w:t>
            </w:r>
          </w:p>
          <w:p w:rsidRPr="00264A25" w:rsidR="00A64C7A" w:rsidP="00A64C7A" w:rsidRDefault="00A64C7A" w14:paraId="2010B770" w14:textId="3EF7E5DD">
            <w:pPr>
              <w:pStyle w:val="ListParagraph"/>
              <w:numPr>
                <w:ilvl w:val="0"/>
                <w:numId w:val="5"/>
              </w:numPr>
              <w:rPr>
                <w:sz w:val="23"/>
                <w:szCs w:val="23"/>
                <w:lang w:val="sk-SK"/>
              </w:rPr>
            </w:pPr>
            <w:r w:rsidRPr="00264A25">
              <w:rPr>
                <w:sz w:val="23"/>
                <w:szCs w:val="23"/>
                <w:lang w:val="sk-SK"/>
              </w:rPr>
              <w:t>široká ponuka kurzov v rôznych oblastiach,</w:t>
            </w:r>
          </w:p>
          <w:p w:rsidRPr="00264A25" w:rsidR="00A64C7A" w:rsidP="00A64C7A" w:rsidRDefault="00A64C7A" w14:paraId="3C5A1390" w14:textId="6F1050D4">
            <w:pPr>
              <w:pStyle w:val="ListParagraph"/>
              <w:numPr>
                <w:ilvl w:val="0"/>
                <w:numId w:val="5"/>
              </w:numPr>
              <w:rPr>
                <w:sz w:val="23"/>
                <w:szCs w:val="23"/>
                <w:lang w:val="sk-SK"/>
              </w:rPr>
            </w:pPr>
            <w:r w:rsidRPr="00264A25">
              <w:rPr>
                <w:sz w:val="23"/>
                <w:szCs w:val="23"/>
                <w:lang w:val="sk-SK"/>
              </w:rPr>
              <w:t>flexibilný rozvrh,</w:t>
            </w:r>
          </w:p>
          <w:p w:rsidRPr="00264A25" w:rsidR="00A64C7A" w:rsidP="00A64C7A" w:rsidRDefault="001245F5" w14:paraId="66AD46EA" w14:textId="3ECEC667">
            <w:pPr>
              <w:pStyle w:val="ListParagraph"/>
              <w:numPr>
                <w:ilvl w:val="0"/>
                <w:numId w:val="5"/>
              </w:numPr>
              <w:rPr>
                <w:sz w:val="23"/>
                <w:szCs w:val="23"/>
                <w:lang w:val="sk-SK"/>
              </w:rPr>
            </w:pPr>
            <w:r w:rsidRPr="00264A25">
              <w:rPr>
                <w:sz w:val="23"/>
                <w:szCs w:val="23"/>
                <w:lang w:val="sk-SK"/>
              </w:rPr>
              <w:t xml:space="preserve">kurzy sú </w:t>
            </w:r>
            <w:r w:rsidRPr="00264A25" w:rsidR="00A64C7A">
              <w:rPr>
                <w:sz w:val="23"/>
                <w:szCs w:val="23"/>
                <w:lang w:val="sk-SK"/>
              </w:rPr>
              <w:t xml:space="preserve">bezplatné alebo </w:t>
            </w:r>
            <w:r w:rsidRPr="00264A25" w:rsidR="00154E0E">
              <w:rPr>
                <w:sz w:val="23"/>
                <w:szCs w:val="23"/>
                <w:lang w:val="sk-SK"/>
              </w:rPr>
              <w:t>lacnejšie</w:t>
            </w:r>
            <w:r w:rsidRPr="00264A25">
              <w:rPr>
                <w:sz w:val="23"/>
                <w:szCs w:val="23"/>
                <w:lang w:val="sk-SK"/>
              </w:rPr>
              <w:t xml:space="preserve"> ako v prezenčnej forme</w:t>
            </w:r>
            <w:r w:rsidRPr="00264A25" w:rsidR="00A64C7A">
              <w:rPr>
                <w:sz w:val="23"/>
                <w:szCs w:val="23"/>
                <w:lang w:val="sk-SK"/>
              </w:rPr>
              <w:t>,</w:t>
            </w:r>
          </w:p>
          <w:p w:rsidRPr="00264A25" w:rsidR="00A64C7A" w:rsidP="00A64C7A" w:rsidRDefault="00A64C7A" w14:paraId="24093D66" w14:textId="0BD82222">
            <w:pPr>
              <w:pStyle w:val="ListParagraph"/>
              <w:numPr>
                <w:ilvl w:val="0"/>
                <w:numId w:val="5"/>
              </w:numPr>
              <w:rPr>
                <w:sz w:val="23"/>
                <w:szCs w:val="23"/>
                <w:lang w:val="sk-SK"/>
              </w:rPr>
            </w:pPr>
            <w:r w:rsidRPr="00264A25">
              <w:rPr>
                <w:sz w:val="23"/>
                <w:szCs w:val="23"/>
                <w:lang w:val="sk-SK"/>
              </w:rPr>
              <w:t xml:space="preserve">štúdium </w:t>
            </w:r>
            <w:r w:rsidRPr="00264A25" w:rsidR="001245F5">
              <w:rPr>
                <w:sz w:val="23"/>
                <w:szCs w:val="23"/>
                <w:lang w:val="sk-SK"/>
              </w:rPr>
              <w:t xml:space="preserve">aj </w:t>
            </w:r>
            <w:r w:rsidRPr="00264A25">
              <w:rPr>
                <w:sz w:val="23"/>
                <w:szCs w:val="23"/>
                <w:lang w:val="sk-SK"/>
              </w:rPr>
              <w:t>v zahraničí na diaľku.</w:t>
            </w:r>
          </w:p>
          <w:p w:rsidRPr="00264A25" w:rsidR="0051536D" w:rsidP="00C56384" w:rsidRDefault="00902061" w14:paraId="3A7079A4" w14:textId="75B6BB96">
            <w:pPr>
              <w:rPr>
                <w:sz w:val="23"/>
                <w:szCs w:val="23"/>
                <w:lang w:val="sk-SK"/>
              </w:rPr>
            </w:pPr>
            <w:r w:rsidRPr="00264A25">
              <w:rPr>
                <w:sz w:val="23"/>
                <w:szCs w:val="23"/>
                <w:lang w:val="sk-SK"/>
              </w:rPr>
              <w:t>Nevýhody sú:</w:t>
            </w:r>
          </w:p>
          <w:p w:rsidRPr="00264A25" w:rsidR="00902061" w:rsidP="00902061" w:rsidRDefault="00902061" w14:paraId="38F4B7A9" w14:textId="3F280A54">
            <w:pPr>
              <w:pStyle w:val="ListParagraph"/>
              <w:numPr>
                <w:ilvl w:val="0"/>
                <w:numId w:val="6"/>
              </w:numPr>
              <w:rPr>
                <w:rFonts w:cstheme="minorHAnsi"/>
                <w:sz w:val="23"/>
                <w:szCs w:val="23"/>
                <w:lang w:val="sk-SK"/>
              </w:rPr>
            </w:pPr>
            <w:r w:rsidRPr="00264A25">
              <w:rPr>
                <w:rFonts w:cstheme="minorHAnsi"/>
                <w:sz w:val="23"/>
                <w:szCs w:val="23"/>
                <w:lang w:val="sk-SK"/>
              </w:rPr>
              <w:t xml:space="preserve">vyžadujú väčšiu mieru </w:t>
            </w:r>
            <w:r w:rsidRPr="00264A25" w:rsidR="00154E0E">
              <w:rPr>
                <w:rFonts w:cstheme="minorHAnsi"/>
                <w:sz w:val="23"/>
                <w:szCs w:val="23"/>
                <w:lang w:val="sk-SK"/>
              </w:rPr>
              <w:t>seba motivácie</w:t>
            </w:r>
            <w:r w:rsidRPr="00264A25">
              <w:rPr>
                <w:rFonts w:cstheme="minorHAnsi"/>
                <w:sz w:val="23"/>
                <w:szCs w:val="23"/>
                <w:lang w:val="sk-SK"/>
              </w:rPr>
              <w:t>,</w:t>
            </w:r>
          </w:p>
          <w:p w:rsidRPr="00264A25" w:rsidR="00902061" w:rsidP="00902061" w:rsidRDefault="00902061" w14:paraId="1F36B2BA" w14:textId="6CDD4128">
            <w:pPr>
              <w:pStyle w:val="ListParagraph"/>
              <w:numPr>
                <w:ilvl w:val="0"/>
                <w:numId w:val="6"/>
              </w:numPr>
              <w:rPr>
                <w:rFonts w:cstheme="minorHAnsi"/>
                <w:sz w:val="23"/>
                <w:szCs w:val="23"/>
                <w:lang w:val="sk-SK"/>
              </w:rPr>
            </w:pPr>
            <w:r w:rsidRPr="00264A25">
              <w:rPr>
                <w:rFonts w:cstheme="minorHAnsi"/>
                <w:sz w:val="23"/>
                <w:szCs w:val="23"/>
                <w:lang w:val="sk-SK"/>
              </w:rPr>
              <w:t>závislosť na technológiách,</w:t>
            </w:r>
          </w:p>
          <w:p w:rsidRPr="00264A25" w:rsidR="00902061" w:rsidP="00902061" w:rsidRDefault="00902061" w14:paraId="4F8CFAA9" w14:textId="13365B88">
            <w:pPr>
              <w:pStyle w:val="ListParagraph"/>
              <w:numPr>
                <w:ilvl w:val="0"/>
                <w:numId w:val="6"/>
              </w:numPr>
              <w:rPr>
                <w:rFonts w:cstheme="minorHAnsi"/>
                <w:sz w:val="23"/>
                <w:szCs w:val="23"/>
                <w:lang w:val="sk-SK"/>
              </w:rPr>
            </w:pPr>
            <w:r w:rsidRPr="00264A25">
              <w:rPr>
                <w:rFonts w:cstheme="minorHAnsi"/>
                <w:sz w:val="23"/>
                <w:szCs w:val="23"/>
                <w:lang w:val="sk-SK"/>
              </w:rPr>
              <w:t>minimálne fyzické interakcie medzi žiakmi a učiteľmi.</w:t>
            </w:r>
          </w:p>
          <w:p w:rsidRPr="00264A25" w:rsidR="0051536D" w:rsidP="00C56384" w:rsidRDefault="0051536D" w14:paraId="1CB0DE89" w14:textId="77777777">
            <w:pPr>
              <w:rPr>
                <w:rFonts w:cstheme="minorHAnsi"/>
                <w:sz w:val="23"/>
                <w:szCs w:val="23"/>
                <w:lang w:val="sk-SK"/>
              </w:rPr>
            </w:pPr>
          </w:p>
          <w:p w:rsidRPr="00264A25" w:rsidR="00CE53E2" w:rsidP="00CD50DC" w:rsidRDefault="00CE53E2" w14:paraId="4B51A16B" w14:textId="4DD8E61C">
            <w:pPr>
              <w:jc w:val="both"/>
              <w:rPr>
                <w:rFonts w:cstheme="minorHAnsi"/>
                <w:sz w:val="23"/>
                <w:szCs w:val="23"/>
                <w:lang w:val="sk-SK"/>
              </w:rPr>
            </w:pPr>
            <w:r w:rsidRPr="00264A25">
              <w:rPr>
                <w:rFonts w:cstheme="minorHAnsi"/>
                <w:sz w:val="23"/>
                <w:szCs w:val="23"/>
                <w:lang w:val="sk-SK"/>
              </w:rPr>
              <w:lastRenderedPageBreak/>
              <w:t>V tomto celku vám predstavíme užitočné online vzdelávacie platformy, kde nájdete množstvo užitočných informácií a vzdelávacích materiálov na témy, ktoré vás zaujímajú. V druhej sekcii odporúčame konkrétne vzdelávacie kurzy v súlade so vzdelávacím obsahom projektu RESTART.</w:t>
            </w:r>
          </w:p>
          <w:p w:rsidRPr="00264A25" w:rsidR="00FB08B2" w:rsidP="00C56384" w:rsidRDefault="00FB08B2" w14:paraId="2335EDF9" w14:textId="77777777">
            <w:pPr>
              <w:rPr>
                <w:rFonts w:cstheme="minorHAnsi"/>
                <w:sz w:val="23"/>
                <w:szCs w:val="23"/>
                <w:lang w:val="sk-SK"/>
              </w:rPr>
            </w:pPr>
          </w:p>
          <w:p w:rsidRPr="00264A25" w:rsidR="00521784" w:rsidP="00C56384" w:rsidRDefault="00000000" w14:paraId="66F72B78" w14:textId="740830EF">
            <w:pPr>
              <w:rPr>
                <w:rFonts w:cstheme="minorHAnsi"/>
                <w:b/>
                <w:bCs/>
                <w:sz w:val="23"/>
                <w:szCs w:val="23"/>
                <w:lang w:val="sk-SK"/>
              </w:rPr>
            </w:pPr>
            <w:r w:rsidRPr="00264A25">
              <w:rPr>
                <w:rFonts w:cstheme="minorHAnsi"/>
                <w:b/>
                <w:bCs/>
                <w:sz w:val="23"/>
                <w:szCs w:val="23"/>
                <w:lang w:val="sk-SK"/>
              </w:rPr>
              <w:t>Se</w:t>
            </w:r>
            <w:r w:rsidRPr="00264A25" w:rsidR="00F2109A">
              <w:rPr>
                <w:rFonts w:cstheme="minorHAnsi"/>
                <w:b/>
                <w:bCs/>
                <w:sz w:val="23"/>
                <w:szCs w:val="23"/>
                <w:lang w:val="sk-SK"/>
              </w:rPr>
              <w:t>kcia</w:t>
            </w:r>
            <w:r w:rsidRPr="00264A25">
              <w:rPr>
                <w:rFonts w:cstheme="minorHAnsi"/>
                <w:b/>
                <w:bCs/>
                <w:sz w:val="23"/>
                <w:szCs w:val="23"/>
                <w:lang w:val="sk-SK"/>
              </w:rPr>
              <w:t xml:space="preserve"> 2.1: </w:t>
            </w:r>
            <w:r w:rsidRPr="00264A25" w:rsidR="00F2109A">
              <w:rPr>
                <w:rFonts w:cstheme="minorHAnsi"/>
                <w:b/>
                <w:bCs/>
                <w:sz w:val="23"/>
                <w:szCs w:val="23"/>
                <w:lang w:val="sk-SK"/>
              </w:rPr>
              <w:t xml:space="preserve">Platformy </w:t>
            </w:r>
            <w:r w:rsidR="000552BA">
              <w:rPr>
                <w:rFonts w:cstheme="minorHAnsi"/>
                <w:b/>
                <w:bCs/>
                <w:sz w:val="23"/>
                <w:szCs w:val="23"/>
                <w:lang w:val="sk-SK"/>
              </w:rPr>
              <w:t>pre</w:t>
            </w:r>
            <w:r w:rsidRPr="00264A25" w:rsidR="00F2109A">
              <w:rPr>
                <w:rFonts w:cstheme="minorHAnsi"/>
                <w:b/>
                <w:bCs/>
                <w:sz w:val="23"/>
                <w:szCs w:val="23"/>
                <w:lang w:val="sk-SK"/>
              </w:rPr>
              <w:t xml:space="preserve"> online vzdelávanie</w:t>
            </w:r>
          </w:p>
          <w:p w:rsidRPr="00264A25" w:rsidR="00521784" w:rsidP="00C56384" w:rsidRDefault="00521784" w14:paraId="334B7568" w14:textId="77777777">
            <w:pPr>
              <w:rPr>
                <w:rFonts w:cstheme="minorHAnsi"/>
                <w:sz w:val="23"/>
                <w:szCs w:val="23"/>
                <w:lang w:val="sk-SK"/>
              </w:rPr>
            </w:pPr>
          </w:p>
          <w:p w:rsidRPr="00264A25" w:rsidR="00127076" w:rsidP="00CD50DC" w:rsidRDefault="00127076" w14:paraId="67FBED2A" w14:textId="5E5645D2">
            <w:pPr>
              <w:jc w:val="both"/>
              <w:rPr>
                <w:rFonts w:cstheme="minorHAnsi"/>
                <w:sz w:val="23"/>
                <w:szCs w:val="23"/>
                <w:lang w:val="sk-SK"/>
              </w:rPr>
            </w:pPr>
            <w:r w:rsidRPr="00264A25">
              <w:rPr>
                <w:rFonts w:cstheme="minorHAnsi"/>
                <w:sz w:val="23"/>
                <w:szCs w:val="23"/>
                <w:lang w:val="sk-SK"/>
              </w:rPr>
              <w:t>Existuje široká škála platforiem pre online vzdelávanie. V nasledujúcej časti predstavíme štyri, z ktorých prvé dve sú najpoužívanejšie a ďalšie dve sú k dispozícii zadarmo. MMSP, ktoré hľadajú špecifické znalosti a zručnosti, by však mali preskúmať, ktorá online vzdelávacia platforma je pre ne najvhodnejšia.</w:t>
            </w:r>
          </w:p>
          <w:p w:rsidRPr="00264A25" w:rsidR="00A94E8C" w:rsidP="00C56384" w:rsidRDefault="00A94E8C" w14:paraId="746D4B9A" w14:textId="77777777">
            <w:pPr>
              <w:rPr>
                <w:rFonts w:cstheme="minorHAnsi"/>
                <w:sz w:val="23"/>
                <w:szCs w:val="23"/>
                <w:lang w:val="sk-SK"/>
              </w:rPr>
            </w:pPr>
          </w:p>
          <w:p w:rsidRPr="00264A25" w:rsidR="000D69B3" w:rsidP="00C56384" w:rsidRDefault="00000000" w14:paraId="1FFA4C8E" w14:textId="77777777">
            <w:pPr>
              <w:rPr>
                <w:sz w:val="23"/>
                <w:szCs w:val="23"/>
                <w:lang w:val="sk-SK"/>
              </w:rPr>
            </w:pPr>
            <w:hyperlink w:history="1" r:id="rId22">
              <w:r w:rsidRPr="00264A25" w:rsidR="00EE4E3A">
                <w:rPr>
                  <w:rStyle w:val="Hyperlink"/>
                  <w:sz w:val="23"/>
                  <w:szCs w:val="23"/>
                  <w:lang w:val="sk-SK"/>
                </w:rPr>
                <w:t>www.business.udemy.com</w:t>
              </w:r>
            </w:hyperlink>
          </w:p>
          <w:p w:rsidRPr="00264A25" w:rsidR="006E13CF" w:rsidP="00EE4E3A" w:rsidRDefault="006E13CF" w14:paraId="1DFEB3E4" w14:textId="4694E735">
            <w:pPr>
              <w:jc w:val="both"/>
              <w:rPr>
                <w:sz w:val="23"/>
                <w:szCs w:val="23"/>
                <w:lang w:val="sk-SK"/>
              </w:rPr>
            </w:pPr>
            <w:r w:rsidRPr="00264A25">
              <w:rPr>
                <w:sz w:val="23"/>
                <w:szCs w:val="23"/>
                <w:lang w:val="sk-SK"/>
              </w:rPr>
              <w:t>Udemy Business je špičková online vzdelávacia platforma pre biznis tímy, ktoré hľadajú všeobecnejšie zručnosti</w:t>
            </w:r>
            <w:r w:rsidRPr="00264A25" w:rsidR="00DD04CC">
              <w:rPr>
                <w:sz w:val="23"/>
                <w:szCs w:val="23"/>
                <w:lang w:val="sk-SK"/>
              </w:rPr>
              <w:t>. P</w:t>
            </w:r>
            <w:r w:rsidRPr="00264A25">
              <w:rPr>
                <w:sz w:val="23"/>
                <w:szCs w:val="23"/>
                <w:lang w:val="sk-SK"/>
              </w:rPr>
              <w:t xml:space="preserve">onúka viac ako 14 000 kurzov. Ľahko sa používa, </w:t>
            </w:r>
            <w:r w:rsidRPr="00264A25" w:rsidR="00DD04CC">
              <w:rPr>
                <w:sz w:val="23"/>
                <w:szCs w:val="23"/>
                <w:lang w:val="sk-SK"/>
              </w:rPr>
              <w:t>poskytuje</w:t>
            </w:r>
            <w:r w:rsidRPr="00264A25">
              <w:rPr>
                <w:sz w:val="23"/>
                <w:szCs w:val="23"/>
                <w:lang w:val="sk-SK"/>
              </w:rPr>
              <w:t xml:space="preserve"> možnosti sledovania pokroku a po absolvovaní kurzu dostane účastník </w:t>
            </w:r>
            <w:r w:rsidRPr="00264A25" w:rsidR="00DD04CC">
              <w:rPr>
                <w:sz w:val="23"/>
                <w:szCs w:val="23"/>
                <w:lang w:val="sk-SK"/>
              </w:rPr>
              <w:t>kurzu</w:t>
            </w:r>
            <w:r w:rsidRPr="00264A25">
              <w:rPr>
                <w:sz w:val="23"/>
                <w:szCs w:val="23"/>
                <w:lang w:val="sk-SK"/>
              </w:rPr>
              <w:t xml:space="preserve"> certifikát. Nevýhodou je, že platforma podporuje len </w:t>
            </w:r>
            <w:r w:rsidRPr="00264A25" w:rsidR="00CA5FCE">
              <w:rPr>
                <w:sz w:val="23"/>
                <w:szCs w:val="23"/>
                <w:lang w:val="sk-SK"/>
              </w:rPr>
              <w:t xml:space="preserve">video </w:t>
            </w:r>
            <w:r w:rsidRPr="00264A25">
              <w:rPr>
                <w:sz w:val="23"/>
                <w:szCs w:val="23"/>
                <w:lang w:val="sk-SK"/>
              </w:rPr>
              <w:t>kurzy a chýba jej interaktivita.</w:t>
            </w:r>
          </w:p>
          <w:p w:rsidRPr="00264A25" w:rsidR="00324642" w:rsidP="00C56384" w:rsidRDefault="00000000" w14:paraId="1FEB5D34" w14:textId="77777777">
            <w:pPr>
              <w:rPr>
                <w:sz w:val="23"/>
                <w:szCs w:val="23"/>
                <w:lang w:val="sk-SK"/>
              </w:rPr>
            </w:pPr>
            <w:hyperlink w:history="1" r:id="rId23">
              <w:r w:rsidRPr="00264A25" w:rsidR="00AC0AA6">
                <w:rPr>
                  <w:rStyle w:val="Hyperlink"/>
                  <w:sz w:val="23"/>
                  <w:szCs w:val="23"/>
                  <w:lang w:val="sk-SK"/>
                </w:rPr>
                <w:t>www.linkedin.com/learning</w:t>
              </w:r>
            </w:hyperlink>
          </w:p>
          <w:p w:rsidRPr="00264A25" w:rsidR="000E332E" w:rsidP="00AC0AA6" w:rsidRDefault="000E332E" w14:paraId="1D354DE5" w14:textId="48B49287">
            <w:pPr>
              <w:jc w:val="both"/>
              <w:rPr>
                <w:rFonts w:cstheme="minorHAnsi"/>
                <w:sz w:val="23"/>
                <w:szCs w:val="23"/>
                <w:lang w:val="sk-SK"/>
              </w:rPr>
            </w:pPr>
            <w:r w:rsidRPr="00264A25">
              <w:rPr>
                <w:rFonts w:cstheme="minorHAnsi"/>
                <w:sz w:val="23"/>
                <w:szCs w:val="23"/>
                <w:lang w:val="sk-SK"/>
              </w:rPr>
              <w:t>Je určená pre jednotlivcov alebo podniky, ktoré chcú zvýšiť kvalifikáciu svojich tímov v oblasti obchodu, technológií a kreatívneho priemyslu. Ponúka viac ako 16 000 kurzov. Vysokokvalitná kontrola zaručuje, že inštruktori majú vynikajúce školiace zručnosti. Kurzy sú interaktívne prostredníctvom kvízov a súborov s cvičeniami. Po absolvovaní kurzu účastník dostane certifikát.</w:t>
            </w:r>
          </w:p>
          <w:p w:rsidRPr="00264A25" w:rsidR="00AC0AA6" w:rsidP="00C56384" w:rsidRDefault="00000000" w14:paraId="36E8C274" w14:textId="77777777">
            <w:pPr>
              <w:rPr>
                <w:rFonts w:cstheme="minorHAnsi"/>
                <w:sz w:val="23"/>
                <w:szCs w:val="23"/>
                <w:lang w:val="sk-SK"/>
              </w:rPr>
            </w:pPr>
            <w:hyperlink w:history="1" r:id="rId24">
              <w:r w:rsidRPr="00264A25">
                <w:rPr>
                  <w:rStyle w:val="Hyperlink"/>
                  <w:rFonts w:cstheme="minorHAnsi"/>
                  <w:sz w:val="23"/>
                  <w:szCs w:val="23"/>
                  <w:lang w:val="sk-SK"/>
                </w:rPr>
                <w:t>www.learndigital.withgoogle.com</w:t>
              </w:r>
            </w:hyperlink>
          </w:p>
          <w:p w:rsidRPr="00264A25" w:rsidR="0040126F" w:rsidP="00CD50DC" w:rsidRDefault="0040126F" w14:paraId="6E1AF085" w14:textId="303CC03D">
            <w:pPr>
              <w:jc w:val="both"/>
              <w:rPr>
                <w:rFonts w:cstheme="minorHAnsi"/>
                <w:sz w:val="23"/>
                <w:szCs w:val="23"/>
                <w:lang w:val="sk-SK"/>
              </w:rPr>
            </w:pPr>
            <w:r w:rsidRPr="00264A25">
              <w:rPr>
                <w:rFonts w:cstheme="minorHAnsi"/>
                <w:sz w:val="23"/>
                <w:szCs w:val="23"/>
                <w:lang w:val="sk-SK"/>
              </w:rPr>
              <w:t>Digitálna garáž Google je program, ktorý poskytuje bezplatné školenia a nástroje, ktoré vám pomôžu rozvíjať kariéru alebo podnikanie. Ponúka celý rad krátkych kurzov na získanie najžiadanejších zručností súčasnosti. Pomocou filtra si môžete vybrať rôzne kategórie kurzov, dĺžku, poskytovateľov atď.</w:t>
            </w:r>
          </w:p>
          <w:p w:rsidRPr="00264A25" w:rsidR="00402046" w:rsidP="00C56384" w:rsidRDefault="00000000" w14:paraId="22D63C46" w14:textId="77777777">
            <w:pPr>
              <w:rPr>
                <w:rFonts w:cstheme="minorHAnsi"/>
                <w:sz w:val="23"/>
                <w:szCs w:val="23"/>
                <w:lang w:val="sk-SK"/>
              </w:rPr>
            </w:pPr>
            <w:hyperlink w:history="1" r:id="rId25">
              <w:r w:rsidRPr="00264A25">
                <w:rPr>
                  <w:rStyle w:val="Hyperlink"/>
                  <w:rFonts w:cstheme="minorHAnsi"/>
                  <w:sz w:val="23"/>
                  <w:szCs w:val="23"/>
                  <w:lang w:val="sk-SK"/>
                </w:rPr>
                <w:t>www.w3schools.com</w:t>
              </w:r>
            </w:hyperlink>
          </w:p>
          <w:p w:rsidRPr="00264A25" w:rsidR="008F4340" w:rsidP="00CD50DC" w:rsidRDefault="008F4340" w14:paraId="159C5D50" w14:textId="6925EF1D">
            <w:pPr>
              <w:jc w:val="both"/>
              <w:rPr>
                <w:rFonts w:cstheme="minorHAnsi"/>
                <w:sz w:val="23"/>
                <w:szCs w:val="23"/>
                <w:lang w:val="sk-SK"/>
              </w:rPr>
            </w:pPr>
            <w:r w:rsidRPr="00264A25">
              <w:rPr>
                <w:rFonts w:cstheme="minorHAnsi"/>
                <w:sz w:val="23"/>
                <w:szCs w:val="23"/>
                <w:lang w:val="sk-SK"/>
              </w:rPr>
              <w:t>Na tejto platforme sa môžete naučiť vytvárať webové stránky pomocou rôznych programovacích jazykov, pracovať s veľkými dátami pomocou rôznych programov a mnoho ďalšieho. K dispozícii sú výukové programy, odkazy a cvičenia, ktoré môžete preskúmať.</w:t>
            </w:r>
          </w:p>
          <w:p w:rsidRPr="00264A25" w:rsidR="00A94E8C" w:rsidP="00C56384" w:rsidRDefault="00A94E8C" w14:paraId="2DF7CE0A" w14:textId="77777777">
            <w:pPr>
              <w:rPr>
                <w:rFonts w:cstheme="minorHAnsi"/>
                <w:b/>
                <w:bCs/>
                <w:sz w:val="23"/>
                <w:szCs w:val="23"/>
                <w:lang w:val="sk-SK"/>
              </w:rPr>
            </w:pPr>
          </w:p>
          <w:p w:rsidRPr="00264A25" w:rsidR="00622903" w:rsidP="00C56384" w:rsidRDefault="00000000" w14:paraId="3D3AA976" w14:textId="3D10BF78">
            <w:pPr>
              <w:rPr>
                <w:rFonts w:cstheme="minorHAnsi"/>
                <w:b/>
                <w:bCs/>
                <w:sz w:val="23"/>
                <w:szCs w:val="23"/>
                <w:lang w:val="sk-SK"/>
              </w:rPr>
            </w:pPr>
            <w:r w:rsidRPr="00264A25">
              <w:rPr>
                <w:rFonts w:cstheme="minorHAnsi"/>
                <w:b/>
                <w:bCs/>
                <w:sz w:val="23"/>
                <w:szCs w:val="23"/>
                <w:lang w:val="sk-SK"/>
              </w:rPr>
              <w:t>Se</w:t>
            </w:r>
            <w:r w:rsidRPr="00264A25" w:rsidR="008F4340">
              <w:rPr>
                <w:rFonts w:cstheme="minorHAnsi"/>
                <w:b/>
                <w:bCs/>
                <w:sz w:val="23"/>
                <w:szCs w:val="23"/>
                <w:lang w:val="sk-SK"/>
              </w:rPr>
              <w:t>kcia</w:t>
            </w:r>
            <w:r w:rsidRPr="00264A25">
              <w:rPr>
                <w:rFonts w:cstheme="minorHAnsi"/>
                <w:b/>
                <w:bCs/>
                <w:sz w:val="23"/>
                <w:szCs w:val="23"/>
                <w:lang w:val="sk-SK"/>
              </w:rPr>
              <w:t xml:space="preserve"> 2.2: </w:t>
            </w:r>
            <w:r w:rsidRPr="00264A25" w:rsidR="00622903">
              <w:rPr>
                <w:rFonts w:cstheme="minorHAnsi"/>
                <w:b/>
                <w:bCs/>
                <w:sz w:val="23"/>
                <w:szCs w:val="23"/>
                <w:lang w:val="sk-SK"/>
              </w:rPr>
              <w:t>Odporúčané online kurzy pre MMSP</w:t>
            </w:r>
          </w:p>
          <w:p w:rsidRPr="00264A25" w:rsidR="00CD50DC" w:rsidP="00C56384" w:rsidRDefault="00CD50DC" w14:paraId="4A01AB5B" w14:textId="77777777">
            <w:pPr>
              <w:rPr>
                <w:rFonts w:cstheme="minorHAnsi"/>
                <w:sz w:val="23"/>
                <w:szCs w:val="23"/>
                <w:lang w:val="sk-SK"/>
              </w:rPr>
            </w:pPr>
          </w:p>
          <w:p w:rsidRPr="00264A25" w:rsidR="008A08FD" w:rsidP="00CD50DC" w:rsidRDefault="008A08FD" w14:paraId="43B6E615" w14:textId="59738205">
            <w:pPr>
              <w:jc w:val="both"/>
              <w:rPr>
                <w:rFonts w:cstheme="minorHAnsi"/>
                <w:sz w:val="23"/>
                <w:szCs w:val="23"/>
                <w:lang w:val="sk-SK"/>
              </w:rPr>
            </w:pPr>
            <w:r w:rsidRPr="00264A25">
              <w:rPr>
                <w:rFonts w:cstheme="minorHAnsi"/>
                <w:sz w:val="23"/>
                <w:szCs w:val="23"/>
                <w:lang w:val="sk-SK"/>
              </w:rPr>
              <w:t>K dispozícii je množstvo kvalitných kurzov, ale aj videí a vzdelávacích materiálov. Je nevyhnutné zvážiť, či je k dispozícii rozpočet na vzdelávanie. Na základe toho a konkrétnej témy, ktorá vás zaujíma, musíte hľadať vhodnú alternatívu medzi vyššie navrhovanými platformami alebo mnohými inými existujúcimi. V tejto časti sú navrhnuté tri bezplatné kurzy súvisiace so vzdelávacím obsahom projektu RESTART.</w:t>
            </w:r>
          </w:p>
          <w:p w:rsidRPr="00264A25" w:rsidR="00CD50DC" w:rsidP="00C56384" w:rsidRDefault="00CD50DC" w14:paraId="509EB761" w14:textId="77777777">
            <w:pPr>
              <w:rPr>
                <w:rFonts w:cstheme="minorHAnsi"/>
                <w:b/>
                <w:bCs/>
                <w:sz w:val="23"/>
                <w:szCs w:val="23"/>
                <w:lang w:val="sk-SK"/>
              </w:rPr>
            </w:pPr>
          </w:p>
          <w:p w:rsidRPr="00264A25" w:rsidR="008E2D63" w:rsidP="00C56384" w:rsidRDefault="00000000" w14:paraId="088DBE0D" w14:textId="12999C20">
            <w:pPr>
              <w:rPr>
                <w:rStyle w:val="Hyperlink"/>
                <w:rFonts w:cstheme="minorHAnsi"/>
                <w:b/>
                <w:bCs/>
                <w:sz w:val="23"/>
                <w:szCs w:val="23"/>
                <w:lang w:val="sk-SK"/>
              </w:rPr>
            </w:pPr>
            <w:hyperlink w:history="1" r:id="rId26">
              <w:r w:rsidRPr="00264A25" w:rsidR="00DF5268">
                <w:rPr>
                  <w:rStyle w:val="Hyperlink"/>
                  <w:rFonts w:cstheme="minorHAnsi"/>
                  <w:b/>
                  <w:bCs/>
                  <w:sz w:val="23"/>
                  <w:szCs w:val="23"/>
                  <w:lang w:val="sk-SK"/>
                </w:rPr>
                <w:t>Riadenie inovácií a podnikania</w:t>
              </w:r>
            </w:hyperlink>
          </w:p>
          <w:p w:rsidRPr="00264A25" w:rsidR="009B7D43" w:rsidP="009B7D43" w:rsidRDefault="009B7D43" w14:paraId="64099DB9" w14:textId="7CEC533B">
            <w:pPr>
              <w:jc w:val="both"/>
              <w:rPr>
                <w:rFonts w:cstheme="minorHAnsi"/>
                <w:sz w:val="23"/>
                <w:szCs w:val="23"/>
                <w:lang w:val="sk-SK"/>
              </w:rPr>
            </w:pPr>
            <w:r w:rsidRPr="00264A25">
              <w:rPr>
                <w:rFonts w:cstheme="minorHAnsi"/>
                <w:sz w:val="23"/>
                <w:szCs w:val="23"/>
                <w:lang w:val="sk-SK"/>
              </w:rPr>
              <w:t xml:space="preserve">Zvážte absolvovanie kurzu od Sloan School of Management o riadení inovácií a podnikania. Kurz poskytuje základy pre manažérov, ktorí potrebujú </w:t>
            </w:r>
            <w:r w:rsidRPr="00264A25" w:rsidR="00C16B0A">
              <w:rPr>
                <w:rFonts w:cstheme="minorHAnsi"/>
                <w:sz w:val="23"/>
                <w:szCs w:val="23"/>
                <w:lang w:val="sk-SK"/>
              </w:rPr>
              <w:t>implementovať</w:t>
            </w:r>
            <w:r w:rsidRPr="00264A25">
              <w:rPr>
                <w:rFonts w:cstheme="minorHAnsi"/>
                <w:sz w:val="23"/>
                <w:szCs w:val="23"/>
                <w:lang w:val="sk-SK"/>
              </w:rPr>
              <w:t xml:space="preserve"> úspešné inovácie založené na technológiách. </w:t>
            </w:r>
            <w:r w:rsidRPr="00264A25" w:rsidR="00C16B0A">
              <w:rPr>
                <w:rFonts w:cstheme="minorHAnsi"/>
                <w:sz w:val="23"/>
                <w:szCs w:val="23"/>
                <w:lang w:val="sk-SK"/>
              </w:rPr>
              <w:t>Pres</w:t>
            </w:r>
            <w:r w:rsidRPr="00264A25">
              <w:rPr>
                <w:rFonts w:cstheme="minorHAnsi"/>
                <w:sz w:val="23"/>
                <w:szCs w:val="23"/>
                <w:lang w:val="sk-SK"/>
              </w:rPr>
              <w:t>kúma</w:t>
            </w:r>
            <w:r w:rsidRPr="00264A25" w:rsidR="00C16B0A">
              <w:rPr>
                <w:rFonts w:cstheme="minorHAnsi"/>
                <w:sz w:val="23"/>
                <w:szCs w:val="23"/>
                <w:lang w:val="sk-SK"/>
              </w:rPr>
              <w:t>né</w:t>
            </w:r>
            <w:r w:rsidRPr="00264A25">
              <w:rPr>
                <w:rFonts w:cstheme="minorHAnsi"/>
                <w:sz w:val="23"/>
                <w:szCs w:val="23"/>
                <w:lang w:val="sk-SK"/>
              </w:rPr>
              <w:t xml:space="preserve"> s</w:t>
            </w:r>
            <w:r w:rsidRPr="00264A25" w:rsidR="00C16B0A">
              <w:rPr>
                <w:rFonts w:cstheme="minorHAnsi"/>
                <w:sz w:val="23"/>
                <w:szCs w:val="23"/>
                <w:lang w:val="sk-SK"/>
              </w:rPr>
              <w:t>ú</w:t>
            </w:r>
            <w:r w:rsidRPr="00264A25">
              <w:rPr>
                <w:rFonts w:cstheme="minorHAnsi"/>
                <w:sz w:val="23"/>
                <w:szCs w:val="23"/>
                <w:lang w:val="sk-SK"/>
              </w:rPr>
              <w:t xml:space="preserve"> stratégie založené na inováciách ako zdroj konkurenčnej výhody,</w:t>
            </w:r>
            <w:r w:rsidRPr="00264A25" w:rsidR="00C16B0A">
              <w:rPr>
                <w:rFonts w:cstheme="minorHAnsi"/>
                <w:sz w:val="23"/>
                <w:szCs w:val="23"/>
                <w:lang w:val="sk-SK"/>
              </w:rPr>
              <w:t xml:space="preserve"> a</w:t>
            </w:r>
            <w:r w:rsidRPr="00264A25">
              <w:rPr>
                <w:rFonts w:cstheme="minorHAnsi"/>
                <w:sz w:val="23"/>
                <w:szCs w:val="23"/>
                <w:lang w:val="sk-SK"/>
              </w:rPr>
              <w:t xml:space="preserve"> ako vyniknúť pri identifikácii, budovaní a komercializácii technologických inovácií. Uv</w:t>
            </w:r>
            <w:r w:rsidRPr="00264A25" w:rsidR="00846E9E">
              <w:rPr>
                <w:rFonts w:cstheme="minorHAnsi"/>
                <w:sz w:val="23"/>
                <w:szCs w:val="23"/>
                <w:lang w:val="sk-SK"/>
              </w:rPr>
              <w:t>edené</w:t>
            </w:r>
            <w:r w:rsidRPr="00264A25">
              <w:rPr>
                <w:rFonts w:cstheme="minorHAnsi"/>
                <w:sz w:val="23"/>
                <w:szCs w:val="23"/>
                <w:lang w:val="sk-SK"/>
              </w:rPr>
              <w:t xml:space="preserve"> s</w:t>
            </w:r>
            <w:r w:rsidRPr="00264A25" w:rsidR="00846E9E">
              <w:rPr>
                <w:rFonts w:cstheme="minorHAnsi"/>
                <w:sz w:val="23"/>
                <w:szCs w:val="23"/>
                <w:lang w:val="sk-SK"/>
              </w:rPr>
              <w:t>ú</w:t>
            </w:r>
            <w:r w:rsidRPr="00264A25">
              <w:rPr>
                <w:rFonts w:cstheme="minorHAnsi"/>
                <w:sz w:val="23"/>
                <w:szCs w:val="23"/>
                <w:lang w:val="sk-SK"/>
              </w:rPr>
              <w:t xml:space="preserve"> aj príklady, ako sa etablované firmy </w:t>
            </w:r>
            <w:r w:rsidRPr="00264A25" w:rsidR="00846E9E">
              <w:rPr>
                <w:rFonts w:cstheme="minorHAnsi"/>
                <w:sz w:val="23"/>
                <w:szCs w:val="23"/>
                <w:lang w:val="sk-SK"/>
              </w:rPr>
              <w:t xml:space="preserve">môžu </w:t>
            </w:r>
            <w:r w:rsidRPr="00264A25">
              <w:rPr>
                <w:rFonts w:cstheme="minorHAnsi"/>
                <w:sz w:val="23"/>
                <w:szCs w:val="23"/>
                <w:lang w:val="sk-SK"/>
              </w:rPr>
              <w:t xml:space="preserve">stať podnikavejšími v prístupe k inováciám. </w:t>
            </w:r>
            <w:r w:rsidRPr="00264A25" w:rsidR="009F615D">
              <w:rPr>
                <w:rFonts w:cstheme="minorHAnsi"/>
                <w:sz w:val="23"/>
                <w:szCs w:val="23"/>
                <w:lang w:val="sk-SK"/>
              </w:rPr>
              <w:t>Celý</w:t>
            </w:r>
            <w:r w:rsidRPr="00264A25">
              <w:rPr>
                <w:rFonts w:cstheme="minorHAnsi"/>
                <w:sz w:val="23"/>
                <w:szCs w:val="23"/>
                <w:lang w:val="sk-SK"/>
              </w:rPr>
              <w:t xml:space="preserve"> obsah je možné bezplatne stiahnuť a preštudovať. Môžete si pozrieť aj ďalšie bezplatné alebo platené kurzy.</w:t>
            </w:r>
          </w:p>
          <w:p w:rsidRPr="00264A25" w:rsidR="002A6539" w:rsidP="00C56384" w:rsidRDefault="002A6539" w14:paraId="03F68604" w14:textId="77777777">
            <w:pPr>
              <w:rPr>
                <w:lang w:val="sk-SK"/>
              </w:rPr>
            </w:pPr>
          </w:p>
          <w:p w:rsidRPr="00264A25" w:rsidR="009F615D" w:rsidP="00C56384" w:rsidRDefault="00000000" w14:paraId="489B162E" w14:textId="6BD2759A">
            <w:pPr>
              <w:rPr>
                <w:rFonts w:cstheme="minorHAnsi"/>
                <w:b/>
                <w:bCs/>
                <w:sz w:val="23"/>
                <w:szCs w:val="23"/>
                <w:lang w:val="sk-SK"/>
              </w:rPr>
            </w:pPr>
            <w:hyperlink w:history="1" r:id="rId27">
              <w:r w:rsidRPr="00264A25" w:rsidR="002A6539">
                <w:rPr>
                  <w:rStyle w:val="Hyperlink"/>
                  <w:rFonts w:cstheme="minorHAnsi"/>
                  <w:b/>
                  <w:bCs/>
                  <w:sz w:val="23"/>
                  <w:szCs w:val="23"/>
                  <w:lang w:val="sk-SK"/>
                </w:rPr>
                <w:t>Práca na diaľku pre každého</w:t>
              </w:r>
            </w:hyperlink>
          </w:p>
          <w:p w:rsidRPr="00264A25" w:rsidR="005C7D74" w:rsidP="00FA195D" w:rsidRDefault="005C7D74" w14:paraId="2953E6A6" w14:textId="777D7E31">
            <w:pPr>
              <w:jc w:val="both"/>
              <w:rPr>
                <w:rFonts w:cstheme="minorHAnsi"/>
                <w:sz w:val="23"/>
                <w:szCs w:val="23"/>
                <w:lang w:val="sk-SK"/>
              </w:rPr>
            </w:pPr>
            <w:r w:rsidRPr="00264A25">
              <w:rPr>
                <w:rFonts w:cstheme="minorHAnsi"/>
                <w:sz w:val="23"/>
                <w:szCs w:val="23"/>
                <w:lang w:val="sk-SK"/>
              </w:rPr>
              <w:t>Tento kurz ponúka univerzita Harvard. Môžete sa naučiť, ako budovať dôveru, zvyšovať produktivitu, inteligentne používať digitálne nástroje a zostať v súlade so svojím tímom</w:t>
            </w:r>
            <w:r w:rsidRPr="00264A25" w:rsidR="00374E94">
              <w:rPr>
                <w:rFonts w:cstheme="minorHAnsi"/>
                <w:sz w:val="23"/>
                <w:szCs w:val="23"/>
                <w:lang w:val="sk-SK"/>
              </w:rPr>
              <w:t xml:space="preserve"> aj keď pracujete na diaľku</w:t>
            </w:r>
            <w:r w:rsidRPr="00264A25">
              <w:rPr>
                <w:rFonts w:cstheme="minorHAnsi"/>
                <w:sz w:val="23"/>
                <w:szCs w:val="23"/>
                <w:lang w:val="sk-SK"/>
              </w:rPr>
              <w:t>. Pochopíte tiež kľúčové prvky práce na diaľku, vypracovanie stratégií na zlepšenie produktivity, komunikácie a spolupráce, výber správnych digitálnych nástrojov a iné.</w:t>
            </w:r>
          </w:p>
          <w:p w:rsidRPr="00264A25" w:rsidR="00FA195D" w:rsidP="00C56384" w:rsidRDefault="00FA195D" w14:paraId="6F222438" w14:textId="77777777">
            <w:pPr>
              <w:rPr>
                <w:rFonts w:cstheme="minorHAnsi"/>
                <w:b/>
                <w:bCs/>
                <w:sz w:val="23"/>
                <w:szCs w:val="23"/>
                <w:lang w:val="sk-SK"/>
              </w:rPr>
            </w:pPr>
          </w:p>
          <w:p w:rsidRPr="00264A25" w:rsidR="0091331D" w:rsidP="00C56384" w:rsidRDefault="00000000" w14:paraId="022C957C" w14:textId="638EE7A1">
            <w:pPr>
              <w:rPr>
                <w:rFonts w:cstheme="minorHAnsi"/>
                <w:b/>
                <w:bCs/>
                <w:sz w:val="23"/>
                <w:szCs w:val="23"/>
                <w:lang w:val="sk-SK"/>
              </w:rPr>
            </w:pPr>
            <w:hyperlink w:history="1" r:id="rId28">
              <w:r w:rsidRPr="00264A25" w:rsidR="0091331D">
                <w:rPr>
                  <w:rStyle w:val="Hyperlink"/>
                  <w:rFonts w:cstheme="minorHAnsi"/>
                  <w:b/>
                  <w:bCs/>
                  <w:sz w:val="23"/>
                  <w:szCs w:val="23"/>
                  <w:lang w:val="sk-SK"/>
                </w:rPr>
                <w:t>Zlepšite bezpečnosť svojho online podnikania pomocou Digitálnej garáže Google</w:t>
              </w:r>
            </w:hyperlink>
          </w:p>
          <w:p w:rsidRPr="00264A25" w:rsidR="00C86714" w:rsidP="00CD50DC" w:rsidRDefault="00C86714" w14:paraId="5CB2B739" w14:textId="76B9E5DA">
            <w:pPr>
              <w:jc w:val="both"/>
              <w:rPr>
                <w:sz w:val="23"/>
                <w:szCs w:val="23"/>
                <w:lang w:val="sk-SK"/>
              </w:rPr>
            </w:pPr>
            <w:r w:rsidRPr="00264A25">
              <w:rPr>
                <w:sz w:val="23"/>
                <w:szCs w:val="23"/>
                <w:lang w:val="sk-SK"/>
              </w:rPr>
              <w:t>Naučte sa</w:t>
            </w:r>
            <w:r w:rsidRPr="00264A25">
              <w:rPr>
                <w:rFonts w:cstheme="minorHAnsi"/>
                <w:sz w:val="23"/>
                <w:szCs w:val="23"/>
                <w:lang w:val="sk-SK"/>
              </w:rPr>
              <w:t xml:space="preserve"> základy online bezpečnosti a zistite, ako sa týkajú vás a vašej firmy. Videá v tomto kurze predstavujú základy online bezpečnosti a ako ich uplatniť na vašich zamestnancov, vašu spoločnosť, používateľov a zákazníkov.</w:t>
            </w:r>
          </w:p>
          <w:p w:rsidRPr="00264A25" w:rsidR="00C56384" w:rsidP="00C56384" w:rsidRDefault="00C56384" w14:paraId="2D45AE3F" w14:textId="77777777">
            <w:pPr>
              <w:rPr>
                <w:rFonts w:cstheme="minorHAnsi"/>
                <w:sz w:val="23"/>
                <w:szCs w:val="23"/>
                <w:lang w:val="sk-SK"/>
              </w:rPr>
            </w:pPr>
          </w:p>
        </w:tc>
      </w:tr>
      <w:tr w:rsidRPr="00264A25" w:rsidR="00AF17A5" w:rsidTr="751AEE90" w14:paraId="68290CE7" w14:textId="77777777">
        <w:trPr>
          <w:trHeight w:val="375"/>
          <w:jc w:val="center"/>
        </w:trPr>
        <w:tc>
          <w:tcPr>
            <w:tcW w:w="9344" w:type="dxa"/>
            <w:gridSpan w:val="3"/>
            <w:shd w:val="clear" w:color="auto" w:fill="A8D08D" w:themeFill="accent6" w:themeFillTint="99"/>
            <w:tcMar/>
          </w:tcPr>
          <w:p w:rsidRPr="00264A25" w:rsidR="00C56384" w:rsidP="00C56384" w:rsidRDefault="00EA0E0D" w14:paraId="0D89525A" w14:textId="24A63EAF">
            <w:pPr>
              <w:rPr>
                <w:rFonts w:cstheme="minorHAnsi"/>
                <w:b/>
                <w:bCs/>
                <w:sz w:val="23"/>
                <w:szCs w:val="23"/>
                <w:lang w:val="sk-SK"/>
              </w:rPr>
            </w:pPr>
            <w:r w:rsidRPr="00264A25">
              <w:rPr>
                <w:rFonts w:cstheme="minorHAnsi"/>
                <w:b/>
                <w:bCs/>
                <w:sz w:val="23"/>
                <w:szCs w:val="23"/>
                <w:lang w:val="sk-SK"/>
              </w:rPr>
              <w:lastRenderedPageBreak/>
              <w:t>Obsah v bodoch</w:t>
            </w:r>
          </w:p>
        </w:tc>
      </w:tr>
      <w:tr w:rsidRPr="00264A25" w:rsidR="00AF17A5" w:rsidTr="751AEE90" w14:paraId="2193D2EC" w14:textId="77777777">
        <w:trPr>
          <w:trHeight w:val="1133"/>
          <w:jc w:val="center"/>
        </w:trPr>
        <w:tc>
          <w:tcPr>
            <w:tcW w:w="9344" w:type="dxa"/>
            <w:gridSpan w:val="3"/>
            <w:tcMar/>
          </w:tcPr>
          <w:p w:rsidRPr="00264A25" w:rsidR="00532EDE" w:rsidP="00532EDE" w:rsidRDefault="00532EDE" w14:paraId="67E539F8" w14:textId="114EEC5A">
            <w:pPr>
              <w:pStyle w:val="ListParagraph"/>
              <w:numPr>
                <w:ilvl w:val="0"/>
                <w:numId w:val="1"/>
              </w:numPr>
              <w:rPr>
                <w:rFonts w:cstheme="minorHAnsi"/>
                <w:sz w:val="23"/>
                <w:szCs w:val="23"/>
                <w:lang w:val="sk-SK"/>
              </w:rPr>
            </w:pPr>
            <w:r w:rsidRPr="00264A25">
              <w:rPr>
                <w:rFonts w:cstheme="minorHAnsi"/>
                <w:sz w:val="23"/>
                <w:szCs w:val="23"/>
                <w:lang w:val="sk-SK"/>
              </w:rPr>
              <w:t>Digitalizácia predstavuje integráciu digitálnych technológií do každodenného života podnikateľov a všetkých činností a operácií podniku.</w:t>
            </w:r>
          </w:p>
          <w:p w:rsidRPr="00264A25" w:rsidR="00532EDE" w:rsidP="00532EDE" w:rsidRDefault="00532EDE" w14:paraId="5FEDDFF8" w14:textId="5EA47F92">
            <w:pPr>
              <w:pStyle w:val="ListParagraph"/>
              <w:numPr>
                <w:ilvl w:val="0"/>
                <w:numId w:val="1"/>
              </w:numPr>
              <w:rPr>
                <w:rFonts w:cstheme="minorHAnsi"/>
                <w:sz w:val="23"/>
                <w:szCs w:val="23"/>
                <w:lang w:val="sk-SK"/>
              </w:rPr>
            </w:pPr>
            <w:r w:rsidRPr="00264A25">
              <w:rPr>
                <w:rFonts w:cstheme="minorHAnsi"/>
                <w:sz w:val="23"/>
                <w:szCs w:val="23"/>
                <w:lang w:val="sk-SK"/>
              </w:rPr>
              <w:t xml:space="preserve">Digitalizácia spôsobuje vznik nových podnikateľských príležitostí a transformuje podnikateľské postupy s cieľom čo najlepšie tieto príležitosti </w:t>
            </w:r>
            <w:r w:rsidRPr="00264A25" w:rsidR="00821C4E">
              <w:rPr>
                <w:rFonts w:cstheme="minorHAnsi"/>
                <w:sz w:val="23"/>
                <w:szCs w:val="23"/>
                <w:lang w:val="sk-SK"/>
              </w:rPr>
              <w:t>využiť</w:t>
            </w:r>
            <w:r w:rsidRPr="00264A25">
              <w:rPr>
                <w:rFonts w:cstheme="minorHAnsi"/>
                <w:sz w:val="23"/>
                <w:szCs w:val="23"/>
                <w:lang w:val="sk-SK"/>
              </w:rPr>
              <w:t>.</w:t>
            </w:r>
          </w:p>
          <w:p w:rsidRPr="00264A25" w:rsidR="00532EDE" w:rsidP="00532EDE" w:rsidRDefault="00532EDE" w14:paraId="43B6171E" w14:textId="24E498AE">
            <w:pPr>
              <w:pStyle w:val="ListParagraph"/>
              <w:numPr>
                <w:ilvl w:val="0"/>
                <w:numId w:val="1"/>
              </w:numPr>
              <w:rPr>
                <w:rFonts w:cstheme="minorHAnsi"/>
                <w:sz w:val="23"/>
                <w:szCs w:val="23"/>
                <w:lang w:val="sk-SK"/>
              </w:rPr>
            </w:pPr>
            <w:r w:rsidRPr="00264A25">
              <w:rPr>
                <w:rFonts w:cstheme="minorHAnsi"/>
                <w:sz w:val="23"/>
                <w:szCs w:val="23"/>
                <w:lang w:val="sk-SK"/>
              </w:rPr>
              <w:t>Digitalizácia ovplyvňuje kľúčové podnikateľské zručnosti.</w:t>
            </w:r>
          </w:p>
          <w:p w:rsidRPr="00264A25" w:rsidR="00532EDE" w:rsidP="00532EDE" w:rsidRDefault="00532EDE" w14:paraId="3BA1B490" w14:textId="41BDCF7E">
            <w:pPr>
              <w:pStyle w:val="ListParagraph"/>
              <w:numPr>
                <w:ilvl w:val="0"/>
                <w:numId w:val="1"/>
              </w:numPr>
              <w:rPr>
                <w:rFonts w:cstheme="minorHAnsi"/>
                <w:sz w:val="23"/>
                <w:szCs w:val="23"/>
                <w:lang w:val="sk-SK"/>
              </w:rPr>
            </w:pPr>
            <w:r w:rsidRPr="00264A25">
              <w:rPr>
                <w:rFonts w:cstheme="minorHAnsi"/>
                <w:sz w:val="23"/>
                <w:szCs w:val="23"/>
                <w:lang w:val="sk-SK"/>
              </w:rPr>
              <w:t xml:space="preserve">Na zavedenie digitalizácie by si </w:t>
            </w:r>
            <w:r w:rsidRPr="00264A25" w:rsidR="00821C4E">
              <w:rPr>
                <w:rFonts w:cstheme="minorHAnsi"/>
                <w:sz w:val="23"/>
                <w:szCs w:val="23"/>
                <w:lang w:val="sk-SK"/>
              </w:rPr>
              <w:t>M</w:t>
            </w:r>
            <w:r w:rsidRPr="00264A25">
              <w:rPr>
                <w:rFonts w:cstheme="minorHAnsi"/>
                <w:sz w:val="23"/>
                <w:szCs w:val="23"/>
                <w:lang w:val="sk-SK"/>
              </w:rPr>
              <w:t xml:space="preserve">MSP mali uvedomiť, aké výhody prináša a aké sú jej </w:t>
            </w:r>
            <w:r w:rsidRPr="00264A25" w:rsidR="00821C4E">
              <w:rPr>
                <w:rFonts w:cstheme="minorHAnsi"/>
                <w:sz w:val="23"/>
                <w:szCs w:val="23"/>
                <w:lang w:val="sk-SK"/>
              </w:rPr>
              <w:t>operačné</w:t>
            </w:r>
            <w:r w:rsidRPr="00264A25">
              <w:rPr>
                <w:rFonts w:cstheme="minorHAnsi"/>
                <w:sz w:val="23"/>
                <w:szCs w:val="23"/>
                <w:lang w:val="sk-SK"/>
              </w:rPr>
              <w:t xml:space="preserve"> dôsledky pre podnik. </w:t>
            </w:r>
          </w:p>
          <w:p w:rsidRPr="00264A25" w:rsidR="00532EDE" w:rsidP="00532EDE" w:rsidRDefault="00532EDE" w14:paraId="4598C9E9" w14:textId="7D2C48A7">
            <w:pPr>
              <w:pStyle w:val="ListParagraph"/>
              <w:numPr>
                <w:ilvl w:val="0"/>
                <w:numId w:val="1"/>
              </w:numPr>
              <w:rPr>
                <w:rFonts w:cstheme="minorHAnsi"/>
                <w:sz w:val="23"/>
                <w:szCs w:val="23"/>
                <w:lang w:val="sk-SK"/>
              </w:rPr>
            </w:pPr>
            <w:r w:rsidRPr="00264A25">
              <w:rPr>
                <w:rFonts w:cstheme="minorHAnsi"/>
                <w:sz w:val="23"/>
                <w:szCs w:val="23"/>
                <w:lang w:val="sk-SK"/>
              </w:rPr>
              <w:t>M</w:t>
            </w:r>
            <w:r w:rsidRPr="00264A25" w:rsidR="00AF5CDF">
              <w:rPr>
                <w:rFonts w:cstheme="minorHAnsi"/>
                <w:sz w:val="23"/>
                <w:szCs w:val="23"/>
                <w:lang w:val="sk-SK"/>
              </w:rPr>
              <w:t>MSP</w:t>
            </w:r>
            <w:r w:rsidRPr="00264A25">
              <w:rPr>
                <w:rFonts w:cstheme="minorHAnsi"/>
                <w:sz w:val="23"/>
                <w:szCs w:val="23"/>
                <w:lang w:val="sk-SK"/>
              </w:rPr>
              <w:t xml:space="preserve"> by </w:t>
            </w:r>
            <w:r w:rsidRPr="00264A25" w:rsidR="00821C4E">
              <w:rPr>
                <w:rFonts w:cstheme="minorHAnsi"/>
                <w:sz w:val="23"/>
                <w:szCs w:val="23"/>
                <w:lang w:val="sk-SK"/>
              </w:rPr>
              <w:t xml:space="preserve">si </w:t>
            </w:r>
            <w:r w:rsidRPr="00264A25">
              <w:rPr>
                <w:rFonts w:cstheme="minorHAnsi"/>
                <w:sz w:val="23"/>
                <w:szCs w:val="23"/>
                <w:lang w:val="sk-SK"/>
              </w:rPr>
              <w:t xml:space="preserve">mali </w:t>
            </w:r>
            <w:r w:rsidRPr="00264A25" w:rsidR="00821C4E">
              <w:rPr>
                <w:rFonts w:cstheme="minorHAnsi"/>
                <w:sz w:val="23"/>
                <w:szCs w:val="23"/>
                <w:lang w:val="sk-SK"/>
              </w:rPr>
              <w:t>budovať</w:t>
            </w:r>
            <w:r w:rsidRPr="00264A25">
              <w:rPr>
                <w:rFonts w:cstheme="minorHAnsi"/>
                <w:sz w:val="23"/>
                <w:szCs w:val="23"/>
                <w:lang w:val="sk-SK"/>
              </w:rPr>
              <w:t xml:space="preserve"> schopnosti </w:t>
            </w:r>
            <w:r w:rsidRPr="00264A25" w:rsidR="00821C4E">
              <w:rPr>
                <w:rFonts w:cstheme="minorHAnsi"/>
                <w:sz w:val="23"/>
                <w:szCs w:val="23"/>
                <w:lang w:val="sk-SK"/>
              </w:rPr>
              <w:t xml:space="preserve">potrebné pre </w:t>
            </w:r>
            <w:r w:rsidRPr="00264A25">
              <w:rPr>
                <w:rFonts w:cstheme="minorHAnsi"/>
                <w:sz w:val="23"/>
                <w:szCs w:val="23"/>
                <w:lang w:val="sk-SK"/>
              </w:rPr>
              <w:t>digitalizáci</w:t>
            </w:r>
            <w:r w:rsidRPr="00264A25" w:rsidR="00821C4E">
              <w:rPr>
                <w:rFonts w:cstheme="minorHAnsi"/>
                <w:sz w:val="23"/>
                <w:szCs w:val="23"/>
                <w:lang w:val="sk-SK"/>
              </w:rPr>
              <w:t>u</w:t>
            </w:r>
            <w:r w:rsidRPr="00264A25">
              <w:rPr>
                <w:rFonts w:cstheme="minorHAnsi"/>
                <w:sz w:val="23"/>
                <w:szCs w:val="23"/>
                <w:lang w:val="sk-SK"/>
              </w:rPr>
              <w:t xml:space="preserve"> a analyzovať vonkajšie prostredie.</w:t>
            </w:r>
          </w:p>
          <w:p w:rsidRPr="00264A25" w:rsidR="00532EDE" w:rsidP="00532EDE" w:rsidRDefault="00532EDE" w14:paraId="1186C212" w14:textId="2A9E0396">
            <w:pPr>
              <w:pStyle w:val="ListParagraph"/>
              <w:numPr>
                <w:ilvl w:val="0"/>
                <w:numId w:val="1"/>
              </w:numPr>
              <w:rPr>
                <w:rFonts w:cstheme="minorHAnsi"/>
                <w:sz w:val="23"/>
                <w:szCs w:val="23"/>
                <w:lang w:val="sk-SK"/>
              </w:rPr>
            </w:pPr>
            <w:r w:rsidRPr="00264A25">
              <w:rPr>
                <w:rFonts w:cstheme="minorHAnsi"/>
                <w:sz w:val="23"/>
                <w:szCs w:val="23"/>
                <w:lang w:val="sk-SK"/>
              </w:rPr>
              <w:t>Nástroj</w:t>
            </w:r>
            <w:r w:rsidRPr="00264A25" w:rsidR="00B311EE">
              <w:rPr>
                <w:rFonts w:cstheme="minorHAnsi"/>
                <w:sz w:val="23"/>
                <w:szCs w:val="23"/>
                <w:lang w:val="sk-SK"/>
              </w:rPr>
              <w:t>e</w:t>
            </w:r>
            <w:r w:rsidRPr="00264A25">
              <w:rPr>
                <w:rFonts w:cstheme="minorHAnsi"/>
                <w:sz w:val="23"/>
                <w:szCs w:val="23"/>
                <w:lang w:val="sk-SK"/>
              </w:rPr>
              <w:t>, ktoré pomáhajú v tomto procese, sú modely digitálnej zrelosti - rámce používané na posúdenie a pochopenie súčasnej úrovne digitálnej zrelosti spoločnosti.</w:t>
            </w:r>
          </w:p>
          <w:p w:rsidRPr="00264A25" w:rsidR="00532EDE" w:rsidP="00532EDE" w:rsidRDefault="00532EDE" w14:paraId="79CFD885" w14:textId="623026CD">
            <w:pPr>
              <w:pStyle w:val="ListParagraph"/>
              <w:numPr>
                <w:ilvl w:val="0"/>
                <w:numId w:val="1"/>
              </w:numPr>
              <w:rPr>
                <w:rFonts w:cstheme="minorHAnsi"/>
                <w:sz w:val="23"/>
                <w:szCs w:val="23"/>
                <w:lang w:val="sk-SK"/>
              </w:rPr>
            </w:pPr>
            <w:r w:rsidRPr="00264A25">
              <w:rPr>
                <w:rFonts w:cstheme="minorHAnsi"/>
                <w:sz w:val="23"/>
                <w:szCs w:val="23"/>
                <w:lang w:val="sk-SK"/>
              </w:rPr>
              <w:t>Digitálne komunikačné kanály sa medzi M</w:t>
            </w:r>
            <w:r w:rsidRPr="00264A25" w:rsidR="00AF5CDF">
              <w:rPr>
                <w:rFonts w:cstheme="minorHAnsi"/>
                <w:sz w:val="23"/>
                <w:szCs w:val="23"/>
                <w:lang w:val="sk-SK"/>
              </w:rPr>
              <w:t>MSP</w:t>
            </w:r>
            <w:r w:rsidRPr="00264A25">
              <w:rPr>
                <w:rFonts w:cstheme="minorHAnsi"/>
                <w:sz w:val="23"/>
                <w:szCs w:val="23"/>
                <w:lang w:val="sk-SK"/>
              </w:rPr>
              <w:t xml:space="preserve"> bežne používajú a sú </w:t>
            </w:r>
            <w:r w:rsidRPr="00264A25" w:rsidR="00AF5CDF">
              <w:rPr>
                <w:rFonts w:cstheme="minorHAnsi"/>
                <w:sz w:val="23"/>
                <w:szCs w:val="23"/>
                <w:lang w:val="sk-SK"/>
              </w:rPr>
              <w:t>efektívnymi</w:t>
            </w:r>
            <w:r w:rsidRPr="00264A25">
              <w:rPr>
                <w:rFonts w:cstheme="minorHAnsi"/>
                <w:sz w:val="23"/>
                <w:szCs w:val="23"/>
                <w:lang w:val="sk-SK"/>
              </w:rPr>
              <w:t xml:space="preserve"> nástrojmi internej a externej digitálnej komunikácie.</w:t>
            </w:r>
          </w:p>
          <w:p w:rsidRPr="00264A25" w:rsidR="00532EDE" w:rsidP="00532EDE" w:rsidRDefault="00532EDE" w14:paraId="35B2580F" w14:textId="12A515E8">
            <w:pPr>
              <w:pStyle w:val="ListParagraph"/>
              <w:numPr>
                <w:ilvl w:val="0"/>
                <w:numId w:val="1"/>
              </w:numPr>
              <w:rPr>
                <w:rFonts w:cstheme="minorHAnsi"/>
                <w:sz w:val="23"/>
                <w:szCs w:val="23"/>
                <w:lang w:val="sk-SK"/>
              </w:rPr>
            </w:pPr>
            <w:r w:rsidRPr="00264A25">
              <w:rPr>
                <w:rFonts w:cstheme="minorHAnsi"/>
                <w:sz w:val="23"/>
                <w:szCs w:val="23"/>
                <w:lang w:val="sk-SK"/>
              </w:rPr>
              <w:t>Nástroje na prácu na diaľku a spoluprácu môžu pomôcť pracovať rýchlejšie a efektívnejšie odkiaľkoľvek.</w:t>
            </w:r>
          </w:p>
          <w:p w:rsidRPr="00264A25" w:rsidR="00532EDE" w:rsidP="00532EDE" w:rsidRDefault="00532EDE" w14:paraId="0F4AD7B2" w14:textId="4637B294">
            <w:pPr>
              <w:pStyle w:val="ListParagraph"/>
              <w:numPr>
                <w:ilvl w:val="0"/>
                <w:numId w:val="1"/>
              </w:numPr>
              <w:rPr>
                <w:rFonts w:cstheme="minorHAnsi"/>
                <w:sz w:val="23"/>
                <w:szCs w:val="23"/>
                <w:lang w:val="sk-SK"/>
              </w:rPr>
            </w:pPr>
            <w:r w:rsidRPr="00264A25">
              <w:rPr>
                <w:rFonts w:cstheme="minorHAnsi"/>
                <w:sz w:val="23"/>
                <w:szCs w:val="23"/>
                <w:lang w:val="sk-SK"/>
              </w:rPr>
              <w:t>Široká škála platforiem pre online vzdelávanie môže byť užitočná pre M</w:t>
            </w:r>
            <w:r w:rsidRPr="00264A25" w:rsidR="00DD73FB">
              <w:rPr>
                <w:rFonts w:cstheme="minorHAnsi"/>
                <w:sz w:val="23"/>
                <w:szCs w:val="23"/>
                <w:lang w:val="sk-SK"/>
              </w:rPr>
              <w:t>MSP</w:t>
            </w:r>
            <w:r w:rsidRPr="00264A25">
              <w:rPr>
                <w:rFonts w:cstheme="minorHAnsi"/>
                <w:sz w:val="23"/>
                <w:szCs w:val="23"/>
                <w:lang w:val="sk-SK"/>
              </w:rPr>
              <w:t>, ktoré hľadajú špecifické znalosti a zručnosti.</w:t>
            </w:r>
          </w:p>
          <w:p w:rsidRPr="00264A25" w:rsidR="00C62FE5" w:rsidP="00620F94" w:rsidRDefault="00C62FE5" w14:paraId="4131764A" w14:textId="77777777">
            <w:pPr>
              <w:rPr>
                <w:rFonts w:cstheme="minorHAnsi"/>
                <w:sz w:val="23"/>
                <w:szCs w:val="23"/>
                <w:lang w:val="sk-SK"/>
              </w:rPr>
            </w:pPr>
          </w:p>
        </w:tc>
      </w:tr>
      <w:tr w:rsidRPr="00264A25" w:rsidR="00AF17A5" w:rsidTr="751AEE90" w14:paraId="4AEE9B01" w14:textId="77777777">
        <w:trPr>
          <w:jc w:val="center"/>
        </w:trPr>
        <w:tc>
          <w:tcPr>
            <w:tcW w:w="9344" w:type="dxa"/>
            <w:gridSpan w:val="3"/>
            <w:shd w:val="clear" w:color="auto" w:fill="A8D08D" w:themeFill="accent6" w:themeFillTint="99"/>
            <w:tcMar/>
          </w:tcPr>
          <w:p w:rsidRPr="00264A25" w:rsidR="00C56384" w:rsidP="00C56384" w:rsidRDefault="00000000" w14:paraId="3F0F59A3" w14:textId="0BE0A06E">
            <w:pPr>
              <w:rPr>
                <w:rFonts w:cstheme="minorHAnsi"/>
                <w:b/>
                <w:bCs/>
                <w:sz w:val="23"/>
                <w:szCs w:val="23"/>
                <w:lang w:val="sk-SK"/>
              </w:rPr>
            </w:pPr>
            <w:r w:rsidRPr="00264A25">
              <w:rPr>
                <w:rFonts w:cstheme="minorHAnsi"/>
                <w:b/>
                <w:bCs/>
                <w:sz w:val="23"/>
                <w:szCs w:val="23"/>
                <w:lang w:val="sk-SK"/>
              </w:rPr>
              <w:t xml:space="preserve">5 </w:t>
            </w:r>
            <w:r w:rsidRPr="00264A25" w:rsidR="00DD73FB">
              <w:rPr>
                <w:rFonts w:cstheme="minorHAnsi"/>
                <w:b/>
                <w:bCs/>
                <w:sz w:val="23"/>
                <w:szCs w:val="23"/>
                <w:lang w:val="sk-SK"/>
              </w:rPr>
              <w:t>slovníkových pojmov</w:t>
            </w:r>
          </w:p>
        </w:tc>
      </w:tr>
      <w:tr w:rsidRPr="00264A25" w:rsidR="00AF17A5" w:rsidTr="751AEE90" w14:paraId="782C1714" w14:textId="77777777">
        <w:trPr>
          <w:trHeight w:val="1290"/>
          <w:jc w:val="center"/>
        </w:trPr>
        <w:tc>
          <w:tcPr>
            <w:tcW w:w="9344" w:type="dxa"/>
            <w:gridSpan w:val="3"/>
            <w:tcMar/>
          </w:tcPr>
          <w:p w:rsidRPr="00264A25" w:rsidR="004A3E47" w:rsidP="00C56384" w:rsidRDefault="004A3E47" w14:paraId="1EF69FBC" w14:textId="37C6CFF1">
            <w:pPr>
              <w:rPr>
                <w:rFonts w:cstheme="minorHAnsi"/>
                <w:sz w:val="23"/>
                <w:szCs w:val="23"/>
                <w:lang w:val="sk-SK"/>
              </w:rPr>
            </w:pPr>
            <w:r w:rsidRPr="00264A25">
              <w:rPr>
                <w:rFonts w:cstheme="minorHAnsi"/>
                <w:b/>
                <w:bCs/>
                <w:sz w:val="23"/>
                <w:szCs w:val="23"/>
                <w:lang w:val="sk-SK"/>
              </w:rPr>
              <w:t>Digitalizácia</w:t>
            </w:r>
            <w:r w:rsidRPr="00264A25">
              <w:rPr>
                <w:rFonts w:cstheme="minorHAnsi"/>
                <w:sz w:val="23"/>
                <w:szCs w:val="23"/>
                <w:lang w:val="sk-SK"/>
              </w:rPr>
              <w:t xml:space="preserve"> predstavuje využívanie digitálnych technológií na nahradenie bývalých sociálnych (t. j. ľudských interakcií, vzťahov, noriem) a/alebo technických (t. j. technológií, úloh, rutín) aspektov štruktúr, napr. produktov, služieb, používateľských skúseností, procesov atď.</w:t>
            </w:r>
          </w:p>
          <w:p w:rsidRPr="00264A25" w:rsidR="00F17441" w:rsidP="00C56384" w:rsidRDefault="00F17441" w14:paraId="0BF866AD" w14:textId="103AAB0F">
            <w:pPr>
              <w:rPr>
                <w:sz w:val="23"/>
                <w:szCs w:val="23"/>
                <w:lang w:val="sk-SK"/>
              </w:rPr>
            </w:pPr>
            <w:r w:rsidRPr="00264A25">
              <w:rPr>
                <w:b/>
                <w:bCs/>
                <w:sz w:val="23"/>
                <w:szCs w:val="23"/>
                <w:lang w:val="sk-SK"/>
              </w:rPr>
              <w:t>Model digitálnej zrelosti</w:t>
            </w:r>
            <w:r w:rsidRPr="00264A25">
              <w:rPr>
                <w:sz w:val="23"/>
                <w:szCs w:val="23"/>
                <w:lang w:val="sk-SK"/>
              </w:rPr>
              <w:t xml:space="preserve"> je rámec používaný na posúdenie a pochopenie aktuálnej úrovne digitálnej zrelosti spoločnosti.</w:t>
            </w:r>
          </w:p>
          <w:p w:rsidRPr="00264A25" w:rsidR="00F17441" w:rsidP="00C56384" w:rsidRDefault="00F17441" w14:paraId="6A2F5674" w14:textId="6B58B30A">
            <w:pPr>
              <w:rPr>
                <w:sz w:val="23"/>
                <w:szCs w:val="23"/>
                <w:lang w:val="sk-SK"/>
              </w:rPr>
            </w:pPr>
            <w:r w:rsidRPr="00264A25">
              <w:rPr>
                <w:b/>
                <w:bCs/>
                <w:sz w:val="23"/>
                <w:szCs w:val="23"/>
                <w:lang w:val="sk-SK"/>
              </w:rPr>
              <w:t>Digitálny komunikačný kanál</w:t>
            </w:r>
            <w:r w:rsidRPr="00264A25">
              <w:rPr>
                <w:sz w:val="23"/>
                <w:szCs w:val="23"/>
                <w:lang w:val="sk-SK"/>
              </w:rPr>
              <w:t xml:space="preserve"> je forma média, ktorá umožňuje interakciu s inou osobou alebo mnohými ľuďmi, ktorí používajú internet.</w:t>
            </w:r>
          </w:p>
          <w:p w:rsidRPr="00264A25" w:rsidR="00FD2230" w:rsidP="00C56384" w:rsidRDefault="00FD2230" w14:paraId="59D1742B" w14:textId="2F33C373">
            <w:pPr>
              <w:rPr>
                <w:rFonts w:cstheme="minorHAnsi"/>
                <w:sz w:val="23"/>
                <w:szCs w:val="23"/>
                <w:lang w:val="sk-SK"/>
              </w:rPr>
            </w:pPr>
            <w:r w:rsidRPr="00264A25">
              <w:rPr>
                <w:rFonts w:cstheme="minorHAnsi"/>
                <w:b/>
                <w:bCs/>
                <w:sz w:val="23"/>
                <w:szCs w:val="23"/>
                <w:lang w:val="sk-SK"/>
              </w:rPr>
              <w:t>Online vzdelávanie</w:t>
            </w:r>
            <w:r w:rsidRPr="00264A25">
              <w:rPr>
                <w:rFonts w:cstheme="minorHAnsi"/>
                <w:sz w:val="23"/>
                <w:szCs w:val="23"/>
                <w:lang w:val="sk-SK"/>
              </w:rPr>
              <w:t xml:space="preserve"> predstavuje vzdelávací proces, ktorý využíva informačné a komunikačné technológie na vytváranie kurzov, distribúciu vzdelávacieho obsahu, komunikáciu medzi študentmi a učiteľmi a riadenie vzdelávania.</w:t>
            </w:r>
          </w:p>
          <w:p w:rsidRPr="00264A25" w:rsidR="00C56384" w:rsidP="00423054" w:rsidRDefault="00E46E50" w14:paraId="33E520E7" w14:textId="35446A4C">
            <w:pPr>
              <w:rPr>
                <w:rFonts w:cstheme="minorHAnsi"/>
                <w:b/>
                <w:bCs/>
                <w:sz w:val="23"/>
                <w:szCs w:val="23"/>
                <w:lang w:val="sk-SK"/>
              </w:rPr>
            </w:pPr>
            <w:r w:rsidRPr="00264A25">
              <w:rPr>
                <w:rFonts w:cstheme="minorHAnsi"/>
                <w:b/>
                <w:bCs/>
                <w:sz w:val="23"/>
                <w:szCs w:val="23"/>
                <w:lang w:val="sk-SK"/>
              </w:rPr>
              <w:t>Nástroje na projekt</w:t>
            </w:r>
            <w:r w:rsidRPr="00264A25" w:rsidR="002A755A">
              <w:rPr>
                <w:rFonts w:cstheme="minorHAnsi"/>
                <w:b/>
                <w:bCs/>
                <w:sz w:val="23"/>
                <w:szCs w:val="23"/>
                <w:lang w:val="sk-SK"/>
              </w:rPr>
              <w:t xml:space="preserve">ovú </w:t>
            </w:r>
            <w:r w:rsidRPr="00264A25">
              <w:rPr>
                <w:rFonts w:cstheme="minorHAnsi"/>
                <w:b/>
                <w:bCs/>
                <w:sz w:val="23"/>
                <w:szCs w:val="23"/>
                <w:lang w:val="sk-SK"/>
              </w:rPr>
              <w:t xml:space="preserve">spoluprácu </w:t>
            </w:r>
            <w:r w:rsidRPr="00264A25">
              <w:rPr>
                <w:rFonts w:cstheme="minorHAnsi"/>
                <w:sz w:val="23"/>
                <w:szCs w:val="23"/>
                <w:lang w:val="sk-SK"/>
              </w:rPr>
              <w:t>sú nástroje s funkciami, ktoré uľahčujú otvorenú komunikáciu medzi projektovým manažérom, členmi tímu a všetkými ostatnými zainteresovanými stranami zapojenými do projektu.</w:t>
            </w:r>
          </w:p>
        </w:tc>
      </w:tr>
      <w:tr w:rsidRPr="00264A25" w:rsidR="00AF17A5" w:rsidTr="751AEE90" w14:paraId="6141B540" w14:textId="77777777">
        <w:trPr>
          <w:trHeight w:val="402"/>
          <w:jc w:val="center"/>
        </w:trPr>
        <w:tc>
          <w:tcPr>
            <w:tcW w:w="9344" w:type="dxa"/>
            <w:gridSpan w:val="3"/>
            <w:shd w:val="clear" w:color="auto" w:fill="A8D08D" w:themeFill="accent6" w:themeFillTint="99"/>
            <w:tcMar/>
          </w:tcPr>
          <w:p w:rsidRPr="00264A25" w:rsidR="00C56384" w:rsidP="00C56384" w:rsidRDefault="00345C2F" w14:paraId="4E7E6050" w14:textId="4BFDC45F">
            <w:pPr>
              <w:rPr>
                <w:rFonts w:cstheme="minorHAnsi"/>
                <w:b/>
                <w:bCs/>
                <w:sz w:val="23"/>
                <w:szCs w:val="23"/>
                <w:lang w:val="sk-SK"/>
              </w:rPr>
            </w:pPr>
            <w:r w:rsidRPr="00264A25">
              <w:rPr>
                <w:rFonts w:cstheme="minorHAnsi"/>
                <w:b/>
                <w:bCs/>
                <w:sz w:val="23"/>
                <w:szCs w:val="23"/>
                <w:lang w:val="sk-SK"/>
              </w:rPr>
              <w:lastRenderedPageBreak/>
              <w:t>Bibliografia a ďalšie odkazy</w:t>
            </w:r>
          </w:p>
        </w:tc>
      </w:tr>
      <w:tr w:rsidRPr="00264A25" w:rsidR="00AF17A5" w:rsidTr="751AEE90" w14:paraId="0EB291C4" w14:textId="77777777">
        <w:trPr>
          <w:trHeight w:val="420"/>
          <w:jc w:val="center"/>
        </w:trPr>
        <w:tc>
          <w:tcPr>
            <w:tcW w:w="9344" w:type="dxa"/>
            <w:gridSpan w:val="3"/>
            <w:tcMar/>
          </w:tcPr>
          <w:p w:rsidRPr="00264A25" w:rsidR="00C56384" w:rsidRDefault="00000000" w14:paraId="30D35070" w14:textId="77777777">
            <w:pPr>
              <w:rPr>
                <w:rFonts w:cstheme="minorHAnsi"/>
                <w:sz w:val="23"/>
                <w:szCs w:val="23"/>
                <w:lang w:val="sk-SK"/>
              </w:rPr>
            </w:pPr>
            <w:hyperlink w:history="1" r:id="rId29">
              <w:r w:rsidRPr="00264A25" w:rsidR="00E73D63">
                <w:rPr>
                  <w:rStyle w:val="Hyperlink"/>
                  <w:rFonts w:cstheme="minorHAnsi"/>
                  <w:sz w:val="23"/>
                  <w:szCs w:val="23"/>
                  <w:lang w:val="sk-SK"/>
                </w:rPr>
                <w:t>https://www.igi-global.com/chapter/drivers-of-sme-digital-transformation-in-the-context-of-intergenerational-cooperation-in-slovakia/298439</w:t>
              </w:r>
            </w:hyperlink>
          </w:p>
          <w:p w:rsidRPr="00264A25" w:rsidR="00E73D63" w:rsidRDefault="00E73D63" w14:paraId="35C199A7" w14:textId="77777777">
            <w:pPr>
              <w:rPr>
                <w:rFonts w:cstheme="minorHAnsi"/>
                <w:sz w:val="23"/>
                <w:szCs w:val="23"/>
                <w:lang w:val="sk-SK"/>
              </w:rPr>
            </w:pPr>
          </w:p>
          <w:p w:rsidRPr="00264A25" w:rsidR="00E73D63" w:rsidRDefault="00000000" w14:paraId="5F3061A6" w14:textId="77777777">
            <w:pPr>
              <w:rPr>
                <w:rFonts w:cstheme="minorHAnsi"/>
                <w:sz w:val="23"/>
                <w:szCs w:val="23"/>
                <w:lang w:val="sk-SK"/>
              </w:rPr>
            </w:pPr>
            <w:hyperlink w:history="1" r:id="rId30">
              <w:r w:rsidRPr="00264A25">
                <w:rPr>
                  <w:rStyle w:val="Hyperlink"/>
                  <w:rFonts w:cstheme="minorHAnsi"/>
                  <w:sz w:val="23"/>
                  <w:szCs w:val="23"/>
                  <w:lang w:val="sk-SK"/>
                </w:rPr>
                <w:t>https://www2.deloitte.com/content/dam/Deloitte/global/Documents/Technology-Media-Telecommunications/deloitte-digital-maturity-model.pdf</w:t>
              </w:r>
            </w:hyperlink>
          </w:p>
          <w:p w:rsidRPr="00264A25" w:rsidR="00E73D63" w:rsidRDefault="00E73D63" w14:paraId="5E1F102B" w14:textId="77777777">
            <w:pPr>
              <w:rPr>
                <w:rFonts w:cstheme="minorHAnsi"/>
                <w:sz w:val="23"/>
                <w:szCs w:val="23"/>
                <w:lang w:val="sk-SK"/>
              </w:rPr>
            </w:pPr>
          </w:p>
          <w:p w:rsidRPr="00264A25" w:rsidR="00E73D63" w:rsidRDefault="00000000" w14:paraId="68BC2CEB" w14:textId="77777777">
            <w:pPr>
              <w:rPr>
                <w:rFonts w:cstheme="minorHAnsi"/>
                <w:sz w:val="23"/>
                <w:szCs w:val="23"/>
                <w:lang w:val="sk-SK"/>
              </w:rPr>
            </w:pPr>
            <w:hyperlink w:history="1" r:id="rId31">
              <w:r w:rsidRPr="00264A25">
                <w:rPr>
                  <w:rStyle w:val="Hyperlink"/>
                  <w:rFonts w:cstheme="minorHAnsi"/>
                  <w:sz w:val="23"/>
                  <w:szCs w:val="23"/>
                  <w:lang w:val="sk-SK"/>
                </w:rPr>
                <w:t>https://digitalleadership.com/blog/digital-maturity/</w:t>
              </w:r>
            </w:hyperlink>
          </w:p>
          <w:p w:rsidRPr="00264A25" w:rsidR="00E73D63" w:rsidRDefault="00E73D63" w14:paraId="16141169" w14:textId="77777777">
            <w:pPr>
              <w:rPr>
                <w:rFonts w:cstheme="minorHAnsi"/>
                <w:sz w:val="23"/>
                <w:szCs w:val="23"/>
                <w:lang w:val="sk-SK"/>
              </w:rPr>
            </w:pPr>
          </w:p>
          <w:p w:rsidRPr="00264A25" w:rsidR="00E73D63" w:rsidRDefault="00000000" w14:paraId="1AEC9B0D" w14:textId="77777777">
            <w:pPr>
              <w:rPr>
                <w:rFonts w:cstheme="minorHAnsi"/>
                <w:sz w:val="23"/>
                <w:szCs w:val="23"/>
                <w:lang w:val="sk-SK"/>
              </w:rPr>
            </w:pPr>
            <w:hyperlink w:history="1" r:id="rId32">
              <w:r w:rsidRPr="00264A25">
                <w:rPr>
                  <w:rStyle w:val="Hyperlink"/>
                  <w:rFonts w:cstheme="minorHAnsi"/>
                  <w:sz w:val="23"/>
                  <w:szCs w:val="23"/>
                  <w:lang w:val="sk-SK"/>
                </w:rPr>
                <w:t>https://gettalkative.com/info/communication-channels</w:t>
              </w:r>
            </w:hyperlink>
          </w:p>
          <w:p w:rsidRPr="00264A25" w:rsidR="00E73D63" w:rsidRDefault="00E73D63" w14:paraId="0204F427" w14:textId="77777777">
            <w:pPr>
              <w:rPr>
                <w:rFonts w:cstheme="minorHAnsi"/>
                <w:sz w:val="23"/>
                <w:szCs w:val="23"/>
                <w:lang w:val="sk-SK"/>
              </w:rPr>
            </w:pPr>
          </w:p>
          <w:p w:rsidRPr="00264A25" w:rsidR="00E73D63" w:rsidRDefault="00000000" w14:paraId="13173903" w14:textId="77777777">
            <w:pPr>
              <w:rPr>
                <w:rFonts w:cstheme="minorHAnsi"/>
                <w:sz w:val="23"/>
                <w:szCs w:val="23"/>
                <w:lang w:val="sk-SK"/>
              </w:rPr>
            </w:pPr>
            <w:hyperlink w:history="1" r:id="rId33">
              <w:r w:rsidRPr="00264A25">
                <w:rPr>
                  <w:rStyle w:val="Hyperlink"/>
                  <w:rFonts w:cstheme="minorHAnsi"/>
                  <w:sz w:val="23"/>
                  <w:szCs w:val="23"/>
                  <w:lang w:val="sk-SK"/>
                </w:rPr>
                <w:t>https://www.ispringsolutions.com/blog/best-online-learning-platforms</w:t>
              </w:r>
            </w:hyperlink>
          </w:p>
          <w:p w:rsidRPr="00264A25" w:rsidR="00E73D63" w:rsidRDefault="00E73D63" w14:paraId="7CF2EE72" w14:textId="77777777">
            <w:pPr>
              <w:rPr>
                <w:rFonts w:cstheme="minorHAnsi"/>
                <w:sz w:val="23"/>
                <w:szCs w:val="23"/>
                <w:lang w:val="sk-SK"/>
              </w:rPr>
            </w:pPr>
          </w:p>
        </w:tc>
      </w:tr>
      <w:tr w:rsidRPr="00264A25" w:rsidR="00AF17A5" w:rsidTr="751AEE90" w14:paraId="7BB9A253" w14:textId="77777777">
        <w:trPr>
          <w:trHeight w:val="425"/>
          <w:jc w:val="center"/>
        </w:trPr>
        <w:tc>
          <w:tcPr>
            <w:tcW w:w="2957" w:type="dxa"/>
            <w:gridSpan w:val="2"/>
            <w:shd w:val="clear" w:color="auto" w:fill="A8D08D" w:themeFill="accent6" w:themeFillTint="99"/>
            <w:tcMar/>
          </w:tcPr>
          <w:p w:rsidRPr="00264A25" w:rsidR="00557C67" w:rsidP="751AEE90" w:rsidRDefault="00A30E7F" w14:paraId="669D0D8B" w14:textId="427A3471">
            <w:pPr>
              <w:rPr>
                <w:rFonts w:cs="Calibri" w:cstheme="minorAscii"/>
                <w:b w:val="1"/>
                <w:bCs w:val="1"/>
                <w:noProof w:val="0"/>
                <w:sz w:val="23"/>
                <w:szCs w:val="23"/>
                <w:lang w:val="sk-SK"/>
              </w:rPr>
            </w:pPr>
            <w:r w:rsidRPr="751AEE90" w:rsidR="751AEE90">
              <w:rPr>
                <w:rFonts w:cs="Calibri" w:cstheme="minorAscii"/>
                <w:b w:val="1"/>
                <w:bCs w:val="1"/>
                <w:noProof w:val="0"/>
                <w:sz w:val="23"/>
                <w:szCs w:val="23"/>
                <w:lang w:val="sk-SK"/>
              </w:rPr>
              <w:t>Päť kvízových otázok s možnosťou výberu odpovede</w:t>
            </w:r>
          </w:p>
          <w:p w:rsidRPr="00264A25" w:rsidR="00557C67" w:rsidP="751AEE90" w:rsidRDefault="00A30E7F" w14:paraId="6E9A8803" w14:textId="4DAEE74B">
            <w:pPr>
              <w:pStyle w:val="Normal"/>
              <w:rPr>
                <w:rFonts w:ascii="Calibri" w:hAnsi="Calibri" w:eastAsia="Calibri" w:cs="Calibri"/>
                <w:b w:val="0"/>
                <w:bCs w:val="0"/>
                <w:i w:val="0"/>
                <w:iCs w:val="0"/>
                <w:caps w:val="0"/>
                <w:smallCaps w:val="0"/>
                <w:strike w:val="0"/>
                <w:dstrike w:val="0"/>
                <w:noProof w:val="0"/>
                <w:color w:val="1F497D"/>
                <w:sz w:val="22"/>
                <w:szCs w:val="22"/>
                <w:u w:val="none"/>
                <w:lang w:val="sk-SK"/>
              </w:rPr>
            </w:pPr>
          </w:p>
          <w:p w:rsidRPr="00264A25" w:rsidR="00557C67" w:rsidP="751AEE90" w:rsidRDefault="00A30E7F" w14:paraId="0A2DDCDF" w14:textId="29F6AC7B">
            <w:pPr>
              <w:rPr>
                <w:rFonts w:cs="Calibri" w:cstheme="minorAscii"/>
                <w:noProof w:val="0"/>
                <w:sz w:val="23"/>
                <w:szCs w:val="23"/>
                <w:lang w:val="sk-SK"/>
              </w:rPr>
            </w:pPr>
            <w:r w:rsidRPr="751AEE90" w:rsidR="751AEE90">
              <w:rPr>
                <w:rFonts w:cs="Calibri" w:cstheme="minorAscii"/>
                <w:noProof w:val="0"/>
                <w:sz w:val="23"/>
                <w:szCs w:val="23"/>
                <w:lang w:val="sk-SK"/>
              </w:rPr>
              <w:t xml:space="preserve">Po dokončení kvízu s minimom 75 % správnych odpovedí si budú môcť používatelia vygenerovať </w:t>
            </w:r>
            <w:proofErr w:type="spellStart"/>
            <w:r w:rsidRPr="751AEE90" w:rsidR="751AEE90">
              <w:rPr>
                <w:rFonts w:cs="Calibri" w:cstheme="minorAscii"/>
                <w:noProof w:val="0"/>
                <w:sz w:val="23"/>
                <w:szCs w:val="23"/>
                <w:lang w:val="sk-SK"/>
              </w:rPr>
              <w:t>personalizovaný</w:t>
            </w:r>
            <w:proofErr w:type="spellEnd"/>
            <w:r w:rsidRPr="751AEE90" w:rsidR="751AEE90">
              <w:rPr>
                <w:rFonts w:cs="Calibri" w:cstheme="minorAscii"/>
                <w:noProof w:val="0"/>
                <w:sz w:val="23"/>
                <w:szCs w:val="23"/>
                <w:lang w:val="sk-SK"/>
              </w:rPr>
              <w:t xml:space="preserve"> certifikát o účasti a absolvovaní tréningu.</w:t>
            </w:r>
          </w:p>
          <w:p w:rsidRPr="00264A25" w:rsidR="00557C67" w:rsidP="751AEE90" w:rsidRDefault="00A30E7F" w14:paraId="448A9CD5" w14:textId="2BB2E3DA">
            <w:pPr>
              <w:pStyle w:val="Normal"/>
              <w:rPr>
                <w:rFonts w:cs="Calibri" w:cstheme="minorAscii"/>
                <w:sz w:val="23"/>
                <w:szCs w:val="23"/>
                <w:lang w:val="sk-SK"/>
              </w:rPr>
            </w:pPr>
          </w:p>
        </w:tc>
        <w:tc>
          <w:tcPr>
            <w:tcW w:w="6387" w:type="dxa"/>
            <w:tcMar/>
          </w:tcPr>
          <w:p w:rsidRPr="00264A25" w:rsidR="00746F9E" w:rsidP="00746F9E" w:rsidRDefault="00091649" w14:paraId="14AF8035" w14:textId="28C9964B">
            <w:pPr>
              <w:rPr>
                <w:rFonts w:cstheme="minorHAnsi"/>
                <w:b/>
                <w:bCs/>
                <w:sz w:val="23"/>
                <w:szCs w:val="23"/>
                <w:lang w:val="sk-SK"/>
              </w:rPr>
            </w:pPr>
            <w:r w:rsidRPr="00264A25">
              <w:rPr>
                <w:rFonts w:cstheme="minorHAnsi"/>
                <w:b/>
                <w:bCs/>
                <w:sz w:val="23"/>
                <w:szCs w:val="23"/>
                <w:lang w:val="sk-SK"/>
              </w:rPr>
              <w:t>Otázka 1. Čo je digital</w:t>
            </w:r>
            <w:r w:rsidRPr="00264A25" w:rsidR="00F20841">
              <w:rPr>
                <w:rFonts w:cstheme="minorHAnsi"/>
                <w:b/>
                <w:bCs/>
                <w:sz w:val="23"/>
                <w:szCs w:val="23"/>
                <w:lang w:val="sk-SK"/>
              </w:rPr>
              <w:t>izácia</w:t>
            </w:r>
            <w:r w:rsidRPr="00264A25" w:rsidR="001845B6">
              <w:rPr>
                <w:rFonts w:cstheme="minorHAnsi"/>
                <w:b/>
                <w:bCs/>
                <w:sz w:val="23"/>
                <w:szCs w:val="23"/>
                <w:lang w:val="sk-SK"/>
              </w:rPr>
              <w:t>?</w:t>
            </w:r>
          </w:p>
          <w:p w:rsidRPr="00264A25" w:rsidR="00746F9E" w:rsidP="00746F9E" w:rsidRDefault="00F20841" w14:paraId="2BD62927" w14:textId="23EB67A7">
            <w:pPr>
              <w:rPr>
                <w:rFonts w:cstheme="minorHAnsi"/>
                <w:sz w:val="23"/>
                <w:szCs w:val="23"/>
                <w:lang w:val="sk-SK"/>
              </w:rPr>
            </w:pPr>
            <w:r w:rsidRPr="00264A25">
              <w:rPr>
                <w:rFonts w:cstheme="minorHAnsi"/>
                <w:sz w:val="23"/>
                <w:szCs w:val="23"/>
                <w:lang w:val="sk-SK"/>
              </w:rPr>
              <w:t xml:space="preserve">Možnosť a: </w:t>
            </w:r>
            <w:r w:rsidRPr="00264A25" w:rsidR="003F7840">
              <w:rPr>
                <w:rFonts w:cstheme="minorHAnsi"/>
                <w:sz w:val="23"/>
                <w:szCs w:val="23"/>
                <w:lang w:val="sk-SK"/>
              </w:rPr>
              <w:t>Vyhýbanie sa analógovým riešeniam v podniku</w:t>
            </w:r>
            <w:r w:rsidRPr="00264A25" w:rsidR="001845B6">
              <w:rPr>
                <w:rFonts w:cstheme="minorHAnsi"/>
                <w:sz w:val="23"/>
                <w:szCs w:val="23"/>
                <w:lang w:val="sk-SK"/>
              </w:rPr>
              <w:t>.</w:t>
            </w:r>
          </w:p>
          <w:p w:rsidRPr="00264A25" w:rsidR="00746F9E" w:rsidP="00746F9E" w:rsidRDefault="00F20841" w14:paraId="51F583F9" w14:textId="15BBA1C5">
            <w:pPr>
              <w:rPr>
                <w:rFonts w:cstheme="minorHAnsi"/>
                <w:sz w:val="23"/>
                <w:szCs w:val="23"/>
                <w:lang w:val="sk-SK"/>
              </w:rPr>
            </w:pPr>
            <w:r w:rsidRPr="00264A25">
              <w:rPr>
                <w:rFonts w:cstheme="minorHAnsi"/>
                <w:sz w:val="23"/>
                <w:szCs w:val="23"/>
                <w:lang w:val="sk-SK"/>
              </w:rPr>
              <w:t xml:space="preserve">Možnosť b: </w:t>
            </w:r>
            <w:r w:rsidRPr="00264A25" w:rsidR="003F7840">
              <w:rPr>
                <w:rFonts w:cstheme="minorHAnsi"/>
                <w:sz w:val="23"/>
                <w:szCs w:val="23"/>
                <w:lang w:val="sk-SK"/>
              </w:rPr>
              <w:t>Vybavenie všetkých zamestnancov počítačmi a digitálnymi zariadeniami.</w:t>
            </w:r>
          </w:p>
          <w:p w:rsidRPr="00264A25" w:rsidR="00746F9E" w:rsidP="00746F9E" w:rsidRDefault="00F20841" w14:paraId="52D4DA3F" w14:textId="38A86CC7">
            <w:pPr>
              <w:rPr>
                <w:rFonts w:cstheme="minorHAnsi"/>
                <w:sz w:val="23"/>
                <w:szCs w:val="23"/>
                <w:lang w:val="sk-SK"/>
              </w:rPr>
            </w:pPr>
            <w:r w:rsidRPr="00264A25">
              <w:rPr>
                <w:rFonts w:cstheme="minorHAnsi"/>
                <w:sz w:val="23"/>
                <w:szCs w:val="23"/>
                <w:lang w:val="sk-SK"/>
              </w:rPr>
              <w:t xml:space="preserve">Možnosť c: </w:t>
            </w:r>
            <w:r w:rsidRPr="00264A25" w:rsidR="00CE0D5C">
              <w:rPr>
                <w:rFonts w:cstheme="minorHAnsi"/>
                <w:sz w:val="23"/>
                <w:szCs w:val="23"/>
                <w:lang w:val="sk-SK"/>
              </w:rPr>
              <w:t>Integrácia digitálnych technológií do činností a operácií podniku.</w:t>
            </w:r>
          </w:p>
          <w:p w:rsidRPr="00264A25" w:rsidR="00746F9E" w:rsidP="00746F9E" w:rsidRDefault="00F20841" w14:paraId="4AC58737" w14:textId="1CBDE8A7">
            <w:pPr>
              <w:rPr>
                <w:rFonts w:cstheme="minorHAnsi"/>
                <w:sz w:val="23"/>
                <w:szCs w:val="23"/>
                <w:lang w:val="sk-SK"/>
              </w:rPr>
            </w:pPr>
            <w:r w:rsidRPr="00264A25">
              <w:rPr>
                <w:rFonts w:cstheme="minorHAnsi"/>
                <w:sz w:val="23"/>
                <w:szCs w:val="23"/>
                <w:lang w:val="sk-SK"/>
              </w:rPr>
              <w:t xml:space="preserve">Možnosť d: </w:t>
            </w:r>
            <w:r w:rsidRPr="00264A25" w:rsidR="00CE0D5C">
              <w:rPr>
                <w:rFonts w:cstheme="minorHAnsi"/>
                <w:sz w:val="23"/>
                <w:szCs w:val="23"/>
                <w:lang w:val="sk-SK"/>
              </w:rPr>
              <w:t>Vývoj konkurencie smerom k digitálnemu marketingu.</w:t>
            </w:r>
          </w:p>
          <w:p w:rsidRPr="00264A25" w:rsidR="00746F9E" w:rsidP="00746F9E" w:rsidRDefault="00F20841" w14:paraId="16E12B24" w14:textId="2B34EBAC">
            <w:pPr>
              <w:rPr>
                <w:rFonts w:cstheme="minorHAnsi"/>
                <w:b/>
                <w:bCs/>
                <w:sz w:val="23"/>
                <w:szCs w:val="23"/>
                <w:lang w:val="sk-SK"/>
              </w:rPr>
            </w:pPr>
            <w:r w:rsidRPr="00264A25">
              <w:rPr>
                <w:rFonts w:cstheme="minorHAnsi"/>
                <w:b/>
                <w:bCs/>
                <w:sz w:val="23"/>
                <w:szCs w:val="23"/>
                <w:lang w:val="sk-SK"/>
              </w:rPr>
              <w:t xml:space="preserve">Správna možnosť: </w:t>
            </w:r>
            <w:r w:rsidRPr="00264A25" w:rsidR="001845B6">
              <w:rPr>
                <w:rFonts w:cstheme="minorHAnsi"/>
                <w:b/>
                <w:bCs/>
                <w:sz w:val="23"/>
                <w:szCs w:val="23"/>
                <w:lang w:val="sk-SK"/>
              </w:rPr>
              <w:t>C</w:t>
            </w:r>
          </w:p>
          <w:p w:rsidRPr="00264A25" w:rsidR="00746F9E" w:rsidP="00746F9E" w:rsidRDefault="00746F9E" w14:paraId="5740B59B" w14:textId="77777777">
            <w:pPr>
              <w:rPr>
                <w:rFonts w:cstheme="minorHAnsi"/>
                <w:sz w:val="23"/>
                <w:szCs w:val="23"/>
                <w:lang w:val="sk-SK"/>
              </w:rPr>
            </w:pPr>
          </w:p>
          <w:p w:rsidRPr="00264A25" w:rsidR="00620F94" w:rsidP="00620F94" w:rsidRDefault="00CE0D5C" w14:paraId="6883D79E" w14:textId="0014FDF9">
            <w:pPr>
              <w:rPr>
                <w:rFonts w:cstheme="minorHAnsi"/>
                <w:b/>
                <w:bCs/>
                <w:sz w:val="23"/>
                <w:szCs w:val="23"/>
                <w:lang w:val="sk-SK"/>
              </w:rPr>
            </w:pPr>
            <w:r w:rsidRPr="00264A25">
              <w:rPr>
                <w:rFonts w:cstheme="minorHAnsi"/>
                <w:b/>
                <w:bCs/>
                <w:sz w:val="23"/>
                <w:szCs w:val="23"/>
                <w:lang w:val="sk-SK"/>
              </w:rPr>
              <w:t xml:space="preserve">Otázka 2. </w:t>
            </w:r>
            <w:r w:rsidRPr="00264A25" w:rsidR="00755B8C">
              <w:rPr>
                <w:rFonts w:cstheme="minorHAnsi"/>
                <w:b/>
                <w:bCs/>
                <w:sz w:val="23"/>
                <w:szCs w:val="23"/>
                <w:lang w:val="sk-SK"/>
              </w:rPr>
              <w:t>Ako digitalizácia mení podnikanie?</w:t>
            </w:r>
          </w:p>
          <w:p w:rsidRPr="00264A25" w:rsidR="00620F94" w:rsidP="00620F94" w:rsidRDefault="00755B8C" w14:paraId="24F3C036" w14:textId="7A7756C9">
            <w:pPr>
              <w:rPr>
                <w:rFonts w:cstheme="minorHAnsi"/>
                <w:sz w:val="23"/>
                <w:szCs w:val="23"/>
                <w:lang w:val="sk-SK"/>
              </w:rPr>
            </w:pPr>
            <w:r w:rsidRPr="00264A25">
              <w:rPr>
                <w:rFonts w:cstheme="minorHAnsi"/>
                <w:sz w:val="23"/>
                <w:szCs w:val="23"/>
                <w:lang w:val="sk-SK"/>
              </w:rPr>
              <w:t>Možnosť a: Podnikanie je rýchlejšie a nepredvídateľnejšie</w:t>
            </w:r>
            <w:r w:rsidRPr="00264A25" w:rsidR="001845B6">
              <w:rPr>
                <w:rFonts w:cstheme="minorHAnsi"/>
                <w:sz w:val="23"/>
                <w:szCs w:val="23"/>
                <w:lang w:val="sk-SK"/>
              </w:rPr>
              <w:t>.</w:t>
            </w:r>
          </w:p>
          <w:p w:rsidRPr="00264A25" w:rsidR="00620F94" w:rsidP="00620F94" w:rsidRDefault="00755B8C" w14:paraId="36219C1A" w14:textId="0B1C9176">
            <w:pPr>
              <w:rPr>
                <w:rFonts w:cstheme="minorHAnsi"/>
                <w:sz w:val="23"/>
                <w:szCs w:val="23"/>
                <w:lang w:val="sk-SK"/>
              </w:rPr>
            </w:pPr>
            <w:r w:rsidRPr="00264A25">
              <w:rPr>
                <w:rFonts w:cstheme="minorHAnsi"/>
                <w:sz w:val="23"/>
                <w:szCs w:val="23"/>
                <w:lang w:val="sk-SK"/>
              </w:rPr>
              <w:t xml:space="preserve">Možnosť b: </w:t>
            </w:r>
            <w:r w:rsidRPr="00264A25" w:rsidR="00B10875">
              <w:rPr>
                <w:rFonts w:cstheme="minorHAnsi"/>
                <w:sz w:val="23"/>
                <w:szCs w:val="23"/>
                <w:lang w:val="sk-SK"/>
              </w:rPr>
              <w:t>Vznik príležitostí a transformácia postupov na ich využitie</w:t>
            </w:r>
            <w:r w:rsidRPr="00264A25" w:rsidR="001845B6">
              <w:rPr>
                <w:rFonts w:cstheme="minorHAnsi"/>
                <w:sz w:val="23"/>
                <w:szCs w:val="23"/>
                <w:lang w:val="sk-SK"/>
              </w:rPr>
              <w:t>.</w:t>
            </w:r>
          </w:p>
          <w:p w:rsidRPr="00264A25" w:rsidR="00620F94" w:rsidP="00620F94" w:rsidRDefault="00755B8C" w14:paraId="426E6C09" w14:textId="16B964BA">
            <w:pPr>
              <w:rPr>
                <w:rFonts w:cstheme="minorHAnsi"/>
                <w:sz w:val="23"/>
                <w:szCs w:val="23"/>
                <w:lang w:val="sk-SK"/>
              </w:rPr>
            </w:pPr>
            <w:r w:rsidRPr="00264A25">
              <w:rPr>
                <w:rFonts w:cstheme="minorHAnsi"/>
                <w:sz w:val="23"/>
                <w:szCs w:val="23"/>
                <w:lang w:val="sk-SK"/>
              </w:rPr>
              <w:t xml:space="preserve">Možnosť c: </w:t>
            </w:r>
            <w:r w:rsidRPr="00264A25" w:rsidR="00B97D2F">
              <w:rPr>
                <w:rFonts w:cstheme="minorHAnsi"/>
                <w:sz w:val="23"/>
                <w:szCs w:val="23"/>
                <w:lang w:val="sk-SK"/>
              </w:rPr>
              <w:t>Zákazníci sú náročnejší</w:t>
            </w:r>
            <w:r w:rsidRPr="00264A25" w:rsidR="00E1042C">
              <w:rPr>
                <w:rFonts w:cstheme="minorHAnsi"/>
                <w:sz w:val="23"/>
                <w:szCs w:val="23"/>
                <w:lang w:val="sk-SK"/>
              </w:rPr>
              <w:t>.</w:t>
            </w:r>
          </w:p>
          <w:p w:rsidRPr="00264A25" w:rsidR="00620F94" w:rsidP="00620F94" w:rsidRDefault="00755B8C" w14:paraId="21335FE6" w14:textId="4057A5F2">
            <w:pPr>
              <w:rPr>
                <w:rFonts w:cstheme="minorHAnsi"/>
                <w:sz w:val="23"/>
                <w:szCs w:val="23"/>
                <w:lang w:val="sk-SK"/>
              </w:rPr>
            </w:pPr>
            <w:r w:rsidRPr="00264A25">
              <w:rPr>
                <w:rFonts w:cstheme="minorHAnsi"/>
                <w:sz w:val="23"/>
                <w:szCs w:val="23"/>
                <w:lang w:val="sk-SK"/>
              </w:rPr>
              <w:t xml:space="preserve">Možnosť d: </w:t>
            </w:r>
            <w:r w:rsidRPr="00264A25" w:rsidR="00B97D2F">
              <w:rPr>
                <w:rFonts w:cstheme="minorHAnsi"/>
                <w:sz w:val="23"/>
                <w:szCs w:val="23"/>
                <w:lang w:val="sk-SK"/>
              </w:rPr>
              <w:t>Podnikatelia používajú priamy digitálny marketing</w:t>
            </w:r>
            <w:r w:rsidRPr="00264A25" w:rsidR="00E1042C">
              <w:rPr>
                <w:rFonts w:cstheme="minorHAnsi"/>
                <w:sz w:val="23"/>
                <w:szCs w:val="23"/>
                <w:lang w:val="sk-SK"/>
              </w:rPr>
              <w:t>.</w:t>
            </w:r>
          </w:p>
          <w:p w:rsidRPr="00264A25" w:rsidR="00620F94" w:rsidP="00620F94" w:rsidRDefault="00B97D2F" w14:paraId="4AF2D119" w14:textId="67570022">
            <w:pPr>
              <w:rPr>
                <w:rFonts w:cstheme="minorHAnsi"/>
                <w:b/>
                <w:bCs/>
                <w:sz w:val="23"/>
                <w:szCs w:val="23"/>
                <w:lang w:val="sk-SK"/>
              </w:rPr>
            </w:pPr>
            <w:r w:rsidRPr="00264A25">
              <w:rPr>
                <w:rFonts w:cstheme="minorHAnsi"/>
                <w:b/>
                <w:bCs/>
                <w:sz w:val="23"/>
                <w:szCs w:val="23"/>
                <w:lang w:val="sk-SK"/>
              </w:rPr>
              <w:t xml:space="preserve">Správna možnosť: </w:t>
            </w:r>
            <w:r w:rsidRPr="00264A25" w:rsidR="00E1042C">
              <w:rPr>
                <w:rFonts w:cstheme="minorHAnsi"/>
                <w:b/>
                <w:bCs/>
                <w:sz w:val="23"/>
                <w:szCs w:val="23"/>
                <w:lang w:val="sk-SK"/>
              </w:rPr>
              <w:t>B</w:t>
            </w:r>
          </w:p>
          <w:p w:rsidRPr="00264A25" w:rsidR="00746F9E" w:rsidP="00746F9E" w:rsidRDefault="00746F9E" w14:paraId="604C7E0D" w14:textId="77777777">
            <w:pPr>
              <w:rPr>
                <w:rFonts w:cstheme="minorHAnsi"/>
                <w:sz w:val="23"/>
                <w:szCs w:val="23"/>
                <w:lang w:val="sk-SK"/>
              </w:rPr>
            </w:pPr>
          </w:p>
          <w:p w:rsidRPr="00264A25" w:rsidR="00620F94" w:rsidP="00620F94" w:rsidRDefault="008F777B" w14:paraId="718CADFC" w14:textId="294224B6">
            <w:pPr>
              <w:rPr>
                <w:rFonts w:cstheme="minorHAnsi"/>
                <w:b/>
                <w:bCs/>
                <w:sz w:val="23"/>
                <w:szCs w:val="23"/>
                <w:lang w:val="sk-SK"/>
              </w:rPr>
            </w:pPr>
            <w:r w:rsidRPr="00264A25">
              <w:rPr>
                <w:rFonts w:cstheme="minorHAnsi"/>
                <w:b/>
                <w:bCs/>
                <w:sz w:val="23"/>
                <w:szCs w:val="23"/>
                <w:lang w:val="sk-SK"/>
              </w:rPr>
              <w:t xml:space="preserve">Otázka 3. </w:t>
            </w:r>
            <w:r w:rsidRPr="00264A25" w:rsidR="00883E90">
              <w:rPr>
                <w:rFonts w:cstheme="minorHAnsi"/>
                <w:b/>
                <w:bCs/>
                <w:sz w:val="23"/>
                <w:szCs w:val="23"/>
                <w:lang w:val="sk-SK"/>
              </w:rPr>
              <w:t>Čo nie je výhodou digitalizácie</w:t>
            </w:r>
            <w:r w:rsidRPr="00264A25" w:rsidR="00E1042C">
              <w:rPr>
                <w:rFonts w:cstheme="minorHAnsi"/>
                <w:b/>
                <w:bCs/>
                <w:sz w:val="23"/>
                <w:szCs w:val="23"/>
                <w:lang w:val="sk-SK"/>
              </w:rPr>
              <w:t>?</w:t>
            </w:r>
          </w:p>
          <w:p w:rsidRPr="00264A25" w:rsidR="00620F94" w:rsidP="00620F94" w:rsidRDefault="008F777B" w14:paraId="3CFB80A7" w14:textId="329F6C55">
            <w:pPr>
              <w:rPr>
                <w:rFonts w:cstheme="minorHAnsi"/>
                <w:sz w:val="23"/>
                <w:szCs w:val="23"/>
                <w:lang w:val="sk-SK"/>
              </w:rPr>
            </w:pPr>
            <w:r w:rsidRPr="00264A25">
              <w:rPr>
                <w:rFonts w:cstheme="minorHAnsi"/>
                <w:sz w:val="23"/>
                <w:szCs w:val="23"/>
                <w:lang w:val="sk-SK"/>
              </w:rPr>
              <w:t xml:space="preserve">Možnosť a: </w:t>
            </w:r>
            <w:r w:rsidRPr="00264A25" w:rsidR="00E1042C">
              <w:rPr>
                <w:rFonts w:cstheme="minorHAnsi"/>
                <w:sz w:val="23"/>
                <w:szCs w:val="23"/>
                <w:lang w:val="sk-SK"/>
              </w:rPr>
              <w:t>Ef</w:t>
            </w:r>
            <w:r w:rsidRPr="00264A25" w:rsidR="00883E90">
              <w:rPr>
                <w:rFonts w:cstheme="minorHAnsi"/>
                <w:sz w:val="23"/>
                <w:szCs w:val="23"/>
                <w:lang w:val="sk-SK"/>
              </w:rPr>
              <w:t>ektivita</w:t>
            </w:r>
          </w:p>
          <w:p w:rsidRPr="00264A25" w:rsidR="00620F94" w:rsidP="00620F94" w:rsidRDefault="008F777B" w14:paraId="178353EC" w14:textId="7DC58244">
            <w:pPr>
              <w:rPr>
                <w:rFonts w:cstheme="minorHAnsi"/>
                <w:sz w:val="23"/>
                <w:szCs w:val="23"/>
                <w:lang w:val="sk-SK"/>
              </w:rPr>
            </w:pPr>
            <w:r w:rsidRPr="00264A25">
              <w:rPr>
                <w:rFonts w:cstheme="minorHAnsi"/>
                <w:sz w:val="23"/>
                <w:szCs w:val="23"/>
                <w:lang w:val="sk-SK"/>
              </w:rPr>
              <w:t xml:space="preserve">Možnosť b: </w:t>
            </w:r>
            <w:r w:rsidRPr="00264A25" w:rsidR="00E1042C">
              <w:rPr>
                <w:rFonts w:cstheme="minorHAnsi"/>
                <w:sz w:val="23"/>
                <w:szCs w:val="23"/>
                <w:lang w:val="sk-SK"/>
              </w:rPr>
              <w:t>Flex</w:t>
            </w:r>
            <w:r w:rsidRPr="00264A25" w:rsidR="00883E90">
              <w:rPr>
                <w:rFonts w:cstheme="minorHAnsi"/>
                <w:sz w:val="23"/>
                <w:szCs w:val="23"/>
                <w:lang w:val="sk-SK"/>
              </w:rPr>
              <w:t>ibilita</w:t>
            </w:r>
          </w:p>
          <w:p w:rsidRPr="00264A25" w:rsidR="00620F94" w:rsidP="00620F94" w:rsidRDefault="008F777B" w14:paraId="243742A1" w14:textId="38F9E60E">
            <w:pPr>
              <w:rPr>
                <w:rFonts w:cstheme="minorHAnsi"/>
                <w:sz w:val="23"/>
                <w:szCs w:val="23"/>
                <w:lang w:val="sk-SK"/>
              </w:rPr>
            </w:pPr>
            <w:r w:rsidRPr="00264A25">
              <w:rPr>
                <w:rFonts w:cstheme="minorHAnsi"/>
                <w:sz w:val="23"/>
                <w:szCs w:val="23"/>
                <w:lang w:val="sk-SK"/>
              </w:rPr>
              <w:t xml:space="preserve">Možnosť c: </w:t>
            </w:r>
            <w:r w:rsidRPr="00264A25" w:rsidR="00883E90">
              <w:rPr>
                <w:rFonts w:cstheme="minorHAnsi"/>
                <w:sz w:val="23"/>
                <w:szCs w:val="23"/>
                <w:lang w:val="sk-SK"/>
              </w:rPr>
              <w:t>Zlepšenia v oblasti riadenia</w:t>
            </w:r>
          </w:p>
          <w:p w:rsidRPr="00264A25" w:rsidR="00620F94" w:rsidP="00620F94" w:rsidRDefault="008F777B" w14:paraId="7703CF4F" w14:textId="3EB8FD3F">
            <w:pPr>
              <w:rPr>
                <w:rFonts w:cstheme="minorHAnsi"/>
                <w:sz w:val="23"/>
                <w:szCs w:val="23"/>
                <w:lang w:val="sk-SK"/>
              </w:rPr>
            </w:pPr>
            <w:r w:rsidRPr="00264A25">
              <w:rPr>
                <w:rFonts w:cstheme="minorHAnsi"/>
                <w:sz w:val="23"/>
                <w:szCs w:val="23"/>
                <w:lang w:val="sk-SK"/>
              </w:rPr>
              <w:t xml:space="preserve">Možnosť d: </w:t>
            </w:r>
            <w:r w:rsidRPr="00264A25" w:rsidR="00032D53">
              <w:rPr>
                <w:rFonts w:cstheme="minorHAnsi"/>
                <w:sz w:val="23"/>
                <w:szCs w:val="23"/>
                <w:lang w:val="sk-SK"/>
              </w:rPr>
              <w:t>Sociálne odlúčenie</w:t>
            </w:r>
          </w:p>
          <w:p w:rsidRPr="00264A25" w:rsidR="00620F94" w:rsidP="00620F94" w:rsidRDefault="00B97D2F" w14:paraId="68350C13" w14:textId="7A834012">
            <w:pPr>
              <w:rPr>
                <w:rFonts w:cstheme="minorHAnsi"/>
                <w:b/>
                <w:bCs/>
                <w:sz w:val="23"/>
                <w:szCs w:val="23"/>
                <w:lang w:val="sk-SK"/>
              </w:rPr>
            </w:pPr>
            <w:r w:rsidRPr="00264A25">
              <w:rPr>
                <w:rFonts w:cstheme="minorHAnsi"/>
                <w:b/>
                <w:bCs/>
                <w:sz w:val="23"/>
                <w:szCs w:val="23"/>
                <w:lang w:val="sk-SK"/>
              </w:rPr>
              <w:t xml:space="preserve">Správna možnosť: </w:t>
            </w:r>
            <w:r w:rsidRPr="00264A25" w:rsidR="006E2E58">
              <w:rPr>
                <w:rFonts w:cstheme="minorHAnsi"/>
                <w:b/>
                <w:bCs/>
                <w:sz w:val="23"/>
                <w:szCs w:val="23"/>
                <w:lang w:val="sk-SK"/>
              </w:rPr>
              <w:t>D</w:t>
            </w:r>
          </w:p>
          <w:p w:rsidRPr="00264A25" w:rsidR="00620F94" w:rsidP="00746F9E" w:rsidRDefault="00620F94" w14:paraId="561D10D7" w14:textId="77777777">
            <w:pPr>
              <w:rPr>
                <w:rFonts w:cstheme="minorHAnsi"/>
                <w:sz w:val="23"/>
                <w:szCs w:val="23"/>
                <w:lang w:val="sk-SK"/>
              </w:rPr>
            </w:pPr>
          </w:p>
          <w:p w:rsidRPr="00264A25" w:rsidR="00620F94" w:rsidP="00620F94" w:rsidRDefault="00032D53" w14:paraId="341BDD13" w14:textId="7372C5D9">
            <w:pPr>
              <w:rPr>
                <w:rFonts w:cstheme="minorHAnsi"/>
                <w:b/>
                <w:bCs/>
                <w:sz w:val="23"/>
                <w:szCs w:val="23"/>
                <w:lang w:val="sk-SK"/>
              </w:rPr>
            </w:pPr>
            <w:r w:rsidRPr="00264A25">
              <w:rPr>
                <w:rFonts w:cstheme="minorHAnsi"/>
                <w:b/>
                <w:bCs/>
                <w:sz w:val="23"/>
                <w:szCs w:val="23"/>
                <w:lang w:val="sk-SK"/>
              </w:rPr>
              <w:t xml:space="preserve">Otázka 4. </w:t>
            </w:r>
            <w:r w:rsidRPr="00264A25" w:rsidR="0049139F">
              <w:rPr>
                <w:rFonts w:cstheme="minorHAnsi"/>
                <w:b/>
                <w:bCs/>
                <w:sz w:val="23"/>
                <w:szCs w:val="23"/>
                <w:lang w:val="sk-SK"/>
              </w:rPr>
              <w:t>Aké sú typy digitálnych komunikačných nástrojov</w:t>
            </w:r>
            <w:r w:rsidRPr="00264A25" w:rsidR="006E2E58">
              <w:rPr>
                <w:rFonts w:cstheme="minorHAnsi"/>
                <w:b/>
                <w:bCs/>
                <w:sz w:val="23"/>
                <w:szCs w:val="23"/>
                <w:lang w:val="sk-SK"/>
              </w:rPr>
              <w:t>?</w:t>
            </w:r>
          </w:p>
          <w:p w:rsidRPr="00264A25" w:rsidR="00620F94" w:rsidP="00620F94" w:rsidRDefault="0049139F" w14:paraId="2BFCFAFE" w14:textId="5C8C1EC8">
            <w:pPr>
              <w:rPr>
                <w:rFonts w:cstheme="minorHAnsi"/>
                <w:sz w:val="23"/>
                <w:szCs w:val="23"/>
                <w:lang w:val="sk-SK"/>
              </w:rPr>
            </w:pPr>
            <w:r w:rsidRPr="00264A25">
              <w:rPr>
                <w:rFonts w:cstheme="minorHAnsi"/>
                <w:sz w:val="23"/>
                <w:szCs w:val="23"/>
                <w:lang w:val="sk-SK"/>
              </w:rPr>
              <w:t xml:space="preserve">Možnosť a: </w:t>
            </w:r>
            <w:r w:rsidRPr="00264A25" w:rsidR="006E2E58">
              <w:rPr>
                <w:rFonts w:cstheme="minorHAnsi"/>
                <w:sz w:val="23"/>
                <w:szCs w:val="23"/>
                <w:lang w:val="sk-SK"/>
              </w:rPr>
              <w:t>Intern</w:t>
            </w:r>
            <w:r w:rsidRPr="00264A25">
              <w:rPr>
                <w:rFonts w:cstheme="minorHAnsi"/>
                <w:sz w:val="23"/>
                <w:szCs w:val="23"/>
                <w:lang w:val="sk-SK"/>
              </w:rPr>
              <w:t>é</w:t>
            </w:r>
            <w:r w:rsidRPr="00264A25" w:rsidR="006E2E58">
              <w:rPr>
                <w:rFonts w:cstheme="minorHAnsi"/>
                <w:sz w:val="23"/>
                <w:szCs w:val="23"/>
                <w:lang w:val="sk-SK"/>
              </w:rPr>
              <w:t xml:space="preserve"> a</w:t>
            </w:r>
            <w:r w:rsidRPr="00264A25">
              <w:rPr>
                <w:rFonts w:cstheme="minorHAnsi"/>
                <w:sz w:val="23"/>
                <w:szCs w:val="23"/>
                <w:lang w:val="sk-SK"/>
              </w:rPr>
              <w:t xml:space="preserve"> </w:t>
            </w:r>
            <w:r w:rsidRPr="00264A25" w:rsidR="006E2E58">
              <w:rPr>
                <w:rFonts w:cstheme="minorHAnsi"/>
                <w:sz w:val="23"/>
                <w:szCs w:val="23"/>
                <w:lang w:val="sk-SK"/>
              </w:rPr>
              <w:t>extern</w:t>
            </w:r>
            <w:r w:rsidRPr="00264A25">
              <w:rPr>
                <w:rFonts w:cstheme="minorHAnsi"/>
                <w:sz w:val="23"/>
                <w:szCs w:val="23"/>
                <w:lang w:val="sk-SK"/>
              </w:rPr>
              <w:t>é.</w:t>
            </w:r>
          </w:p>
          <w:p w:rsidRPr="00264A25" w:rsidR="00620F94" w:rsidP="00620F94" w:rsidRDefault="0049139F" w14:paraId="2335BAFE" w14:textId="312B1331">
            <w:pPr>
              <w:rPr>
                <w:rFonts w:cstheme="minorHAnsi"/>
                <w:sz w:val="23"/>
                <w:szCs w:val="23"/>
                <w:lang w:val="sk-SK"/>
              </w:rPr>
            </w:pPr>
            <w:r w:rsidRPr="00264A25">
              <w:rPr>
                <w:rFonts w:cstheme="minorHAnsi"/>
                <w:sz w:val="23"/>
                <w:szCs w:val="23"/>
                <w:lang w:val="sk-SK"/>
              </w:rPr>
              <w:t>Možnosť b: Priame a nepriame</w:t>
            </w:r>
            <w:r w:rsidRPr="00264A25" w:rsidR="006E2E58">
              <w:rPr>
                <w:rFonts w:cstheme="minorHAnsi"/>
                <w:sz w:val="23"/>
                <w:szCs w:val="23"/>
                <w:lang w:val="sk-SK"/>
              </w:rPr>
              <w:t>.</w:t>
            </w:r>
          </w:p>
          <w:p w:rsidRPr="00264A25" w:rsidR="00620F94" w:rsidP="00620F94" w:rsidRDefault="0049139F" w14:paraId="5F535825" w14:textId="566CA516">
            <w:pPr>
              <w:rPr>
                <w:rFonts w:cstheme="minorHAnsi"/>
                <w:sz w:val="23"/>
                <w:szCs w:val="23"/>
                <w:lang w:val="sk-SK"/>
              </w:rPr>
            </w:pPr>
            <w:r w:rsidRPr="00264A25">
              <w:rPr>
                <w:rFonts w:cstheme="minorHAnsi"/>
                <w:sz w:val="23"/>
                <w:szCs w:val="23"/>
                <w:lang w:val="sk-SK"/>
              </w:rPr>
              <w:t>Možnosť c: Kreatívne a tradičné</w:t>
            </w:r>
            <w:r w:rsidRPr="00264A25" w:rsidR="006E2E58">
              <w:rPr>
                <w:rFonts w:cstheme="minorHAnsi"/>
                <w:sz w:val="23"/>
                <w:szCs w:val="23"/>
                <w:lang w:val="sk-SK"/>
              </w:rPr>
              <w:t>.</w:t>
            </w:r>
          </w:p>
          <w:p w:rsidRPr="00264A25" w:rsidR="00620F94" w:rsidP="00620F94" w:rsidRDefault="0049139F" w14:paraId="1B697449" w14:textId="63D17735">
            <w:pPr>
              <w:rPr>
                <w:rFonts w:cstheme="minorHAnsi"/>
                <w:sz w:val="23"/>
                <w:szCs w:val="23"/>
                <w:lang w:val="sk-SK"/>
              </w:rPr>
            </w:pPr>
            <w:r w:rsidRPr="00264A25">
              <w:rPr>
                <w:rFonts w:cstheme="minorHAnsi"/>
                <w:sz w:val="23"/>
                <w:szCs w:val="23"/>
                <w:lang w:val="sk-SK"/>
              </w:rPr>
              <w:t xml:space="preserve">Možnosť d: </w:t>
            </w:r>
            <w:r w:rsidRPr="00264A25" w:rsidR="009019FD">
              <w:rPr>
                <w:rFonts w:cstheme="minorHAnsi"/>
                <w:sz w:val="23"/>
                <w:szCs w:val="23"/>
                <w:lang w:val="sk-SK"/>
              </w:rPr>
              <w:t>Široké a úzke</w:t>
            </w:r>
            <w:r w:rsidRPr="00264A25" w:rsidR="006E2E58">
              <w:rPr>
                <w:rFonts w:cstheme="minorHAnsi"/>
                <w:sz w:val="23"/>
                <w:szCs w:val="23"/>
                <w:lang w:val="sk-SK"/>
              </w:rPr>
              <w:t>.</w:t>
            </w:r>
          </w:p>
          <w:p w:rsidRPr="00264A25" w:rsidR="00620F94" w:rsidP="00620F94" w:rsidRDefault="00B97D2F" w14:paraId="379EDD20" w14:textId="1ADE3D0D">
            <w:pPr>
              <w:rPr>
                <w:rFonts w:cstheme="minorHAnsi"/>
                <w:b/>
                <w:bCs/>
                <w:sz w:val="23"/>
                <w:szCs w:val="23"/>
                <w:lang w:val="sk-SK"/>
              </w:rPr>
            </w:pPr>
            <w:r w:rsidRPr="00264A25">
              <w:rPr>
                <w:rFonts w:cstheme="minorHAnsi"/>
                <w:b/>
                <w:bCs/>
                <w:sz w:val="23"/>
                <w:szCs w:val="23"/>
                <w:lang w:val="sk-SK"/>
              </w:rPr>
              <w:t xml:space="preserve">Správna možnosť: </w:t>
            </w:r>
            <w:r w:rsidRPr="00264A25" w:rsidR="006E2E58">
              <w:rPr>
                <w:rFonts w:cstheme="minorHAnsi"/>
                <w:b/>
                <w:bCs/>
                <w:sz w:val="23"/>
                <w:szCs w:val="23"/>
                <w:lang w:val="sk-SK"/>
              </w:rPr>
              <w:t>A</w:t>
            </w:r>
          </w:p>
          <w:p w:rsidRPr="00264A25" w:rsidR="00620F94" w:rsidP="00746F9E" w:rsidRDefault="00620F94" w14:paraId="6495EED6" w14:textId="77777777">
            <w:pPr>
              <w:rPr>
                <w:rFonts w:cstheme="minorHAnsi"/>
                <w:sz w:val="23"/>
                <w:szCs w:val="23"/>
                <w:lang w:val="sk-SK"/>
              </w:rPr>
            </w:pPr>
          </w:p>
          <w:p w:rsidRPr="00264A25" w:rsidR="00620F94" w:rsidP="00620F94" w:rsidRDefault="009019FD" w14:paraId="66F87C41" w14:textId="1DE0DD63">
            <w:pPr>
              <w:rPr>
                <w:rFonts w:cstheme="minorHAnsi"/>
                <w:b/>
                <w:bCs/>
                <w:sz w:val="23"/>
                <w:szCs w:val="23"/>
                <w:lang w:val="sk-SK"/>
              </w:rPr>
            </w:pPr>
            <w:r w:rsidRPr="00264A25">
              <w:rPr>
                <w:rFonts w:cstheme="minorHAnsi"/>
                <w:b/>
                <w:bCs/>
                <w:sz w:val="23"/>
                <w:szCs w:val="23"/>
                <w:lang w:val="sk-SK"/>
              </w:rPr>
              <w:t xml:space="preserve">Otázka 5. </w:t>
            </w:r>
            <w:r w:rsidRPr="00264A25" w:rsidR="0039447C">
              <w:rPr>
                <w:rFonts w:cstheme="minorHAnsi"/>
                <w:b/>
                <w:bCs/>
                <w:sz w:val="23"/>
                <w:szCs w:val="23"/>
                <w:lang w:val="sk-SK"/>
              </w:rPr>
              <w:t>Čo nie je výhodou online vzdelávania?</w:t>
            </w:r>
          </w:p>
          <w:p w:rsidRPr="00264A25" w:rsidR="00620F94" w:rsidP="00620F94" w:rsidRDefault="0039447C" w14:paraId="65C3B4C2" w14:textId="676B8B96">
            <w:pPr>
              <w:rPr>
                <w:rFonts w:cstheme="minorHAnsi"/>
                <w:sz w:val="23"/>
                <w:szCs w:val="23"/>
                <w:lang w:val="sk-SK"/>
              </w:rPr>
            </w:pPr>
            <w:r w:rsidRPr="00264A25">
              <w:rPr>
                <w:rFonts w:cstheme="minorHAnsi"/>
                <w:sz w:val="23"/>
                <w:szCs w:val="23"/>
                <w:lang w:val="sk-SK"/>
              </w:rPr>
              <w:t xml:space="preserve">Možnosť a: </w:t>
            </w:r>
            <w:r w:rsidRPr="00264A25" w:rsidR="00A25B3D">
              <w:rPr>
                <w:rFonts w:cstheme="minorHAnsi"/>
                <w:sz w:val="23"/>
                <w:szCs w:val="23"/>
                <w:lang w:val="sk-SK"/>
              </w:rPr>
              <w:t>Flexib</w:t>
            </w:r>
            <w:r w:rsidRPr="00264A25">
              <w:rPr>
                <w:rFonts w:cstheme="minorHAnsi"/>
                <w:sz w:val="23"/>
                <w:szCs w:val="23"/>
                <w:lang w:val="sk-SK"/>
              </w:rPr>
              <w:t>ilný rozvrh</w:t>
            </w:r>
            <w:r w:rsidRPr="00264A25" w:rsidR="00A25B3D">
              <w:rPr>
                <w:rFonts w:cstheme="minorHAnsi"/>
                <w:sz w:val="23"/>
                <w:szCs w:val="23"/>
                <w:lang w:val="sk-SK"/>
              </w:rPr>
              <w:t>.</w:t>
            </w:r>
          </w:p>
          <w:p w:rsidRPr="00264A25" w:rsidR="00620F94" w:rsidP="00620F94" w:rsidRDefault="0039447C" w14:paraId="1FFA6CF1" w14:textId="307AF49A">
            <w:pPr>
              <w:rPr>
                <w:rFonts w:cstheme="minorHAnsi"/>
                <w:sz w:val="23"/>
                <w:szCs w:val="23"/>
                <w:lang w:val="sk-SK"/>
              </w:rPr>
            </w:pPr>
            <w:r w:rsidRPr="00264A25">
              <w:rPr>
                <w:rFonts w:cstheme="minorHAnsi"/>
                <w:sz w:val="23"/>
                <w:szCs w:val="23"/>
                <w:lang w:val="sk-SK"/>
              </w:rPr>
              <w:lastRenderedPageBreak/>
              <w:t>Možnosť b: Nižšie náklady</w:t>
            </w:r>
            <w:r w:rsidRPr="00264A25" w:rsidR="00A25B3D">
              <w:rPr>
                <w:rFonts w:cstheme="minorHAnsi"/>
                <w:sz w:val="23"/>
                <w:szCs w:val="23"/>
                <w:lang w:val="sk-SK"/>
              </w:rPr>
              <w:t>.</w:t>
            </w:r>
          </w:p>
          <w:p w:rsidRPr="00264A25" w:rsidR="00620F94" w:rsidP="00620F94" w:rsidRDefault="0039447C" w14:paraId="653213B1" w14:textId="75FA00DF">
            <w:pPr>
              <w:rPr>
                <w:rFonts w:cstheme="minorHAnsi"/>
                <w:sz w:val="23"/>
                <w:szCs w:val="23"/>
                <w:lang w:val="sk-SK"/>
              </w:rPr>
            </w:pPr>
            <w:r w:rsidRPr="00264A25">
              <w:rPr>
                <w:rFonts w:cstheme="minorHAnsi"/>
                <w:sz w:val="23"/>
                <w:szCs w:val="23"/>
                <w:lang w:val="sk-SK"/>
              </w:rPr>
              <w:t xml:space="preserve">Možnosť c: </w:t>
            </w:r>
            <w:r w:rsidRPr="00264A25" w:rsidR="00FA149E">
              <w:rPr>
                <w:rFonts w:cstheme="minorHAnsi"/>
                <w:sz w:val="23"/>
                <w:szCs w:val="23"/>
                <w:lang w:val="sk-SK"/>
              </w:rPr>
              <w:t>Široká ponuka dostupných kurzov</w:t>
            </w:r>
            <w:r w:rsidRPr="00264A25" w:rsidR="00A25B3D">
              <w:rPr>
                <w:rFonts w:cstheme="minorHAnsi"/>
                <w:sz w:val="23"/>
                <w:szCs w:val="23"/>
                <w:lang w:val="sk-SK"/>
              </w:rPr>
              <w:t>.</w:t>
            </w:r>
          </w:p>
          <w:p w:rsidRPr="00264A25" w:rsidR="00620F94" w:rsidP="00620F94" w:rsidRDefault="0039447C" w14:paraId="4D2A6BB4" w14:textId="0A6D75E7">
            <w:pPr>
              <w:rPr>
                <w:rFonts w:cstheme="minorHAnsi"/>
                <w:sz w:val="23"/>
                <w:szCs w:val="23"/>
                <w:lang w:val="sk-SK"/>
              </w:rPr>
            </w:pPr>
            <w:r w:rsidRPr="00264A25">
              <w:rPr>
                <w:rFonts w:cstheme="minorHAnsi"/>
                <w:sz w:val="23"/>
                <w:szCs w:val="23"/>
                <w:lang w:val="sk-SK"/>
              </w:rPr>
              <w:t xml:space="preserve">Možnosť d: </w:t>
            </w:r>
            <w:r w:rsidRPr="00264A25" w:rsidR="00FA149E">
              <w:rPr>
                <w:rFonts w:cstheme="minorHAnsi"/>
                <w:sz w:val="23"/>
                <w:szCs w:val="23"/>
                <w:lang w:val="sk-SK"/>
              </w:rPr>
              <w:t>Minimálna fyzická interakcia</w:t>
            </w:r>
            <w:r w:rsidRPr="00264A25" w:rsidR="00A25B3D">
              <w:rPr>
                <w:rFonts w:cstheme="minorHAnsi"/>
                <w:sz w:val="23"/>
                <w:szCs w:val="23"/>
                <w:lang w:val="sk-SK"/>
              </w:rPr>
              <w:t>.</w:t>
            </w:r>
          </w:p>
          <w:p w:rsidRPr="00264A25" w:rsidR="00620F94" w:rsidP="00746F9E" w:rsidRDefault="00B97D2F" w14:paraId="6F72C2A3" w14:textId="4AD3C639">
            <w:pPr>
              <w:rPr>
                <w:rFonts w:cstheme="minorHAnsi"/>
                <w:b/>
                <w:bCs/>
                <w:sz w:val="23"/>
                <w:szCs w:val="23"/>
                <w:lang w:val="sk-SK"/>
              </w:rPr>
            </w:pPr>
            <w:r w:rsidRPr="00264A25">
              <w:rPr>
                <w:rFonts w:cstheme="minorHAnsi"/>
                <w:b/>
                <w:bCs/>
                <w:sz w:val="23"/>
                <w:szCs w:val="23"/>
                <w:lang w:val="sk-SK"/>
              </w:rPr>
              <w:t xml:space="preserve">Správna možnosť: </w:t>
            </w:r>
            <w:r w:rsidRPr="00264A25" w:rsidR="00A25B3D">
              <w:rPr>
                <w:rFonts w:cstheme="minorHAnsi"/>
                <w:b/>
                <w:bCs/>
                <w:sz w:val="23"/>
                <w:szCs w:val="23"/>
                <w:lang w:val="sk-SK"/>
              </w:rPr>
              <w:t>D</w:t>
            </w:r>
          </w:p>
          <w:p w:rsidRPr="00264A25" w:rsidR="00620F94" w:rsidP="00746F9E" w:rsidRDefault="00620F94" w14:paraId="20A1D6C9" w14:textId="77777777">
            <w:pPr>
              <w:rPr>
                <w:rFonts w:cstheme="minorHAnsi"/>
                <w:b/>
                <w:bCs/>
                <w:sz w:val="23"/>
                <w:szCs w:val="23"/>
                <w:lang w:val="sk-SK"/>
              </w:rPr>
            </w:pPr>
          </w:p>
        </w:tc>
      </w:tr>
      <w:tr w:rsidRPr="00264A25" w:rsidR="00AF17A5" w:rsidTr="751AEE90" w14:paraId="574FD657" w14:textId="77777777">
        <w:trPr>
          <w:trHeight w:val="425"/>
          <w:jc w:val="center"/>
        </w:trPr>
        <w:tc>
          <w:tcPr>
            <w:tcW w:w="2957" w:type="dxa"/>
            <w:gridSpan w:val="2"/>
            <w:shd w:val="clear" w:color="auto" w:fill="A8D08D" w:themeFill="accent6" w:themeFillTint="99"/>
            <w:tcMar/>
          </w:tcPr>
          <w:p w:rsidRPr="00264A25" w:rsidR="00746F9E" w:rsidP="00746F9E" w:rsidRDefault="00FA149E" w14:paraId="1B954B08" w14:textId="3F413D70">
            <w:pPr>
              <w:rPr>
                <w:rFonts w:cstheme="minorHAnsi"/>
                <w:b/>
                <w:bCs/>
                <w:sz w:val="23"/>
                <w:szCs w:val="23"/>
                <w:lang w:val="sk-SK"/>
              </w:rPr>
            </w:pPr>
            <w:r w:rsidRPr="00264A25">
              <w:rPr>
                <w:rFonts w:cstheme="minorHAnsi"/>
                <w:b/>
                <w:bCs/>
                <w:sz w:val="23"/>
                <w:szCs w:val="23"/>
                <w:lang w:val="sk-SK"/>
              </w:rPr>
              <w:lastRenderedPageBreak/>
              <w:t>Súvisiaci materiál</w:t>
            </w:r>
          </w:p>
        </w:tc>
        <w:tc>
          <w:tcPr>
            <w:tcW w:w="6387" w:type="dxa"/>
            <w:tcMar/>
          </w:tcPr>
          <w:p w:rsidRPr="00264A25" w:rsidR="00746F9E" w:rsidP="00746F9E" w:rsidRDefault="00000000" w14:paraId="496C3591" w14:textId="77777777">
            <w:pPr>
              <w:rPr>
                <w:rFonts w:cstheme="minorHAnsi"/>
                <w:sz w:val="23"/>
                <w:szCs w:val="23"/>
                <w:lang w:val="sk-SK"/>
              </w:rPr>
            </w:pPr>
            <w:r w:rsidRPr="00264A25">
              <w:rPr>
                <w:rFonts w:cstheme="minorHAnsi"/>
                <w:sz w:val="23"/>
                <w:szCs w:val="23"/>
                <w:lang w:val="sk-SK"/>
              </w:rPr>
              <w:t>RESTART_PR3_Digitalization and Online Learning _EN.pptx</w:t>
            </w:r>
          </w:p>
        </w:tc>
      </w:tr>
      <w:tr w:rsidRPr="00264A25" w:rsidR="00AF17A5" w:rsidTr="751AEE90" w14:paraId="65D8CDB9" w14:textId="77777777">
        <w:trPr>
          <w:trHeight w:val="402"/>
          <w:jc w:val="center"/>
        </w:trPr>
        <w:tc>
          <w:tcPr>
            <w:tcW w:w="2957" w:type="dxa"/>
            <w:gridSpan w:val="2"/>
            <w:shd w:val="clear" w:color="auto" w:fill="A8D08D" w:themeFill="accent6" w:themeFillTint="99"/>
            <w:tcMar/>
          </w:tcPr>
          <w:p w:rsidRPr="00264A25" w:rsidR="00746F9E" w:rsidP="00746F9E" w:rsidRDefault="00B82656" w14:paraId="2CDE9934" w14:textId="2AA14E67">
            <w:pPr>
              <w:rPr>
                <w:rFonts w:cstheme="minorHAnsi"/>
                <w:b/>
                <w:bCs/>
                <w:sz w:val="23"/>
                <w:szCs w:val="23"/>
                <w:lang w:val="sk-SK"/>
              </w:rPr>
            </w:pPr>
            <w:r w:rsidRPr="00264A25">
              <w:rPr>
                <w:rFonts w:cstheme="minorHAnsi"/>
                <w:b/>
                <w:bCs/>
                <w:sz w:val="23"/>
                <w:szCs w:val="23"/>
                <w:lang w:val="sk-SK"/>
              </w:rPr>
              <w:t>Referenčné odkazy</w:t>
            </w:r>
          </w:p>
        </w:tc>
        <w:tc>
          <w:tcPr>
            <w:tcW w:w="6387" w:type="dxa"/>
            <w:tcMar/>
          </w:tcPr>
          <w:p w:rsidRPr="00264A25" w:rsidR="00746F9E" w:rsidP="00746F9E" w:rsidRDefault="00000000" w14:paraId="72A8324F" w14:textId="77777777">
            <w:pPr>
              <w:rPr>
                <w:rFonts w:cstheme="minorHAnsi"/>
                <w:sz w:val="23"/>
                <w:szCs w:val="23"/>
                <w:lang w:val="sk-SK"/>
              </w:rPr>
            </w:pPr>
            <w:r w:rsidRPr="00264A25">
              <w:rPr>
                <w:rFonts w:cstheme="minorHAnsi"/>
                <w:sz w:val="23"/>
                <w:szCs w:val="23"/>
                <w:lang w:val="sk-SK"/>
              </w:rPr>
              <w:t>Digital Maturity Models</w:t>
            </w:r>
            <w:r w:rsidRPr="00264A25" w:rsidR="003D1353">
              <w:rPr>
                <w:rFonts w:cstheme="minorHAnsi"/>
                <w:sz w:val="23"/>
                <w:szCs w:val="23"/>
                <w:lang w:val="sk-SK"/>
              </w:rPr>
              <w:t xml:space="preserve"> (DMM)</w:t>
            </w:r>
            <w:r w:rsidRPr="00264A25">
              <w:rPr>
                <w:rFonts w:cstheme="minorHAnsi"/>
                <w:sz w:val="23"/>
                <w:szCs w:val="23"/>
                <w:lang w:val="sk-SK"/>
              </w:rPr>
              <w:t>:</w:t>
            </w:r>
          </w:p>
          <w:p w:rsidRPr="00264A25" w:rsidR="00E970E3" w:rsidP="00746F9E" w:rsidRDefault="00000000" w14:paraId="399EF969" w14:textId="77777777">
            <w:pPr>
              <w:rPr>
                <w:rFonts w:cstheme="minorHAnsi"/>
                <w:sz w:val="23"/>
                <w:szCs w:val="23"/>
                <w:lang w:val="sk-SK"/>
              </w:rPr>
            </w:pPr>
            <w:hyperlink w:history="1" r:id="rId34">
              <w:r w:rsidRPr="00264A25">
                <w:rPr>
                  <w:rStyle w:val="Hyperlink"/>
                  <w:rFonts w:cstheme="minorHAnsi"/>
                  <w:sz w:val="23"/>
                  <w:szCs w:val="23"/>
                  <w:lang w:val="sk-SK"/>
                </w:rPr>
                <w:t>Deloitte DMM</w:t>
              </w:r>
            </w:hyperlink>
          </w:p>
          <w:p w:rsidRPr="00264A25" w:rsidR="00E970E3" w:rsidP="00746F9E" w:rsidRDefault="00000000" w14:paraId="22D2FC99" w14:textId="77777777">
            <w:pPr>
              <w:rPr>
                <w:rFonts w:cstheme="minorHAnsi"/>
                <w:sz w:val="23"/>
                <w:szCs w:val="23"/>
                <w:lang w:val="sk-SK"/>
              </w:rPr>
            </w:pPr>
            <w:hyperlink w:history="1" r:id="rId35">
              <w:r w:rsidRPr="00264A25">
                <w:rPr>
                  <w:rStyle w:val="Hyperlink"/>
                  <w:rFonts w:cstheme="minorHAnsi"/>
                  <w:sz w:val="23"/>
                  <w:szCs w:val="23"/>
                  <w:lang w:val="sk-SK"/>
                </w:rPr>
                <w:t>OECD DMM</w:t>
              </w:r>
            </w:hyperlink>
          </w:p>
          <w:p w:rsidRPr="00264A25" w:rsidR="003D1353" w:rsidP="00746F9E" w:rsidRDefault="00000000" w14:paraId="1331500D" w14:textId="77777777">
            <w:pPr>
              <w:rPr>
                <w:rFonts w:cstheme="minorHAnsi"/>
                <w:sz w:val="23"/>
                <w:szCs w:val="23"/>
                <w:lang w:val="sk-SK"/>
              </w:rPr>
            </w:pPr>
            <w:hyperlink w:history="1" r:id="rId36">
              <w:r w:rsidRPr="00264A25">
                <w:rPr>
                  <w:rStyle w:val="Hyperlink"/>
                  <w:rFonts w:cstheme="minorHAnsi"/>
                  <w:sz w:val="23"/>
                  <w:szCs w:val="23"/>
                  <w:lang w:val="sk-SK"/>
                </w:rPr>
                <w:t>Digital Maturity Framework</w:t>
              </w:r>
            </w:hyperlink>
          </w:p>
        </w:tc>
      </w:tr>
      <w:tr w:rsidRPr="00264A25" w:rsidR="00AF17A5" w:rsidTr="751AEE90" w14:paraId="3D640244" w14:textId="77777777">
        <w:trPr>
          <w:jc w:val="center"/>
        </w:trPr>
        <w:tc>
          <w:tcPr>
            <w:tcW w:w="2957" w:type="dxa"/>
            <w:gridSpan w:val="2"/>
            <w:shd w:val="clear" w:color="auto" w:fill="A8D08D" w:themeFill="accent6" w:themeFillTint="99"/>
            <w:tcMar/>
          </w:tcPr>
          <w:p w:rsidRPr="00264A25" w:rsidR="00746F9E" w:rsidP="751AEE90" w:rsidRDefault="00000000" w14:paraId="49592B97" w14:textId="79E152F2">
            <w:pPr>
              <w:rPr>
                <w:rFonts w:cs="Calibri" w:cstheme="minorAscii"/>
                <w:b w:val="1"/>
                <w:bCs w:val="1"/>
                <w:sz w:val="23"/>
                <w:szCs w:val="23"/>
                <w:lang w:val="sk-SK"/>
              </w:rPr>
            </w:pPr>
            <w:r w:rsidRPr="751AEE90" w:rsidR="751AEE90">
              <w:rPr>
                <w:rFonts w:cs="Calibri" w:cstheme="minorAscii"/>
                <w:b w:val="1"/>
                <w:bCs w:val="1"/>
                <w:sz w:val="23"/>
                <w:szCs w:val="23"/>
                <w:lang w:val="sk-SK"/>
              </w:rPr>
              <w:t xml:space="preserve">Video vo formáte Youtube </w:t>
            </w:r>
          </w:p>
        </w:tc>
        <w:tc>
          <w:tcPr>
            <w:tcW w:w="6387" w:type="dxa"/>
            <w:tcMar/>
          </w:tcPr>
          <w:p w:rsidRPr="00264A25" w:rsidR="00746F9E" w:rsidP="00746F9E" w:rsidRDefault="00746F9E" w14:paraId="7CEA2395" w14:textId="77777777">
            <w:pPr>
              <w:rPr>
                <w:rFonts w:cstheme="minorHAnsi"/>
                <w:sz w:val="23"/>
                <w:szCs w:val="23"/>
                <w:lang w:val="sk-SK"/>
              </w:rPr>
            </w:pPr>
          </w:p>
        </w:tc>
      </w:tr>
    </w:tbl>
    <w:p w:rsidRPr="00264A25" w:rsidR="007B2C94" w:rsidP="007B2C94" w:rsidRDefault="007B2C94" w14:paraId="40B7BD59" w14:textId="77777777">
      <w:pPr>
        <w:rPr>
          <w:sz w:val="24"/>
          <w:szCs w:val="24"/>
          <w:lang w:val="sk-SK"/>
        </w:rPr>
      </w:pPr>
    </w:p>
    <w:sectPr w:rsidRPr="00264A25" w:rsidR="007B2C94" w:rsidSect="002644BC">
      <w:headerReference w:type="default" r:id="rId37"/>
      <w:footerReference w:type="default" r:id="rId38"/>
      <w:pgSz w:w="11906" w:h="16838" w:orient="portrait"/>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3F1" w:rsidRDefault="00B013F1" w14:paraId="11682029" w14:textId="77777777">
      <w:pPr>
        <w:spacing w:after="0" w:line="240" w:lineRule="auto"/>
      </w:pPr>
      <w:r>
        <w:separator/>
      </w:r>
    </w:p>
  </w:endnote>
  <w:endnote w:type="continuationSeparator" w:id="0">
    <w:p w:rsidR="00B013F1" w:rsidRDefault="00B013F1" w14:paraId="280E3E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Microsoft Sans Serif"/>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E25DC" w:rsidRDefault="00000000" w14:paraId="4CB5E79B" w14:textId="77777777">
    <w:pPr>
      <w:pStyle w:val="Footer"/>
    </w:pPr>
    <w:r>
      <w:rPr>
        <w:noProof/>
        <w:lang w:eastAsia="en-GB"/>
      </w:rPr>
      <mc:AlternateContent>
        <mc:Choice Requires="wps">
          <w:drawing>
            <wp:anchor distT="0" distB="0" distL="114300" distR="114300" simplePos="0" relativeHeight="251659264" behindDoc="0" locked="0" layoutInCell="1" allowOverlap="1" wp14:anchorId="029FD624" wp14:editId="48E6C9E4">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style="width:597pt;height:4.5pt;margin-top:9.45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o:spid="_x0000_s2049" fillcolor="#99cb38" strokecolor="#1f4d78" strokeweight="1pt"/>
          </w:pict>
        </mc:Fallback>
      </mc:AlternateContent>
    </w:r>
    <w:r>
      <w:rPr>
        <w:noProof/>
        <w:lang w:eastAsia="en-GB"/>
      </w:rPr>
      <mc:AlternateContent>
        <mc:Choice Requires="wps">
          <w:drawing>
            <wp:anchor distT="0" distB="0" distL="114300" distR="114300" simplePos="0" relativeHeight="251657216" behindDoc="0" locked="0" layoutInCell="1" allowOverlap="1" wp14:anchorId="58DC0D1D" wp14:editId="0CF007DA">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rsidRPr="001011A7" w:rsidR="001011A7" w:rsidP="001011A7" w:rsidRDefault="008C5AF4" w14:paraId="1FA8BA0F" w14:textId="6788EA7F">
                          <w:pPr>
                            <w:jc w:val="center"/>
                            <w:rPr>
                              <w:lang w:val="en-US"/>
                            </w:rPr>
                          </w:pPr>
                          <w:r w:rsidRPr="008C5AF4">
                            <w:rPr>
                              <w:rFonts w:ascii="Tahoma" w:hAnsi="Tahoma" w:eastAsia="Tahoma" w:cs="Tahoma"/>
                              <w:spacing w:val="-1"/>
                              <w:w w:val="105"/>
                              <w:sz w:val="16"/>
                              <w:szCs w:val="20"/>
                              <w:lang w:val="en-US"/>
                            </w:rPr>
                            <w:t xml:space="preserve">Podpora Európskej komisie na </w:t>
                          </w:r>
                          <w:r>
                            <w:rPr>
                              <w:rFonts w:ascii="Tahoma" w:hAnsi="Tahoma" w:eastAsia="Tahoma" w:cs="Tahoma"/>
                              <w:spacing w:val="-1"/>
                              <w:w w:val="105"/>
                              <w:sz w:val="16"/>
                              <w:szCs w:val="20"/>
                              <w:lang w:val="en-US"/>
                            </w:rPr>
                            <w:t>vytvorenie</w:t>
                          </w:r>
                          <w:r w:rsidRPr="008C5AF4">
                            <w:rPr>
                              <w:rFonts w:ascii="Tahoma" w:hAnsi="Tahoma" w:eastAsia="Tahoma" w:cs="Tahoma"/>
                              <w:spacing w:val="-1"/>
                              <w:w w:val="105"/>
                              <w:sz w:val="16"/>
                              <w:szCs w:val="20"/>
                              <w:lang w:val="en-US"/>
                            </w:rPr>
                            <w:t xml:space="preserve"> tejto publikácie neznamená </w:t>
                          </w:r>
                          <w:r>
                            <w:rPr>
                              <w:rFonts w:ascii="Tahoma" w:hAnsi="Tahoma" w:eastAsia="Tahoma" w:cs="Tahoma"/>
                              <w:spacing w:val="-1"/>
                              <w:w w:val="105"/>
                              <w:sz w:val="16"/>
                              <w:szCs w:val="20"/>
                              <w:lang w:val="en-US"/>
                            </w:rPr>
                            <w:t>súhlas s</w:t>
                          </w:r>
                          <w:r w:rsidRPr="008C5AF4">
                            <w:rPr>
                              <w:rFonts w:ascii="Tahoma" w:hAnsi="Tahoma" w:eastAsia="Tahoma" w:cs="Tahoma"/>
                              <w:spacing w:val="-1"/>
                              <w:w w:val="105"/>
                              <w:sz w:val="16"/>
                              <w:szCs w:val="20"/>
                              <w:lang w:val="en-US"/>
                            </w:rPr>
                            <w:t xml:space="preserve"> jej obsah</w:t>
                          </w:r>
                          <w:r>
                            <w:rPr>
                              <w:rFonts w:ascii="Tahoma" w:hAnsi="Tahoma" w:eastAsia="Tahoma" w:cs="Tahoma"/>
                              <w:spacing w:val="-1"/>
                              <w:w w:val="105"/>
                              <w:sz w:val="16"/>
                              <w:szCs w:val="20"/>
                              <w:lang w:val="en-US"/>
                            </w:rPr>
                            <w:t>om</w:t>
                          </w:r>
                          <w:r w:rsidRPr="008C5AF4">
                            <w:rPr>
                              <w:rFonts w:ascii="Tahoma" w:hAnsi="Tahoma" w:eastAsia="Tahoma" w:cs="Tahoma"/>
                              <w:spacing w:val="-1"/>
                              <w:w w:val="105"/>
                              <w:sz w:val="16"/>
                              <w:szCs w:val="20"/>
                              <w:lang w:val="en-US"/>
                            </w:rPr>
                            <w:t>, ktorý vyjadruje len názory autorov, a Komisia nenesie zodpovednosť za akékoľvek použitie informácií v nej obsiahnutých.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3" style="position:absolute;margin-left:-1.6pt;margin-top:13.15pt;width:597pt;height:3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3a537" strokecolor="#1f4d78 [1604]" strokeweight="1pt" w14:anchorId="58DC0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">
              <v:textbox>
                <w:txbxContent>
                  <w:p w:rsidRPr="001011A7" w:rsidR="001011A7" w:rsidP="001011A7" w:rsidRDefault="008C5AF4" w14:paraId="1FA8BA0F" w14:textId="6788EA7F">
                    <w:pPr>
                      <w:jc w:val="center"/>
                      <w:rPr>
                        <w:lang w:val="en-US"/>
                      </w:rPr>
                    </w:pPr>
                    <w:proofErr w:type="spellStart"/>
                    <w:r w:rsidRPr="008C5AF4">
                      <w:rPr>
                        <w:rFonts w:ascii="Tahoma" w:hAnsi="Tahoma" w:eastAsia="Tahoma" w:cs="Tahoma"/>
                        <w:spacing w:val="-1"/>
                        <w:w w:val="105"/>
                        <w:sz w:val="16"/>
                        <w:szCs w:val="20"/>
                        <w:lang w:val="en-US"/>
                      </w:rPr>
                      <w:t>Podpora</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Európskej</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komisie</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na</w:t>
                    </w:r>
                    <w:proofErr w:type="spellEnd"/>
                    <w:r w:rsidRPr="008C5AF4">
                      <w:rPr>
                        <w:rFonts w:ascii="Tahoma" w:hAnsi="Tahoma" w:eastAsia="Tahoma" w:cs="Tahoma"/>
                        <w:spacing w:val="-1"/>
                        <w:w w:val="105"/>
                        <w:sz w:val="16"/>
                        <w:szCs w:val="20"/>
                        <w:lang w:val="en-US"/>
                      </w:rPr>
                      <w:t xml:space="preserve"> </w:t>
                    </w:r>
                    <w:proofErr w:type="spellStart"/>
                    <w:r>
                      <w:rPr>
                        <w:rFonts w:ascii="Tahoma" w:hAnsi="Tahoma" w:eastAsia="Tahoma" w:cs="Tahoma"/>
                        <w:spacing w:val="-1"/>
                        <w:w w:val="105"/>
                        <w:sz w:val="16"/>
                        <w:szCs w:val="20"/>
                        <w:lang w:val="en-US"/>
                      </w:rPr>
                      <w:t>vytvorenie</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tejto</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publikácie</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neznamená</w:t>
                    </w:r>
                    <w:proofErr w:type="spellEnd"/>
                    <w:r w:rsidRPr="008C5AF4">
                      <w:rPr>
                        <w:rFonts w:ascii="Tahoma" w:hAnsi="Tahoma" w:eastAsia="Tahoma" w:cs="Tahoma"/>
                        <w:spacing w:val="-1"/>
                        <w:w w:val="105"/>
                        <w:sz w:val="16"/>
                        <w:szCs w:val="20"/>
                        <w:lang w:val="en-US"/>
                      </w:rPr>
                      <w:t xml:space="preserve"> </w:t>
                    </w:r>
                    <w:proofErr w:type="spellStart"/>
                    <w:r>
                      <w:rPr>
                        <w:rFonts w:ascii="Tahoma" w:hAnsi="Tahoma" w:eastAsia="Tahoma" w:cs="Tahoma"/>
                        <w:spacing w:val="-1"/>
                        <w:w w:val="105"/>
                        <w:sz w:val="16"/>
                        <w:szCs w:val="20"/>
                        <w:lang w:val="en-US"/>
                      </w:rPr>
                      <w:t>súhlas</w:t>
                    </w:r>
                    <w:proofErr w:type="spellEnd"/>
                    <w:r>
                      <w:rPr>
                        <w:rFonts w:ascii="Tahoma" w:hAnsi="Tahoma" w:eastAsia="Tahoma" w:cs="Tahoma"/>
                        <w:spacing w:val="-1"/>
                        <w:w w:val="105"/>
                        <w:sz w:val="16"/>
                        <w:szCs w:val="20"/>
                        <w:lang w:val="en-US"/>
                      </w:rPr>
                      <w:t xml:space="preserve"> s</w:t>
                    </w:r>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jej</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obsah</w:t>
                    </w:r>
                    <w:r>
                      <w:rPr>
                        <w:rFonts w:ascii="Tahoma" w:hAnsi="Tahoma" w:eastAsia="Tahoma" w:cs="Tahoma"/>
                        <w:spacing w:val="-1"/>
                        <w:w w:val="105"/>
                        <w:sz w:val="16"/>
                        <w:szCs w:val="20"/>
                        <w:lang w:val="en-US"/>
                      </w:rPr>
                      <w:t>om</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ktorý</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vyjadruje</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len</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názory</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autorov</w:t>
                    </w:r>
                    <w:proofErr w:type="spellEnd"/>
                    <w:r w:rsidRPr="008C5AF4">
                      <w:rPr>
                        <w:rFonts w:ascii="Tahoma" w:hAnsi="Tahoma" w:eastAsia="Tahoma" w:cs="Tahoma"/>
                        <w:spacing w:val="-1"/>
                        <w:w w:val="105"/>
                        <w:sz w:val="16"/>
                        <w:szCs w:val="20"/>
                        <w:lang w:val="en-US"/>
                      </w:rPr>
                      <w:t xml:space="preserve">, a </w:t>
                    </w:r>
                    <w:proofErr w:type="spellStart"/>
                    <w:r w:rsidRPr="008C5AF4">
                      <w:rPr>
                        <w:rFonts w:ascii="Tahoma" w:hAnsi="Tahoma" w:eastAsia="Tahoma" w:cs="Tahoma"/>
                        <w:spacing w:val="-1"/>
                        <w:w w:val="105"/>
                        <w:sz w:val="16"/>
                        <w:szCs w:val="20"/>
                        <w:lang w:val="en-US"/>
                      </w:rPr>
                      <w:t>Komisia</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nenesie</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zodpovednosť</w:t>
                    </w:r>
                    <w:proofErr w:type="spellEnd"/>
                    <w:r w:rsidRPr="008C5AF4">
                      <w:rPr>
                        <w:rFonts w:ascii="Tahoma" w:hAnsi="Tahoma" w:eastAsia="Tahoma" w:cs="Tahoma"/>
                        <w:spacing w:val="-1"/>
                        <w:w w:val="105"/>
                        <w:sz w:val="16"/>
                        <w:szCs w:val="20"/>
                        <w:lang w:val="en-US"/>
                      </w:rPr>
                      <w:t xml:space="preserve"> za </w:t>
                    </w:r>
                    <w:proofErr w:type="spellStart"/>
                    <w:r w:rsidRPr="008C5AF4">
                      <w:rPr>
                        <w:rFonts w:ascii="Tahoma" w:hAnsi="Tahoma" w:eastAsia="Tahoma" w:cs="Tahoma"/>
                        <w:spacing w:val="-1"/>
                        <w:w w:val="105"/>
                        <w:sz w:val="16"/>
                        <w:szCs w:val="20"/>
                        <w:lang w:val="en-US"/>
                      </w:rPr>
                      <w:t>akékoľvek</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použitie</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informácií</w:t>
                    </w:r>
                    <w:proofErr w:type="spellEnd"/>
                    <w:r w:rsidRPr="008C5AF4">
                      <w:rPr>
                        <w:rFonts w:ascii="Tahoma" w:hAnsi="Tahoma" w:eastAsia="Tahoma" w:cs="Tahoma"/>
                        <w:spacing w:val="-1"/>
                        <w:w w:val="105"/>
                        <w:sz w:val="16"/>
                        <w:szCs w:val="20"/>
                        <w:lang w:val="en-US"/>
                      </w:rPr>
                      <w:t xml:space="preserve"> v </w:t>
                    </w:r>
                    <w:proofErr w:type="spellStart"/>
                    <w:r w:rsidRPr="008C5AF4">
                      <w:rPr>
                        <w:rFonts w:ascii="Tahoma" w:hAnsi="Tahoma" w:eastAsia="Tahoma" w:cs="Tahoma"/>
                        <w:spacing w:val="-1"/>
                        <w:w w:val="105"/>
                        <w:sz w:val="16"/>
                        <w:szCs w:val="20"/>
                        <w:lang w:val="en-US"/>
                      </w:rPr>
                      <w:t>nej</w:t>
                    </w:r>
                    <w:proofErr w:type="spellEnd"/>
                    <w:r w:rsidRPr="008C5AF4">
                      <w:rPr>
                        <w:rFonts w:ascii="Tahoma" w:hAnsi="Tahoma" w:eastAsia="Tahoma" w:cs="Tahoma"/>
                        <w:spacing w:val="-1"/>
                        <w:w w:val="105"/>
                        <w:sz w:val="16"/>
                        <w:szCs w:val="20"/>
                        <w:lang w:val="en-US"/>
                      </w:rPr>
                      <w:t xml:space="preserve"> </w:t>
                    </w:r>
                    <w:proofErr w:type="spellStart"/>
                    <w:r w:rsidRPr="008C5AF4">
                      <w:rPr>
                        <w:rFonts w:ascii="Tahoma" w:hAnsi="Tahoma" w:eastAsia="Tahoma" w:cs="Tahoma"/>
                        <w:spacing w:val="-1"/>
                        <w:w w:val="105"/>
                        <w:sz w:val="16"/>
                        <w:szCs w:val="20"/>
                        <w:lang w:val="en-US"/>
                      </w:rPr>
                      <w:t>obsiahnutých</w:t>
                    </w:r>
                    <w:proofErr w:type="spellEnd"/>
                    <w:r w:rsidRPr="008C5AF4">
                      <w:rPr>
                        <w:rFonts w:ascii="Tahoma" w:hAnsi="Tahoma" w:eastAsia="Tahoma" w:cs="Tahoma"/>
                        <w:spacing w:val="-1"/>
                        <w:w w:val="105"/>
                        <w:sz w:val="16"/>
                        <w:szCs w:val="20"/>
                        <w:lang w:val="en-US"/>
                      </w:rPr>
                      <w:t>.</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3F1" w:rsidRDefault="00B013F1" w14:paraId="3DEBB116" w14:textId="77777777">
      <w:pPr>
        <w:spacing w:after="0" w:line="240" w:lineRule="auto"/>
      </w:pPr>
      <w:r>
        <w:separator/>
      </w:r>
    </w:p>
  </w:footnote>
  <w:footnote w:type="continuationSeparator" w:id="0">
    <w:p w:rsidR="00B013F1" w:rsidRDefault="00B013F1" w14:paraId="050F3DD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E25DC" w:rsidP="00AB39D5" w:rsidRDefault="00000000" w14:paraId="757CC1A0" w14:textId="77777777">
    <w:pPr>
      <w:pStyle w:val="Header"/>
    </w:pPr>
    <w:r w:rsidRPr="00575AAD">
      <w:rPr>
        <w:rFonts w:cstheme="minorHAnsi"/>
        <w:b/>
        <w:noProof/>
        <w:lang w:eastAsia="en-GB"/>
      </w:rPr>
      <w:drawing>
        <wp:anchor distT="0" distB="0" distL="114300" distR="114300" simplePos="0" relativeHeight="251658240" behindDoc="0" locked="0" layoutInCell="1" allowOverlap="1" wp14:anchorId="04A776FA" wp14:editId="278C1483">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56192" behindDoc="0" locked="0" layoutInCell="1" allowOverlap="1" wp14:anchorId="43FBA834" wp14:editId="287098B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C5"/>
    <w:multiLevelType w:val="hybridMultilevel"/>
    <w:tmpl w:val="87428A22"/>
    <w:lvl w:ilvl="0" w:tplc="F782CFBA">
      <w:start w:val="1"/>
      <w:numFmt w:val="bullet"/>
      <w:lvlText w:val="·"/>
      <w:lvlJc w:val="left"/>
      <w:pPr>
        <w:ind w:left="720" w:hanging="360"/>
      </w:pPr>
      <w:rPr>
        <w:rFonts w:hint="default" w:ascii="Symbol" w:hAnsi="Symbol"/>
      </w:rPr>
    </w:lvl>
    <w:lvl w:ilvl="1" w:tplc="9BEE9FE6">
      <w:start w:val="1"/>
      <w:numFmt w:val="bullet"/>
      <w:lvlText w:val="o"/>
      <w:lvlJc w:val="left"/>
      <w:pPr>
        <w:ind w:left="1440" w:hanging="360"/>
      </w:pPr>
      <w:rPr>
        <w:rFonts w:hint="default" w:ascii="Times New Roman" w:hAnsi="Times New Roman" w:cs="Times New Roman"/>
      </w:rPr>
    </w:lvl>
    <w:lvl w:ilvl="2" w:tplc="DC565070">
      <w:start w:val="1"/>
      <w:numFmt w:val="bullet"/>
      <w:lvlText w:val=""/>
      <w:lvlJc w:val="left"/>
      <w:pPr>
        <w:ind w:left="2160" w:hanging="360"/>
      </w:pPr>
      <w:rPr>
        <w:rFonts w:hint="default" w:ascii="Wingdings" w:hAnsi="Wingdings"/>
      </w:rPr>
    </w:lvl>
    <w:lvl w:ilvl="3" w:tplc="3774E44C">
      <w:start w:val="1"/>
      <w:numFmt w:val="bullet"/>
      <w:lvlText w:val=""/>
      <w:lvlJc w:val="left"/>
      <w:pPr>
        <w:ind w:left="2880" w:hanging="360"/>
      </w:pPr>
      <w:rPr>
        <w:rFonts w:hint="default" w:ascii="Symbol" w:hAnsi="Symbol"/>
      </w:rPr>
    </w:lvl>
    <w:lvl w:ilvl="4" w:tplc="DF8A3218">
      <w:start w:val="1"/>
      <w:numFmt w:val="bullet"/>
      <w:lvlText w:val="o"/>
      <w:lvlJc w:val="left"/>
      <w:pPr>
        <w:ind w:left="3600" w:hanging="360"/>
      </w:pPr>
      <w:rPr>
        <w:rFonts w:hint="default" w:ascii="Courier New" w:hAnsi="Courier New" w:cs="Times New Roman"/>
      </w:rPr>
    </w:lvl>
    <w:lvl w:ilvl="5" w:tplc="199CB662">
      <w:start w:val="1"/>
      <w:numFmt w:val="bullet"/>
      <w:lvlText w:val=""/>
      <w:lvlJc w:val="left"/>
      <w:pPr>
        <w:ind w:left="4320" w:hanging="360"/>
      </w:pPr>
      <w:rPr>
        <w:rFonts w:hint="default" w:ascii="Wingdings" w:hAnsi="Wingdings"/>
      </w:rPr>
    </w:lvl>
    <w:lvl w:ilvl="6" w:tplc="801E7168">
      <w:start w:val="1"/>
      <w:numFmt w:val="bullet"/>
      <w:lvlText w:val=""/>
      <w:lvlJc w:val="left"/>
      <w:pPr>
        <w:ind w:left="5040" w:hanging="360"/>
      </w:pPr>
      <w:rPr>
        <w:rFonts w:hint="default" w:ascii="Symbol" w:hAnsi="Symbol"/>
      </w:rPr>
    </w:lvl>
    <w:lvl w:ilvl="7" w:tplc="149C0104">
      <w:start w:val="1"/>
      <w:numFmt w:val="bullet"/>
      <w:lvlText w:val="o"/>
      <w:lvlJc w:val="left"/>
      <w:pPr>
        <w:ind w:left="5760" w:hanging="360"/>
      </w:pPr>
      <w:rPr>
        <w:rFonts w:hint="default" w:ascii="Courier New" w:hAnsi="Courier New" w:cs="Times New Roman"/>
      </w:rPr>
    </w:lvl>
    <w:lvl w:ilvl="8" w:tplc="412473D6">
      <w:start w:val="1"/>
      <w:numFmt w:val="bullet"/>
      <w:lvlText w:val=""/>
      <w:lvlJc w:val="left"/>
      <w:pPr>
        <w:ind w:left="6480" w:hanging="360"/>
      </w:pPr>
      <w:rPr>
        <w:rFonts w:hint="default" w:ascii="Wingdings" w:hAnsi="Wingdings"/>
      </w:rPr>
    </w:lvl>
  </w:abstractNum>
  <w:abstractNum w:abstractNumId="1" w15:restartNumberingAfterBreak="0">
    <w:nsid w:val="0E4D5A76"/>
    <w:multiLevelType w:val="hybridMultilevel"/>
    <w:tmpl w:val="3FF06ADA"/>
    <w:lvl w:ilvl="0" w:tplc="139E15FA">
      <w:start w:val="1"/>
      <w:numFmt w:val="bullet"/>
      <w:lvlText w:val=""/>
      <w:lvlJc w:val="left"/>
      <w:pPr>
        <w:ind w:left="720" w:hanging="360"/>
      </w:pPr>
      <w:rPr>
        <w:rFonts w:hint="default" w:ascii="Symbol" w:hAnsi="Symbol"/>
      </w:rPr>
    </w:lvl>
    <w:lvl w:ilvl="1" w:tplc="764473F2" w:tentative="1">
      <w:start w:val="1"/>
      <w:numFmt w:val="bullet"/>
      <w:lvlText w:val="o"/>
      <w:lvlJc w:val="left"/>
      <w:pPr>
        <w:ind w:left="1440" w:hanging="360"/>
      </w:pPr>
      <w:rPr>
        <w:rFonts w:hint="default" w:ascii="Courier New" w:hAnsi="Courier New" w:cs="Courier New"/>
      </w:rPr>
    </w:lvl>
    <w:lvl w:ilvl="2" w:tplc="851AB38A" w:tentative="1">
      <w:start w:val="1"/>
      <w:numFmt w:val="bullet"/>
      <w:lvlText w:val=""/>
      <w:lvlJc w:val="left"/>
      <w:pPr>
        <w:ind w:left="2160" w:hanging="360"/>
      </w:pPr>
      <w:rPr>
        <w:rFonts w:hint="default" w:ascii="Wingdings" w:hAnsi="Wingdings"/>
      </w:rPr>
    </w:lvl>
    <w:lvl w:ilvl="3" w:tplc="3EFA74DC" w:tentative="1">
      <w:start w:val="1"/>
      <w:numFmt w:val="bullet"/>
      <w:lvlText w:val=""/>
      <w:lvlJc w:val="left"/>
      <w:pPr>
        <w:ind w:left="2880" w:hanging="360"/>
      </w:pPr>
      <w:rPr>
        <w:rFonts w:hint="default" w:ascii="Symbol" w:hAnsi="Symbol"/>
      </w:rPr>
    </w:lvl>
    <w:lvl w:ilvl="4" w:tplc="A364D370" w:tentative="1">
      <w:start w:val="1"/>
      <w:numFmt w:val="bullet"/>
      <w:lvlText w:val="o"/>
      <w:lvlJc w:val="left"/>
      <w:pPr>
        <w:ind w:left="3600" w:hanging="360"/>
      </w:pPr>
      <w:rPr>
        <w:rFonts w:hint="default" w:ascii="Courier New" w:hAnsi="Courier New" w:cs="Courier New"/>
      </w:rPr>
    </w:lvl>
    <w:lvl w:ilvl="5" w:tplc="217272C2" w:tentative="1">
      <w:start w:val="1"/>
      <w:numFmt w:val="bullet"/>
      <w:lvlText w:val=""/>
      <w:lvlJc w:val="left"/>
      <w:pPr>
        <w:ind w:left="4320" w:hanging="360"/>
      </w:pPr>
      <w:rPr>
        <w:rFonts w:hint="default" w:ascii="Wingdings" w:hAnsi="Wingdings"/>
      </w:rPr>
    </w:lvl>
    <w:lvl w:ilvl="6" w:tplc="FE084546" w:tentative="1">
      <w:start w:val="1"/>
      <w:numFmt w:val="bullet"/>
      <w:lvlText w:val=""/>
      <w:lvlJc w:val="left"/>
      <w:pPr>
        <w:ind w:left="5040" w:hanging="360"/>
      </w:pPr>
      <w:rPr>
        <w:rFonts w:hint="default" w:ascii="Symbol" w:hAnsi="Symbol"/>
      </w:rPr>
    </w:lvl>
    <w:lvl w:ilvl="7" w:tplc="F9D2B2E0" w:tentative="1">
      <w:start w:val="1"/>
      <w:numFmt w:val="bullet"/>
      <w:lvlText w:val="o"/>
      <w:lvlJc w:val="left"/>
      <w:pPr>
        <w:ind w:left="5760" w:hanging="360"/>
      </w:pPr>
      <w:rPr>
        <w:rFonts w:hint="default" w:ascii="Courier New" w:hAnsi="Courier New" w:cs="Courier New"/>
      </w:rPr>
    </w:lvl>
    <w:lvl w:ilvl="8" w:tplc="C778E9E2" w:tentative="1">
      <w:start w:val="1"/>
      <w:numFmt w:val="bullet"/>
      <w:lvlText w:val=""/>
      <w:lvlJc w:val="left"/>
      <w:pPr>
        <w:ind w:left="6480" w:hanging="360"/>
      </w:pPr>
      <w:rPr>
        <w:rFonts w:hint="default" w:ascii="Wingdings" w:hAnsi="Wingdings"/>
      </w:rPr>
    </w:lvl>
  </w:abstractNum>
  <w:abstractNum w:abstractNumId="2" w15:restartNumberingAfterBreak="0">
    <w:nsid w:val="14676E01"/>
    <w:multiLevelType w:val="hybridMultilevel"/>
    <w:tmpl w:val="B1742470"/>
    <w:lvl w:ilvl="0" w:tplc="D81AFC68">
      <w:start w:val="1"/>
      <w:numFmt w:val="bullet"/>
      <w:lvlText w:val=""/>
      <w:lvlJc w:val="left"/>
      <w:pPr>
        <w:ind w:left="720" w:hanging="360"/>
      </w:pPr>
      <w:rPr>
        <w:rFonts w:hint="default" w:ascii="Symbol" w:hAnsi="Symbol"/>
      </w:rPr>
    </w:lvl>
    <w:lvl w:ilvl="1" w:tplc="E65028BA" w:tentative="1">
      <w:start w:val="1"/>
      <w:numFmt w:val="bullet"/>
      <w:lvlText w:val="o"/>
      <w:lvlJc w:val="left"/>
      <w:pPr>
        <w:ind w:left="1440" w:hanging="360"/>
      </w:pPr>
      <w:rPr>
        <w:rFonts w:hint="default" w:ascii="Courier New" w:hAnsi="Courier New" w:cs="Courier New"/>
      </w:rPr>
    </w:lvl>
    <w:lvl w:ilvl="2" w:tplc="BD562A70" w:tentative="1">
      <w:start w:val="1"/>
      <w:numFmt w:val="bullet"/>
      <w:lvlText w:val=""/>
      <w:lvlJc w:val="left"/>
      <w:pPr>
        <w:ind w:left="2160" w:hanging="360"/>
      </w:pPr>
      <w:rPr>
        <w:rFonts w:hint="default" w:ascii="Wingdings" w:hAnsi="Wingdings"/>
      </w:rPr>
    </w:lvl>
    <w:lvl w:ilvl="3" w:tplc="6BEA67C8" w:tentative="1">
      <w:start w:val="1"/>
      <w:numFmt w:val="bullet"/>
      <w:lvlText w:val=""/>
      <w:lvlJc w:val="left"/>
      <w:pPr>
        <w:ind w:left="2880" w:hanging="360"/>
      </w:pPr>
      <w:rPr>
        <w:rFonts w:hint="default" w:ascii="Symbol" w:hAnsi="Symbol"/>
      </w:rPr>
    </w:lvl>
    <w:lvl w:ilvl="4" w:tplc="F15010D6" w:tentative="1">
      <w:start w:val="1"/>
      <w:numFmt w:val="bullet"/>
      <w:lvlText w:val="o"/>
      <w:lvlJc w:val="left"/>
      <w:pPr>
        <w:ind w:left="3600" w:hanging="360"/>
      </w:pPr>
      <w:rPr>
        <w:rFonts w:hint="default" w:ascii="Courier New" w:hAnsi="Courier New" w:cs="Courier New"/>
      </w:rPr>
    </w:lvl>
    <w:lvl w:ilvl="5" w:tplc="56A42A04" w:tentative="1">
      <w:start w:val="1"/>
      <w:numFmt w:val="bullet"/>
      <w:lvlText w:val=""/>
      <w:lvlJc w:val="left"/>
      <w:pPr>
        <w:ind w:left="4320" w:hanging="360"/>
      </w:pPr>
      <w:rPr>
        <w:rFonts w:hint="default" w:ascii="Wingdings" w:hAnsi="Wingdings"/>
      </w:rPr>
    </w:lvl>
    <w:lvl w:ilvl="6" w:tplc="27CE8BB8" w:tentative="1">
      <w:start w:val="1"/>
      <w:numFmt w:val="bullet"/>
      <w:lvlText w:val=""/>
      <w:lvlJc w:val="left"/>
      <w:pPr>
        <w:ind w:left="5040" w:hanging="360"/>
      </w:pPr>
      <w:rPr>
        <w:rFonts w:hint="default" w:ascii="Symbol" w:hAnsi="Symbol"/>
      </w:rPr>
    </w:lvl>
    <w:lvl w:ilvl="7" w:tplc="9674681C" w:tentative="1">
      <w:start w:val="1"/>
      <w:numFmt w:val="bullet"/>
      <w:lvlText w:val="o"/>
      <w:lvlJc w:val="left"/>
      <w:pPr>
        <w:ind w:left="5760" w:hanging="360"/>
      </w:pPr>
      <w:rPr>
        <w:rFonts w:hint="default" w:ascii="Courier New" w:hAnsi="Courier New" w:cs="Courier New"/>
      </w:rPr>
    </w:lvl>
    <w:lvl w:ilvl="8" w:tplc="695EAAAC" w:tentative="1">
      <w:start w:val="1"/>
      <w:numFmt w:val="bullet"/>
      <w:lvlText w:val=""/>
      <w:lvlJc w:val="left"/>
      <w:pPr>
        <w:ind w:left="6480" w:hanging="360"/>
      </w:pPr>
      <w:rPr>
        <w:rFonts w:hint="default" w:ascii="Wingdings" w:hAnsi="Wingdings"/>
      </w:rPr>
    </w:lvl>
  </w:abstractNum>
  <w:abstractNum w:abstractNumId="3" w15:restartNumberingAfterBreak="0">
    <w:nsid w:val="182327C9"/>
    <w:multiLevelType w:val="hybridMultilevel"/>
    <w:tmpl w:val="1F707BF8"/>
    <w:lvl w:ilvl="0" w:tplc="BB18151C">
      <w:start w:val="1"/>
      <w:numFmt w:val="bullet"/>
      <w:lvlText w:val=""/>
      <w:lvlJc w:val="left"/>
      <w:pPr>
        <w:ind w:left="720" w:hanging="360"/>
      </w:pPr>
      <w:rPr>
        <w:rFonts w:hint="default" w:ascii="Symbol" w:hAnsi="Symbol"/>
      </w:rPr>
    </w:lvl>
    <w:lvl w:ilvl="1" w:tplc="418CEEA8" w:tentative="1">
      <w:start w:val="1"/>
      <w:numFmt w:val="bullet"/>
      <w:lvlText w:val="o"/>
      <w:lvlJc w:val="left"/>
      <w:pPr>
        <w:ind w:left="1440" w:hanging="360"/>
      </w:pPr>
      <w:rPr>
        <w:rFonts w:hint="default" w:ascii="Courier New" w:hAnsi="Courier New" w:cs="Courier New"/>
      </w:rPr>
    </w:lvl>
    <w:lvl w:ilvl="2" w:tplc="3B905E7C" w:tentative="1">
      <w:start w:val="1"/>
      <w:numFmt w:val="bullet"/>
      <w:lvlText w:val=""/>
      <w:lvlJc w:val="left"/>
      <w:pPr>
        <w:ind w:left="2160" w:hanging="360"/>
      </w:pPr>
      <w:rPr>
        <w:rFonts w:hint="default" w:ascii="Wingdings" w:hAnsi="Wingdings"/>
      </w:rPr>
    </w:lvl>
    <w:lvl w:ilvl="3" w:tplc="14C2D686" w:tentative="1">
      <w:start w:val="1"/>
      <w:numFmt w:val="bullet"/>
      <w:lvlText w:val=""/>
      <w:lvlJc w:val="left"/>
      <w:pPr>
        <w:ind w:left="2880" w:hanging="360"/>
      </w:pPr>
      <w:rPr>
        <w:rFonts w:hint="default" w:ascii="Symbol" w:hAnsi="Symbol"/>
      </w:rPr>
    </w:lvl>
    <w:lvl w:ilvl="4" w:tplc="7AE8AC42" w:tentative="1">
      <w:start w:val="1"/>
      <w:numFmt w:val="bullet"/>
      <w:lvlText w:val="o"/>
      <w:lvlJc w:val="left"/>
      <w:pPr>
        <w:ind w:left="3600" w:hanging="360"/>
      </w:pPr>
      <w:rPr>
        <w:rFonts w:hint="default" w:ascii="Courier New" w:hAnsi="Courier New" w:cs="Courier New"/>
      </w:rPr>
    </w:lvl>
    <w:lvl w:ilvl="5" w:tplc="08805624" w:tentative="1">
      <w:start w:val="1"/>
      <w:numFmt w:val="bullet"/>
      <w:lvlText w:val=""/>
      <w:lvlJc w:val="left"/>
      <w:pPr>
        <w:ind w:left="4320" w:hanging="360"/>
      </w:pPr>
      <w:rPr>
        <w:rFonts w:hint="default" w:ascii="Wingdings" w:hAnsi="Wingdings"/>
      </w:rPr>
    </w:lvl>
    <w:lvl w:ilvl="6" w:tplc="06E4AD2C" w:tentative="1">
      <w:start w:val="1"/>
      <w:numFmt w:val="bullet"/>
      <w:lvlText w:val=""/>
      <w:lvlJc w:val="left"/>
      <w:pPr>
        <w:ind w:left="5040" w:hanging="360"/>
      </w:pPr>
      <w:rPr>
        <w:rFonts w:hint="default" w:ascii="Symbol" w:hAnsi="Symbol"/>
      </w:rPr>
    </w:lvl>
    <w:lvl w:ilvl="7" w:tplc="F47A98DE" w:tentative="1">
      <w:start w:val="1"/>
      <w:numFmt w:val="bullet"/>
      <w:lvlText w:val="o"/>
      <w:lvlJc w:val="left"/>
      <w:pPr>
        <w:ind w:left="5760" w:hanging="360"/>
      </w:pPr>
      <w:rPr>
        <w:rFonts w:hint="default" w:ascii="Courier New" w:hAnsi="Courier New" w:cs="Courier New"/>
      </w:rPr>
    </w:lvl>
    <w:lvl w:ilvl="8" w:tplc="F502D4F6" w:tentative="1">
      <w:start w:val="1"/>
      <w:numFmt w:val="bullet"/>
      <w:lvlText w:val=""/>
      <w:lvlJc w:val="left"/>
      <w:pPr>
        <w:ind w:left="6480" w:hanging="360"/>
      </w:pPr>
      <w:rPr>
        <w:rFonts w:hint="default" w:ascii="Wingdings" w:hAnsi="Wingdings"/>
      </w:rPr>
    </w:lvl>
  </w:abstractNum>
  <w:abstractNum w:abstractNumId="4" w15:restartNumberingAfterBreak="0">
    <w:nsid w:val="377A7B8F"/>
    <w:multiLevelType w:val="hybridMultilevel"/>
    <w:tmpl w:val="E8B654DA"/>
    <w:lvl w:ilvl="0" w:tplc="384C27DA">
      <w:start w:val="1"/>
      <w:numFmt w:val="bullet"/>
      <w:lvlText w:val=""/>
      <w:lvlJc w:val="left"/>
      <w:pPr>
        <w:ind w:left="720" w:hanging="360"/>
      </w:pPr>
      <w:rPr>
        <w:rFonts w:hint="default" w:ascii="Symbol" w:hAnsi="Symbol"/>
      </w:rPr>
    </w:lvl>
    <w:lvl w:ilvl="1" w:tplc="30CA2682">
      <w:start w:val="1"/>
      <w:numFmt w:val="bullet"/>
      <w:lvlText w:val="o"/>
      <w:lvlJc w:val="left"/>
      <w:pPr>
        <w:ind w:left="1440" w:hanging="360"/>
      </w:pPr>
      <w:rPr>
        <w:rFonts w:hint="default" w:ascii="Courier New" w:hAnsi="Courier New" w:cs="Courier New"/>
      </w:rPr>
    </w:lvl>
    <w:lvl w:ilvl="2" w:tplc="9EDA8B1E" w:tentative="1">
      <w:start w:val="1"/>
      <w:numFmt w:val="bullet"/>
      <w:lvlText w:val=""/>
      <w:lvlJc w:val="left"/>
      <w:pPr>
        <w:ind w:left="2160" w:hanging="360"/>
      </w:pPr>
      <w:rPr>
        <w:rFonts w:hint="default" w:ascii="Wingdings" w:hAnsi="Wingdings"/>
      </w:rPr>
    </w:lvl>
    <w:lvl w:ilvl="3" w:tplc="6966D7A6" w:tentative="1">
      <w:start w:val="1"/>
      <w:numFmt w:val="bullet"/>
      <w:lvlText w:val=""/>
      <w:lvlJc w:val="left"/>
      <w:pPr>
        <w:ind w:left="2880" w:hanging="360"/>
      </w:pPr>
      <w:rPr>
        <w:rFonts w:hint="default" w:ascii="Symbol" w:hAnsi="Symbol"/>
      </w:rPr>
    </w:lvl>
    <w:lvl w:ilvl="4" w:tplc="8026C288" w:tentative="1">
      <w:start w:val="1"/>
      <w:numFmt w:val="bullet"/>
      <w:lvlText w:val="o"/>
      <w:lvlJc w:val="left"/>
      <w:pPr>
        <w:ind w:left="3600" w:hanging="360"/>
      </w:pPr>
      <w:rPr>
        <w:rFonts w:hint="default" w:ascii="Courier New" w:hAnsi="Courier New" w:cs="Courier New"/>
      </w:rPr>
    </w:lvl>
    <w:lvl w:ilvl="5" w:tplc="4C66541C" w:tentative="1">
      <w:start w:val="1"/>
      <w:numFmt w:val="bullet"/>
      <w:lvlText w:val=""/>
      <w:lvlJc w:val="left"/>
      <w:pPr>
        <w:ind w:left="4320" w:hanging="360"/>
      </w:pPr>
      <w:rPr>
        <w:rFonts w:hint="default" w:ascii="Wingdings" w:hAnsi="Wingdings"/>
      </w:rPr>
    </w:lvl>
    <w:lvl w:ilvl="6" w:tplc="0B447210" w:tentative="1">
      <w:start w:val="1"/>
      <w:numFmt w:val="bullet"/>
      <w:lvlText w:val=""/>
      <w:lvlJc w:val="left"/>
      <w:pPr>
        <w:ind w:left="5040" w:hanging="360"/>
      </w:pPr>
      <w:rPr>
        <w:rFonts w:hint="default" w:ascii="Symbol" w:hAnsi="Symbol"/>
      </w:rPr>
    </w:lvl>
    <w:lvl w:ilvl="7" w:tplc="3ABE0166" w:tentative="1">
      <w:start w:val="1"/>
      <w:numFmt w:val="bullet"/>
      <w:lvlText w:val="o"/>
      <w:lvlJc w:val="left"/>
      <w:pPr>
        <w:ind w:left="5760" w:hanging="360"/>
      </w:pPr>
      <w:rPr>
        <w:rFonts w:hint="default" w:ascii="Courier New" w:hAnsi="Courier New" w:cs="Courier New"/>
      </w:rPr>
    </w:lvl>
    <w:lvl w:ilvl="8" w:tplc="E4B8E280" w:tentative="1">
      <w:start w:val="1"/>
      <w:numFmt w:val="bullet"/>
      <w:lvlText w:val=""/>
      <w:lvlJc w:val="left"/>
      <w:pPr>
        <w:ind w:left="6480" w:hanging="360"/>
      </w:pPr>
      <w:rPr>
        <w:rFonts w:hint="default" w:ascii="Wingdings" w:hAnsi="Wingdings"/>
      </w:rPr>
    </w:lvl>
  </w:abstractNum>
  <w:abstractNum w:abstractNumId="5" w15:restartNumberingAfterBreak="0">
    <w:nsid w:val="4D36B69F"/>
    <w:multiLevelType w:val="hybridMultilevel"/>
    <w:tmpl w:val="8C66A900"/>
    <w:lvl w:ilvl="0" w:tplc="7F08E918">
      <w:start w:val="1"/>
      <w:numFmt w:val="bullet"/>
      <w:lvlText w:val="·"/>
      <w:lvlJc w:val="left"/>
      <w:pPr>
        <w:ind w:left="720" w:hanging="360"/>
      </w:pPr>
      <w:rPr>
        <w:rFonts w:hint="default" w:ascii="Symbol" w:hAnsi="Symbol"/>
      </w:rPr>
    </w:lvl>
    <w:lvl w:ilvl="1" w:tplc="EB0CBD40">
      <w:start w:val="1"/>
      <w:numFmt w:val="bullet"/>
      <w:lvlText w:val="o"/>
      <w:lvlJc w:val="left"/>
      <w:pPr>
        <w:ind w:left="1440" w:hanging="360"/>
      </w:pPr>
      <w:rPr>
        <w:rFonts w:hint="default" w:ascii="Times New Roman" w:hAnsi="Times New Roman" w:cs="Times New Roman"/>
      </w:rPr>
    </w:lvl>
    <w:lvl w:ilvl="2" w:tplc="D6EE22A2">
      <w:start w:val="1"/>
      <w:numFmt w:val="bullet"/>
      <w:lvlText w:val=""/>
      <w:lvlJc w:val="left"/>
      <w:pPr>
        <w:ind w:left="2160" w:hanging="360"/>
      </w:pPr>
      <w:rPr>
        <w:rFonts w:hint="default" w:ascii="Wingdings" w:hAnsi="Wingdings"/>
      </w:rPr>
    </w:lvl>
    <w:lvl w:ilvl="3" w:tplc="F4B2DC90">
      <w:start w:val="1"/>
      <w:numFmt w:val="bullet"/>
      <w:lvlText w:val=""/>
      <w:lvlJc w:val="left"/>
      <w:pPr>
        <w:ind w:left="2880" w:hanging="360"/>
      </w:pPr>
      <w:rPr>
        <w:rFonts w:hint="default" w:ascii="Symbol" w:hAnsi="Symbol"/>
      </w:rPr>
    </w:lvl>
    <w:lvl w:ilvl="4" w:tplc="41EC8E64">
      <w:start w:val="1"/>
      <w:numFmt w:val="bullet"/>
      <w:lvlText w:val="o"/>
      <w:lvlJc w:val="left"/>
      <w:pPr>
        <w:ind w:left="3600" w:hanging="360"/>
      </w:pPr>
      <w:rPr>
        <w:rFonts w:hint="default" w:ascii="Courier New" w:hAnsi="Courier New" w:cs="Times New Roman"/>
      </w:rPr>
    </w:lvl>
    <w:lvl w:ilvl="5" w:tplc="0E42431C">
      <w:start w:val="1"/>
      <w:numFmt w:val="bullet"/>
      <w:lvlText w:val=""/>
      <w:lvlJc w:val="left"/>
      <w:pPr>
        <w:ind w:left="4320" w:hanging="360"/>
      </w:pPr>
      <w:rPr>
        <w:rFonts w:hint="default" w:ascii="Wingdings" w:hAnsi="Wingdings"/>
      </w:rPr>
    </w:lvl>
    <w:lvl w:ilvl="6" w:tplc="0186C278">
      <w:start w:val="1"/>
      <w:numFmt w:val="bullet"/>
      <w:lvlText w:val=""/>
      <w:lvlJc w:val="left"/>
      <w:pPr>
        <w:ind w:left="5040" w:hanging="360"/>
      </w:pPr>
      <w:rPr>
        <w:rFonts w:hint="default" w:ascii="Symbol" w:hAnsi="Symbol"/>
      </w:rPr>
    </w:lvl>
    <w:lvl w:ilvl="7" w:tplc="F45AC834">
      <w:start w:val="1"/>
      <w:numFmt w:val="bullet"/>
      <w:lvlText w:val="o"/>
      <w:lvlJc w:val="left"/>
      <w:pPr>
        <w:ind w:left="5760" w:hanging="360"/>
      </w:pPr>
      <w:rPr>
        <w:rFonts w:hint="default" w:ascii="Courier New" w:hAnsi="Courier New" w:cs="Times New Roman"/>
      </w:rPr>
    </w:lvl>
    <w:lvl w:ilvl="8" w:tplc="1A268B60">
      <w:start w:val="1"/>
      <w:numFmt w:val="bullet"/>
      <w:lvlText w:val=""/>
      <w:lvlJc w:val="left"/>
      <w:pPr>
        <w:ind w:left="6480" w:hanging="360"/>
      </w:pPr>
      <w:rPr>
        <w:rFonts w:hint="default" w:ascii="Wingdings" w:hAnsi="Wingdings"/>
      </w:rPr>
    </w:lvl>
  </w:abstractNum>
  <w:abstractNum w:abstractNumId="6" w15:restartNumberingAfterBreak="0">
    <w:nsid w:val="6FEC7684"/>
    <w:multiLevelType w:val="hybridMultilevel"/>
    <w:tmpl w:val="03B46F5E"/>
    <w:lvl w:ilvl="0" w:tplc="C3BC8104">
      <w:start w:val="1"/>
      <w:numFmt w:val="decimal"/>
      <w:lvlText w:val="%1."/>
      <w:lvlJc w:val="left"/>
      <w:pPr>
        <w:ind w:left="720" w:hanging="360"/>
      </w:pPr>
    </w:lvl>
    <w:lvl w:ilvl="1" w:tplc="EE76C8C0">
      <w:start w:val="1"/>
      <w:numFmt w:val="lowerLetter"/>
      <w:lvlText w:val="%2."/>
      <w:lvlJc w:val="left"/>
      <w:pPr>
        <w:ind w:left="1440" w:hanging="360"/>
      </w:pPr>
    </w:lvl>
    <w:lvl w:ilvl="2" w:tplc="2BC48A2E">
      <w:start w:val="1"/>
      <w:numFmt w:val="lowerRoman"/>
      <w:lvlText w:val="%3."/>
      <w:lvlJc w:val="right"/>
      <w:pPr>
        <w:ind w:left="2160" w:hanging="180"/>
      </w:pPr>
    </w:lvl>
    <w:lvl w:ilvl="3" w:tplc="9FCE543E">
      <w:start w:val="1"/>
      <w:numFmt w:val="decimal"/>
      <w:lvlText w:val="%4."/>
      <w:lvlJc w:val="left"/>
      <w:pPr>
        <w:ind w:left="2880" w:hanging="360"/>
      </w:pPr>
    </w:lvl>
    <w:lvl w:ilvl="4" w:tplc="62F85E3C">
      <w:start w:val="1"/>
      <w:numFmt w:val="lowerLetter"/>
      <w:lvlText w:val="%5."/>
      <w:lvlJc w:val="left"/>
      <w:pPr>
        <w:ind w:left="3600" w:hanging="360"/>
      </w:pPr>
    </w:lvl>
    <w:lvl w:ilvl="5" w:tplc="7FB6006E">
      <w:start w:val="1"/>
      <w:numFmt w:val="lowerRoman"/>
      <w:lvlText w:val="%6."/>
      <w:lvlJc w:val="right"/>
      <w:pPr>
        <w:ind w:left="4320" w:hanging="180"/>
      </w:pPr>
    </w:lvl>
    <w:lvl w:ilvl="6" w:tplc="E0C0D8BA">
      <w:start w:val="1"/>
      <w:numFmt w:val="decimal"/>
      <w:lvlText w:val="%7."/>
      <w:lvlJc w:val="left"/>
      <w:pPr>
        <w:ind w:left="5040" w:hanging="360"/>
      </w:pPr>
    </w:lvl>
    <w:lvl w:ilvl="7" w:tplc="DAD22D10">
      <w:start w:val="1"/>
      <w:numFmt w:val="lowerLetter"/>
      <w:lvlText w:val="%8."/>
      <w:lvlJc w:val="left"/>
      <w:pPr>
        <w:ind w:left="5760" w:hanging="360"/>
      </w:pPr>
    </w:lvl>
    <w:lvl w:ilvl="8" w:tplc="0314693E">
      <w:start w:val="1"/>
      <w:numFmt w:val="lowerRoman"/>
      <w:lvlText w:val="%9."/>
      <w:lvlJc w:val="right"/>
      <w:pPr>
        <w:ind w:left="6480" w:hanging="180"/>
      </w:pPr>
    </w:lvl>
  </w:abstractNum>
  <w:abstractNum w:abstractNumId="7" w15:restartNumberingAfterBreak="0">
    <w:nsid w:val="774E4FC9"/>
    <w:multiLevelType w:val="hybridMultilevel"/>
    <w:tmpl w:val="2B50E790"/>
    <w:lvl w:ilvl="0" w:tplc="8312C8C4">
      <w:start w:val="1"/>
      <w:numFmt w:val="bullet"/>
      <w:lvlText w:val=""/>
      <w:lvlJc w:val="left"/>
      <w:pPr>
        <w:ind w:left="720" w:hanging="360"/>
      </w:pPr>
      <w:rPr>
        <w:rFonts w:hint="default" w:ascii="Symbol" w:hAnsi="Symbol"/>
      </w:rPr>
    </w:lvl>
    <w:lvl w:ilvl="1" w:tplc="955C724A" w:tentative="1">
      <w:start w:val="1"/>
      <w:numFmt w:val="bullet"/>
      <w:lvlText w:val="o"/>
      <w:lvlJc w:val="left"/>
      <w:pPr>
        <w:ind w:left="1440" w:hanging="360"/>
      </w:pPr>
      <w:rPr>
        <w:rFonts w:hint="default" w:ascii="Courier New" w:hAnsi="Courier New" w:cs="Courier New"/>
      </w:rPr>
    </w:lvl>
    <w:lvl w:ilvl="2" w:tplc="D9E820B8" w:tentative="1">
      <w:start w:val="1"/>
      <w:numFmt w:val="bullet"/>
      <w:lvlText w:val=""/>
      <w:lvlJc w:val="left"/>
      <w:pPr>
        <w:ind w:left="2160" w:hanging="360"/>
      </w:pPr>
      <w:rPr>
        <w:rFonts w:hint="default" w:ascii="Wingdings" w:hAnsi="Wingdings"/>
      </w:rPr>
    </w:lvl>
    <w:lvl w:ilvl="3" w:tplc="9F564040" w:tentative="1">
      <w:start w:val="1"/>
      <w:numFmt w:val="bullet"/>
      <w:lvlText w:val=""/>
      <w:lvlJc w:val="left"/>
      <w:pPr>
        <w:ind w:left="2880" w:hanging="360"/>
      </w:pPr>
      <w:rPr>
        <w:rFonts w:hint="default" w:ascii="Symbol" w:hAnsi="Symbol"/>
      </w:rPr>
    </w:lvl>
    <w:lvl w:ilvl="4" w:tplc="45D0A790" w:tentative="1">
      <w:start w:val="1"/>
      <w:numFmt w:val="bullet"/>
      <w:lvlText w:val="o"/>
      <w:lvlJc w:val="left"/>
      <w:pPr>
        <w:ind w:left="3600" w:hanging="360"/>
      </w:pPr>
      <w:rPr>
        <w:rFonts w:hint="default" w:ascii="Courier New" w:hAnsi="Courier New" w:cs="Courier New"/>
      </w:rPr>
    </w:lvl>
    <w:lvl w:ilvl="5" w:tplc="CDFE0E76" w:tentative="1">
      <w:start w:val="1"/>
      <w:numFmt w:val="bullet"/>
      <w:lvlText w:val=""/>
      <w:lvlJc w:val="left"/>
      <w:pPr>
        <w:ind w:left="4320" w:hanging="360"/>
      </w:pPr>
      <w:rPr>
        <w:rFonts w:hint="default" w:ascii="Wingdings" w:hAnsi="Wingdings"/>
      </w:rPr>
    </w:lvl>
    <w:lvl w:ilvl="6" w:tplc="346A451A" w:tentative="1">
      <w:start w:val="1"/>
      <w:numFmt w:val="bullet"/>
      <w:lvlText w:val=""/>
      <w:lvlJc w:val="left"/>
      <w:pPr>
        <w:ind w:left="5040" w:hanging="360"/>
      </w:pPr>
      <w:rPr>
        <w:rFonts w:hint="default" w:ascii="Symbol" w:hAnsi="Symbol"/>
      </w:rPr>
    </w:lvl>
    <w:lvl w:ilvl="7" w:tplc="6534D4B8" w:tentative="1">
      <w:start w:val="1"/>
      <w:numFmt w:val="bullet"/>
      <w:lvlText w:val="o"/>
      <w:lvlJc w:val="left"/>
      <w:pPr>
        <w:ind w:left="5760" w:hanging="360"/>
      </w:pPr>
      <w:rPr>
        <w:rFonts w:hint="default" w:ascii="Courier New" w:hAnsi="Courier New" w:cs="Courier New"/>
      </w:rPr>
    </w:lvl>
    <w:lvl w:ilvl="8" w:tplc="4C90B854" w:tentative="1">
      <w:start w:val="1"/>
      <w:numFmt w:val="bullet"/>
      <w:lvlText w:val=""/>
      <w:lvlJc w:val="left"/>
      <w:pPr>
        <w:ind w:left="6480" w:hanging="360"/>
      </w:pPr>
      <w:rPr>
        <w:rFonts w:hint="default" w:ascii="Wingdings" w:hAnsi="Wingdings"/>
      </w:rPr>
    </w:lvl>
  </w:abstractNum>
  <w:abstractNum w:abstractNumId="8" w15:restartNumberingAfterBreak="0">
    <w:nsid w:val="77781A15"/>
    <w:multiLevelType w:val="hybridMultilevel"/>
    <w:tmpl w:val="BF9424F4"/>
    <w:lvl w:ilvl="0" w:tplc="96E69B46">
      <w:start w:val="1"/>
      <w:numFmt w:val="bullet"/>
      <w:lvlText w:val="o"/>
      <w:lvlJc w:val="left"/>
      <w:pPr>
        <w:tabs>
          <w:tab w:val="num" w:pos="720"/>
        </w:tabs>
        <w:ind w:left="720" w:hanging="360"/>
      </w:pPr>
      <w:rPr>
        <w:rFonts w:hint="default" w:ascii="Courier New" w:hAnsi="Courier New" w:cs="Times New Roman"/>
      </w:rPr>
    </w:lvl>
    <w:lvl w:ilvl="1" w:tplc="35568486">
      <w:start w:val="1"/>
      <w:numFmt w:val="bullet"/>
      <w:lvlText w:val="o"/>
      <w:lvlJc w:val="left"/>
      <w:pPr>
        <w:tabs>
          <w:tab w:val="num" w:pos="1440"/>
        </w:tabs>
        <w:ind w:left="1440" w:hanging="360"/>
      </w:pPr>
      <w:rPr>
        <w:rFonts w:hint="default" w:ascii="Courier New" w:hAnsi="Courier New" w:cs="Times New Roman"/>
      </w:rPr>
    </w:lvl>
    <w:lvl w:ilvl="2" w:tplc="8CC03E46">
      <w:start w:val="1"/>
      <w:numFmt w:val="bullet"/>
      <w:lvlText w:val="o"/>
      <w:lvlJc w:val="left"/>
      <w:pPr>
        <w:tabs>
          <w:tab w:val="num" w:pos="2160"/>
        </w:tabs>
        <w:ind w:left="2160" w:hanging="360"/>
      </w:pPr>
      <w:rPr>
        <w:rFonts w:hint="default" w:ascii="Courier New" w:hAnsi="Courier New" w:cs="Times New Roman"/>
      </w:rPr>
    </w:lvl>
    <w:lvl w:ilvl="3" w:tplc="8FE0F3C4">
      <w:start w:val="1"/>
      <w:numFmt w:val="bullet"/>
      <w:lvlText w:val="o"/>
      <w:lvlJc w:val="left"/>
      <w:pPr>
        <w:tabs>
          <w:tab w:val="num" w:pos="2880"/>
        </w:tabs>
        <w:ind w:left="2880" w:hanging="360"/>
      </w:pPr>
      <w:rPr>
        <w:rFonts w:hint="default" w:ascii="Courier New" w:hAnsi="Courier New" w:cs="Times New Roman"/>
      </w:rPr>
    </w:lvl>
    <w:lvl w:ilvl="4" w:tplc="58E0F616">
      <w:start w:val="1"/>
      <w:numFmt w:val="bullet"/>
      <w:lvlText w:val="o"/>
      <w:lvlJc w:val="left"/>
      <w:pPr>
        <w:tabs>
          <w:tab w:val="num" w:pos="3600"/>
        </w:tabs>
        <w:ind w:left="3600" w:hanging="360"/>
      </w:pPr>
      <w:rPr>
        <w:rFonts w:hint="default" w:ascii="Courier New" w:hAnsi="Courier New" w:cs="Times New Roman"/>
      </w:rPr>
    </w:lvl>
    <w:lvl w:ilvl="5" w:tplc="377E6E20">
      <w:start w:val="1"/>
      <w:numFmt w:val="bullet"/>
      <w:lvlText w:val="o"/>
      <w:lvlJc w:val="left"/>
      <w:pPr>
        <w:tabs>
          <w:tab w:val="num" w:pos="4320"/>
        </w:tabs>
        <w:ind w:left="4320" w:hanging="360"/>
      </w:pPr>
      <w:rPr>
        <w:rFonts w:hint="default" w:ascii="Courier New" w:hAnsi="Courier New" w:cs="Times New Roman"/>
      </w:rPr>
    </w:lvl>
    <w:lvl w:ilvl="6" w:tplc="2F623120">
      <w:start w:val="1"/>
      <w:numFmt w:val="bullet"/>
      <w:lvlText w:val="o"/>
      <w:lvlJc w:val="left"/>
      <w:pPr>
        <w:tabs>
          <w:tab w:val="num" w:pos="5040"/>
        </w:tabs>
        <w:ind w:left="5040" w:hanging="360"/>
      </w:pPr>
      <w:rPr>
        <w:rFonts w:hint="default" w:ascii="Courier New" w:hAnsi="Courier New" w:cs="Times New Roman"/>
      </w:rPr>
    </w:lvl>
    <w:lvl w:ilvl="7" w:tplc="19C03A0C">
      <w:start w:val="1"/>
      <w:numFmt w:val="bullet"/>
      <w:lvlText w:val="o"/>
      <w:lvlJc w:val="left"/>
      <w:pPr>
        <w:tabs>
          <w:tab w:val="num" w:pos="5760"/>
        </w:tabs>
        <w:ind w:left="5760" w:hanging="360"/>
      </w:pPr>
      <w:rPr>
        <w:rFonts w:hint="default" w:ascii="Courier New" w:hAnsi="Courier New" w:cs="Times New Roman"/>
      </w:rPr>
    </w:lvl>
    <w:lvl w:ilvl="8" w:tplc="2DA2F294">
      <w:start w:val="1"/>
      <w:numFmt w:val="bullet"/>
      <w:lvlText w:val="o"/>
      <w:lvlJc w:val="left"/>
      <w:pPr>
        <w:tabs>
          <w:tab w:val="num" w:pos="6480"/>
        </w:tabs>
        <w:ind w:left="6480" w:hanging="360"/>
      </w:pPr>
      <w:rPr>
        <w:rFonts w:hint="default" w:ascii="Courier New" w:hAnsi="Courier New" w:cs="Times New Roman"/>
      </w:rPr>
    </w:lvl>
  </w:abstractNum>
  <w:num w:numId="1" w16cid:durableId="545525817">
    <w:abstractNumId w:val="1"/>
  </w:num>
  <w:num w:numId="2" w16cid:durableId="1554391409">
    <w:abstractNumId w:val="4"/>
  </w:num>
  <w:num w:numId="3" w16cid:durableId="438455910">
    <w:abstractNumId w:val="7"/>
  </w:num>
  <w:num w:numId="4" w16cid:durableId="1115828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659056">
    <w:abstractNumId w:val="2"/>
  </w:num>
  <w:num w:numId="6" w16cid:durableId="1743135369">
    <w:abstractNumId w:val="3"/>
  </w:num>
  <w:num w:numId="7" w16cid:durableId="1763142051">
    <w:abstractNumId w:val="5"/>
  </w:num>
  <w:num w:numId="8" w16cid:durableId="2093888309">
    <w:abstractNumId w:val="0"/>
  </w:num>
  <w:num w:numId="9" w16cid:durableId="1171333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7780"/>
    <w:rsid w:val="0001110C"/>
    <w:rsid w:val="00015030"/>
    <w:rsid w:val="00032C9B"/>
    <w:rsid w:val="00032D53"/>
    <w:rsid w:val="00052FC9"/>
    <w:rsid w:val="000552BA"/>
    <w:rsid w:val="0006489E"/>
    <w:rsid w:val="00065A95"/>
    <w:rsid w:val="00071A11"/>
    <w:rsid w:val="00071EC7"/>
    <w:rsid w:val="000761AF"/>
    <w:rsid w:val="00077476"/>
    <w:rsid w:val="00081E33"/>
    <w:rsid w:val="00091649"/>
    <w:rsid w:val="000C5258"/>
    <w:rsid w:val="000D69B3"/>
    <w:rsid w:val="000E332E"/>
    <w:rsid w:val="000E6FD6"/>
    <w:rsid w:val="000F34D5"/>
    <w:rsid w:val="001011A7"/>
    <w:rsid w:val="001046C3"/>
    <w:rsid w:val="00117A77"/>
    <w:rsid w:val="00117AE7"/>
    <w:rsid w:val="00120B8C"/>
    <w:rsid w:val="001245F5"/>
    <w:rsid w:val="00127076"/>
    <w:rsid w:val="00154E0E"/>
    <w:rsid w:val="00156D6A"/>
    <w:rsid w:val="001729D3"/>
    <w:rsid w:val="001845B6"/>
    <w:rsid w:val="001B59F5"/>
    <w:rsid w:val="001C53B8"/>
    <w:rsid w:val="001D13FB"/>
    <w:rsid w:val="001D5110"/>
    <w:rsid w:val="001E0BDE"/>
    <w:rsid w:val="001E5DC2"/>
    <w:rsid w:val="00210ACC"/>
    <w:rsid w:val="00241A57"/>
    <w:rsid w:val="00244E4E"/>
    <w:rsid w:val="0026075B"/>
    <w:rsid w:val="002621AD"/>
    <w:rsid w:val="00263C54"/>
    <w:rsid w:val="002644BC"/>
    <w:rsid w:val="00264A25"/>
    <w:rsid w:val="0027525A"/>
    <w:rsid w:val="00285A4C"/>
    <w:rsid w:val="0029496B"/>
    <w:rsid w:val="002A6539"/>
    <w:rsid w:val="002A755A"/>
    <w:rsid w:val="002C6BE9"/>
    <w:rsid w:val="002E5ADA"/>
    <w:rsid w:val="003118F3"/>
    <w:rsid w:val="00316E49"/>
    <w:rsid w:val="00321790"/>
    <w:rsid w:val="00324642"/>
    <w:rsid w:val="003368C9"/>
    <w:rsid w:val="00345C2F"/>
    <w:rsid w:val="003462D6"/>
    <w:rsid w:val="0035696B"/>
    <w:rsid w:val="00364643"/>
    <w:rsid w:val="00374E94"/>
    <w:rsid w:val="00391315"/>
    <w:rsid w:val="0039447C"/>
    <w:rsid w:val="003D1353"/>
    <w:rsid w:val="003D31BC"/>
    <w:rsid w:val="003D3469"/>
    <w:rsid w:val="003D3F64"/>
    <w:rsid w:val="003F23E7"/>
    <w:rsid w:val="003F267D"/>
    <w:rsid w:val="003F7840"/>
    <w:rsid w:val="0040126F"/>
    <w:rsid w:val="004012BE"/>
    <w:rsid w:val="00402046"/>
    <w:rsid w:val="004026A6"/>
    <w:rsid w:val="00422DFF"/>
    <w:rsid w:val="00423054"/>
    <w:rsid w:val="004260A4"/>
    <w:rsid w:val="00426274"/>
    <w:rsid w:val="00455F41"/>
    <w:rsid w:val="00460491"/>
    <w:rsid w:val="0047203A"/>
    <w:rsid w:val="00474852"/>
    <w:rsid w:val="0049095D"/>
    <w:rsid w:val="0049139F"/>
    <w:rsid w:val="0049302B"/>
    <w:rsid w:val="004A3E47"/>
    <w:rsid w:val="004A490E"/>
    <w:rsid w:val="004C011F"/>
    <w:rsid w:val="004D308E"/>
    <w:rsid w:val="004D4140"/>
    <w:rsid w:val="004E0916"/>
    <w:rsid w:val="004E25DC"/>
    <w:rsid w:val="00501D97"/>
    <w:rsid w:val="00502E7C"/>
    <w:rsid w:val="0051536D"/>
    <w:rsid w:val="00516129"/>
    <w:rsid w:val="00521784"/>
    <w:rsid w:val="00532EDE"/>
    <w:rsid w:val="00537A83"/>
    <w:rsid w:val="00557C67"/>
    <w:rsid w:val="00562496"/>
    <w:rsid w:val="005634FC"/>
    <w:rsid w:val="0056684D"/>
    <w:rsid w:val="005805A6"/>
    <w:rsid w:val="00584E43"/>
    <w:rsid w:val="00595EEE"/>
    <w:rsid w:val="0059625C"/>
    <w:rsid w:val="00597E26"/>
    <w:rsid w:val="005A0E6B"/>
    <w:rsid w:val="005C091E"/>
    <w:rsid w:val="005C7D74"/>
    <w:rsid w:val="005E3724"/>
    <w:rsid w:val="005E4242"/>
    <w:rsid w:val="005F2F6E"/>
    <w:rsid w:val="00602347"/>
    <w:rsid w:val="00611DE9"/>
    <w:rsid w:val="00616617"/>
    <w:rsid w:val="00620F94"/>
    <w:rsid w:val="00622903"/>
    <w:rsid w:val="00632019"/>
    <w:rsid w:val="00676120"/>
    <w:rsid w:val="00676D56"/>
    <w:rsid w:val="00684B9C"/>
    <w:rsid w:val="0069279F"/>
    <w:rsid w:val="006B23FA"/>
    <w:rsid w:val="006D32B9"/>
    <w:rsid w:val="006D5CE7"/>
    <w:rsid w:val="006D6D1C"/>
    <w:rsid w:val="006E13CF"/>
    <w:rsid w:val="006E2E58"/>
    <w:rsid w:val="006F5BC7"/>
    <w:rsid w:val="0070665A"/>
    <w:rsid w:val="00716D2D"/>
    <w:rsid w:val="00717A34"/>
    <w:rsid w:val="00731E6A"/>
    <w:rsid w:val="00733A4B"/>
    <w:rsid w:val="007362E5"/>
    <w:rsid w:val="0074014C"/>
    <w:rsid w:val="00746F9E"/>
    <w:rsid w:val="00750A26"/>
    <w:rsid w:val="00755B8C"/>
    <w:rsid w:val="007604CA"/>
    <w:rsid w:val="0076564E"/>
    <w:rsid w:val="007675F7"/>
    <w:rsid w:val="007B2C94"/>
    <w:rsid w:val="007B55A3"/>
    <w:rsid w:val="007C1DAB"/>
    <w:rsid w:val="007C6E40"/>
    <w:rsid w:val="007D0476"/>
    <w:rsid w:val="007F6613"/>
    <w:rsid w:val="008052AC"/>
    <w:rsid w:val="00810703"/>
    <w:rsid w:val="00821C4E"/>
    <w:rsid w:val="00833135"/>
    <w:rsid w:val="00846E9E"/>
    <w:rsid w:val="00851E70"/>
    <w:rsid w:val="00853796"/>
    <w:rsid w:val="00883E90"/>
    <w:rsid w:val="00896C49"/>
    <w:rsid w:val="008A08FD"/>
    <w:rsid w:val="008A3A07"/>
    <w:rsid w:val="008C5223"/>
    <w:rsid w:val="008C5AF4"/>
    <w:rsid w:val="008C6A46"/>
    <w:rsid w:val="008E2D63"/>
    <w:rsid w:val="008F4340"/>
    <w:rsid w:val="008F777B"/>
    <w:rsid w:val="009018CB"/>
    <w:rsid w:val="009019FD"/>
    <w:rsid w:val="00902061"/>
    <w:rsid w:val="0091331D"/>
    <w:rsid w:val="009434BA"/>
    <w:rsid w:val="00952EAD"/>
    <w:rsid w:val="00981DDA"/>
    <w:rsid w:val="00984B29"/>
    <w:rsid w:val="00994E6E"/>
    <w:rsid w:val="00995DA9"/>
    <w:rsid w:val="009A40CE"/>
    <w:rsid w:val="009A7A08"/>
    <w:rsid w:val="009B7D43"/>
    <w:rsid w:val="009D4F8F"/>
    <w:rsid w:val="009F16B1"/>
    <w:rsid w:val="009F615D"/>
    <w:rsid w:val="009F689E"/>
    <w:rsid w:val="00A11EC5"/>
    <w:rsid w:val="00A2429E"/>
    <w:rsid w:val="00A245E9"/>
    <w:rsid w:val="00A25B3D"/>
    <w:rsid w:val="00A30E7F"/>
    <w:rsid w:val="00A32F0E"/>
    <w:rsid w:val="00A33B61"/>
    <w:rsid w:val="00A539E7"/>
    <w:rsid w:val="00A56985"/>
    <w:rsid w:val="00A619C1"/>
    <w:rsid w:val="00A62D5D"/>
    <w:rsid w:val="00A63177"/>
    <w:rsid w:val="00A64C7A"/>
    <w:rsid w:val="00A94E8C"/>
    <w:rsid w:val="00AA0607"/>
    <w:rsid w:val="00AB39D5"/>
    <w:rsid w:val="00AC0AA6"/>
    <w:rsid w:val="00AE5C7E"/>
    <w:rsid w:val="00AE71B1"/>
    <w:rsid w:val="00AF17A5"/>
    <w:rsid w:val="00AF3894"/>
    <w:rsid w:val="00AF5CDF"/>
    <w:rsid w:val="00B013F1"/>
    <w:rsid w:val="00B02A7F"/>
    <w:rsid w:val="00B10875"/>
    <w:rsid w:val="00B311EE"/>
    <w:rsid w:val="00B373E7"/>
    <w:rsid w:val="00B414F2"/>
    <w:rsid w:val="00B47C07"/>
    <w:rsid w:val="00B70265"/>
    <w:rsid w:val="00B75923"/>
    <w:rsid w:val="00B82656"/>
    <w:rsid w:val="00B97D2F"/>
    <w:rsid w:val="00BB0C53"/>
    <w:rsid w:val="00BC189E"/>
    <w:rsid w:val="00BD49AE"/>
    <w:rsid w:val="00BE760C"/>
    <w:rsid w:val="00BF08EF"/>
    <w:rsid w:val="00C04122"/>
    <w:rsid w:val="00C16B0A"/>
    <w:rsid w:val="00C17AEB"/>
    <w:rsid w:val="00C56384"/>
    <w:rsid w:val="00C60D3F"/>
    <w:rsid w:val="00C62FE5"/>
    <w:rsid w:val="00C8156F"/>
    <w:rsid w:val="00C86714"/>
    <w:rsid w:val="00C90F1D"/>
    <w:rsid w:val="00CA04B7"/>
    <w:rsid w:val="00CA5FCE"/>
    <w:rsid w:val="00CB13CA"/>
    <w:rsid w:val="00CD50DC"/>
    <w:rsid w:val="00CE0D5C"/>
    <w:rsid w:val="00CE53E2"/>
    <w:rsid w:val="00CF075E"/>
    <w:rsid w:val="00D0114B"/>
    <w:rsid w:val="00D01E78"/>
    <w:rsid w:val="00D06331"/>
    <w:rsid w:val="00D20CDF"/>
    <w:rsid w:val="00D27059"/>
    <w:rsid w:val="00D3769C"/>
    <w:rsid w:val="00D3782A"/>
    <w:rsid w:val="00D50B29"/>
    <w:rsid w:val="00D55352"/>
    <w:rsid w:val="00D96FED"/>
    <w:rsid w:val="00DA38BA"/>
    <w:rsid w:val="00DB0D1A"/>
    <w:rsid w:val="00DC6CDE"/>
    <w:rsid w:val="00DD04CC"/>
    <w:rsid w:val="00DD31D5"/>
    <w:rsid w:val="00DD73FB"/>
    <w:rsid w:val="00DE5102"/>
    <w:rsid w:val="00DE73C1"/>
    <w:rsid w:val="00DE744E"/>
    <w:rsid w:val="00DF24A9"/>
    <w:rsid w:val="00DF5268"/>
    <w:rsid w:val="00E1042C"/>
    <w:rsid w:val="00E145B1"/>
    <w:rsid w:val="00E27685"/>
    <w:rsid w:val="00E326FF"/>
    <w:rsid w:val="00E441A6"/>
    <w:rsid w:val="00E46E50"/>
    <w:rsid w:val="00E51D9F"/>
    <w:rsid w:val="00E54D6E"/>
    <w:rsid w:val="00E557B4"/>
    <w:rsid w:val="00E73D63"/>
    <w:rsid w:val="00E81381"/>
    <w:rsid w:val="00E9132E"/>
    <w:rsid w:val="00E95506"/>
    <w:rsid w:val="00E970E3"/>
    <w:rsid w:val="00EA0E0D"/>
    <w:rsid w:val="00EC5B9D"/>
    <w:rsid w:val="00ED4210"/>
    <w:rsid w:val="00EE4E3A"/>
    <w:rsid w:val="00F0327A"/>
    <w:rsid w:val="00F04E72"/>
    <w:rsid w:val="00F06884"/>
    <w:rsid w:val="00F1644D"/>
    <w:rsid w:val="00F17441"/>
    <w:rsid w:val="00F20841"/>
    <w:rsid w:val="00F2109A"/>
    <w:rsid w:val="00F22D11"/>
    <w:rsid w:val="00F331F8"/>
    <w:rsid w:val="00F5078A"/>
    <w:rsid w:val="00F67B6E"/>
    <w:rsid w:val="00F80344"/>
    <w:rsid w:val="00F97C7F"/>
    <w:rsid w:val="00FA149E"/>
    <w:rsid w:val="00FA195D"/>
    <w:rsid w:val="00FA6C48"/>
    <w:rsid w:val="00FB08B2"/>
    <w:rsid w:val="00FC3866"/>
    <w:rsid w:val="00FD2230"/>
    <w:rsid w:val="00FD5CB6"/>
    <w:rsid w:val="00FE63E6"/>
    <w:rsid w:val="751AE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EB13"/>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E4E"/>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E25DC"/>
    <w:pPr>
      <w:tabs>
        <w:tab w:val="center" w:pos="4419"/>
        <w:tab w:val="right" w:pos="8838"/>
      </w:tabs>
      <w:spacing w:after="0" w:line="240" w:lineRule="auto"/>
    </w:pPr>
  </w:style>
  <w:style w:type="character" w:styleId="HeaderChar" w:customStyle="1">
    <w:name w:val="Header Char"/>
    <w:basedOn w:val="DefaultParagraphFont"/>
    <w:link w:val="Header"/>
    <w:uiPriority w:val="99"/>
    <w:rsid w:val="004E25DC"/>
  </w:style>
  <w:style w:type="paragraph" w:styleId="Footer">
    <w:name w:val="footer"/>
    <w:basedOn w:val="Normal"/>
    <w:link w:val="FooterChar"/>
    <w:uiPriority w:val="99"/>
    <w:unhideWhenUsed/>
    <w:rsid w:val="004E25DC"/>
    <w:pPr>
      <w:tabs>
        <w:tab w:val="center" w:pos="4419"/>
        <w:tab w:val="right" w:pos="8838"/>
      </w:tabs>
      <w:spacing w:after="0" w:line="240" w:lineRule="auto"/>
    </w:pPr>
  </w:style>
  <w:style w:type="character" w:styleId="FooterChar" w:customStyle="1">
    <w:name w:val="Footer Char"/>
    <w:basedOn w:val="DefaultParagraphFont"/>
    <w:link w:val="Footer"/>
    <w:uiPriority w:val="99"/>
    <w:rsid w:val="004E25DC"/>
  </w:style>
  <w:style w:type="paragraph" w:styleId="BodyText">
    <w:name w:val="Body Text"/>
    <w:basedOn w:val="Normal"/>
    <w:link w:val="BodyTextChar"/>
    <w:uiPriority w:val="1"/>
    <w:qFormat/>
    <w:rsid w:val="001011A7"/>
    <w:pPr>
      <w:widowControl w:val="0"/>
      <w:autoSpaceDE w:val="0"/>
      <w:autoSpaceDN w:val="0"/>
      <w:spacing w:after="0" w:line="240" w:lineRule="auto"/>
    </w:pPr>
    <w:rPr>
      <w:rFonts w:ascii="Tahoma" w:hAnsi="Tahoma" w:eastAsia="Tahoma" w:cs="Tahoma"/>
      <w:sz w:val="20"/>
      <w:szCs w:val="20"/>
      <w:lang w:val="en-US"/>
    </w:rPr>
  </w:style>
  <w:style w:type="character" w:styleId="BodyTextChar" w:customStyle="1">
    <w:name w:val="Body Text Char"/>
    <w:basedOn w:val="DefaultParagraphFont"/>
    <w:link w:val="BodyText"/>
    <w:uiPriority w:val="1"/>
    <w:rsid w:val="001011A7"/>
    <w:rPr>
      <w:rFonts w:ascii="Tahoma" w:hAnsi="Tahoma" w:eastAsia="Tahoma" w:cs="Tahoma"/>
      <w:sz w:val="20"/>
      <w:szCs w:val="20"/>
      <w:lang w:val="en-US"/>
    </w:rPr>
  </w:style>
  <w:style w:type="table" w:styleId="TableGrid">
    <w:name w:val="Table Grid"/>
    <w:basedOn w:val="TableNormal"/>
    <w:uiPriority w:val="39"/>
    <w:rsid w:val="007B2C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CommentReference">
    <w:name w:val="annotation reference"/>
    <w:basedOn w:val="DefaultParagraphFont"/>
    <w:uiPriority w:val="99"/>
    <w:semiHidden/>
    <w:unhideWhenUsed/>
    <w:rsid w:val="002644BC"/>
    <w:rPr>
      <w:sz w:val="16"/>
      <w:szCs w:val="16"/>
    </w:rPr>
  </w:style>
  <w:style w:type="paragraph" w:styleId="CommentText">
    <w:name w:val="annotation text"/>
    <w:basedOn w:val="Normal"/>
    <w:link w:val="CommentTextChar"/>
    <w:uiPriority w:val="99"/>
    <w:semiHidden/>
    <w:unhideWhenUsed/>
    <w:rsid w:val="002644BC"/>
    <w:pPr>
      <w:spacing w:line="240" w:lineRule="auto"/>
    </w:pPr>
    <w:rPr>
      <w:sz w:val="20"/>
      <w:szCs w:val="20"/>
    </w:rPr>
  </w:style>
  <w:style w:type="character" w:styleId="CommentTextChar" w:customStyle="1">
    <w:name w:val="Comment Text Char"/>
    <w:basedOn w:val="DefaultParagraphFont"/>
    <w:link w:val="CommentText"/>
    <w:uiPriority w:val="99"/>
    <w:semiHidden/>
    <w:rsid w:val="002644BC"/>
    <w:rPr>
      <w:sz w:val="20"/>
      <w:szCs w:val="20"/>
      <w:lang w:val="en-GB"/>
    </w:rPr>
  </w:style>
  <w:style w:type="paragraph" w:styleId="CommentSubject">
    <w:name w:val="annotation subject"/>
    <w:basedOn w:val="CommentText"/>
    <w:next w:val="CommentText"/>
    <w:link w:val="CommentSubjectChar"/>
    <w:uiPriority w:val="99"/>
    <w:semiHidden/>
    <w:unhideWhenUsed/>
    <w:rsid w:val="002644BC"/>
    <w:rPr>
      <w:b/>
      <w:bCs/>
    </w:rPr>
  </w:style>
  <w:style w:type="character" w:styleId="CommentSubjectChar" w:customStyle="1">
    <w:name w:val="Comment Subject Char"/>
    <w:basedOn w:val="CommentTextChar"/>
    <w:link w:val="CommentSubject"/>
    <w:uiPriority w:val="99"/>
    <w:semiHidden/>
    <w:rsid w:val="002644BC"/>
    <w:rPr>
      <w:b/>
      <w:bCs/>
      <w:sz w:val="20"/>
      <w:szCs w:val="20"/>
      <w:lang w:val="en-GB"/>
    </w:rPr>
  </w:style>
  <w:style w:type="paragraph" w:styleId="BalloonText">
    <w:name w:val="Balloon Text"/>
    <w:basedOn w:val="Normal"/>
    <w:link w:val="BalloonTextChar"/>
    <w:uiPriority w:val="99"/>
    <w:semiHidden/>
    <w:unhideWhenUsed/>
    <w:rsid w:val="002644B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644BC"/>
    <w:rPr>
      <w:rFonts w:ascii="Segoe UI" w:hAnsi="Segoe UI" w:cs="Segoe UI"/>
      <w:sz w:val="18"/>
      <w:szCs w:val="18"/>
      <w:lang w:val="en-GB"/>
    </w:rPr>
  </w:style>
  <w:style w:type="character" w:styleId="Hyperlink">
    <w:name w:val="Hyperlink"/>
    <w:basedOn w:val="DefaultParagraphFont"/>
    <w:uiPriority w:val="99"/>
    <w:unhideWhenUsed/>
    <w:rsid w:val="00E970E3"/>
    <w:rPr>
      <w:color w:val="0563C1" w:themeColor="hyperlink"/>
      <w:u w:val="single"/>
    </w:rPr>
  </w:style>
  <w:style w:type="character" w:styleId="UnresolvedMention">
    <w:name w:val="Unresolved Mention"/>
    <w:basedOn w:val="DefaultParagraphFont"/>
    <w:uiPriority w:val="99"/>
    <w:semiHidden/>
    <w:unhideWhenUsed/>
    <w:rsid w:val="00E970E3"/>
    <w:rPr>
      <w:color w:val="605E5C"/>
      <w:shd w:val="clear" w:color="auto" w:fill="E1DFDD"/>
    </w:rPr>
  </w:style>
  <w:style w:type="character" w:styleId="hgkelc" w:customStyle="1">
    <w:name w:val="hgkelc"/>
    <w:basedOn w:val="DefaultParagraphFont"/>
    <w:rsid w:val="005805A6"/>
  </w:style>
  <w:style w:type="paragraph" w:styleId="Revision">
    <w:name w:val="Revision"/>
    <w:hidden/>
    <w:uiPriority w:val="99"/>
    <w:semiHidden/>
    <w:rsid w:val="00264A2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youtube.com" TargetMode="External" Id="rId13" /><Relationship Type="http://schemas.openxmlformats.org/officeDocument/2006/relationships/hyperlink" Target="http://www.trello.com" TargetMode="External" Id="rId18" /><Relationship Type="http://schemas.openxmlformats.org/officeDocument/2006/relationships/hyperlink" Target="https://ocw.mit.edu/courses/15-351-managing-innovation-and-entrepreneurship-spring-2008/" TargetMode="External" Id="rId26" /><Relationship Type="http://schemas.openxmlformats.org/officeDocument/2006/relationships/fontTable" Target="fontTable.xml" Id="rId39" /><Relationship Type="http://schemas.openxmlformats.org/officeDocument/2006/relationships/hyperlink" Target="http://www.dropbox.com" TargetMode="External" Id="rId21" /><Relationship Type="http://schemas.openxmlformats.org/officeDocument/2006/relationships/hyperlink" Target="https://www2.deloitte.com/content/dam/Deloitte/global/Documents/Technology-Media-Telecommunications/deloitte-digital-maturity-model.pdf" TargetMode="External" Id="rId34" /><Relationship Type="http://schemas.openxmlformats.org/officeDocument/2006/relationships/endnotes" Target="endnotes.xml" Id="rId7" /><Relationship Type="http://schemas.openxmlformats.org/officeDocument/2006/relationships/hyperlink" Target="http://www.instagram.com" TargetMode="External" Id="rId12" /><Relationship Type="http://schemas.openxmlformats.org/officeDocument/2006/relationships/hyperlink" Target="http://www.slack.com" TargetMode="External" Id="rId17" /><Relationship Type="http://schemas.openxmlformats.org/officeDocument/2006/relationships/hyperlink" Target="http://www.w3schools.com" TargetMode="External" Id="rId25" /><Relationship Type="http://schemas.openxmlformats.org/officeDocument/2006/relationships/hyperlink" Target="https://www.ispringsolutions.com/blog/best-online-learning-platforms" TargetMode="External" Id="rId33" /><Relationship Type="http://schemas.openxmlformats.org/officeDocument/2006/relationships/footer" Target="footer1.xml" Id="rId38" /><Relationship Type="http://schemas.openxmlformats.org/officeDocument/2006/relationships/numbering" Target="numbering.xml" Id="rId2" /><Relationship Type="http://schemas.openxmlformats.org/officeDocument/2006/relationships/hyperlink" Target="http://www.microsoft.com/sk-sk/microsoft-teams/group-chat-software/" TargetMode="External" Id="rId16" /><Relationship Type="http://schemas.openxmlformats.org/officeDocument/2006/relationships/hyperlink" Target="http://www.wetransfer.com" TargetMode="External" Id="rId20" /><Relationship Type="http://schemas.openxmlformats.org/officeDocument/2006/relationships/hyperlink" Target="https://www.igi-global.com/chapter/drivers-of-sme-digital-transformation-in-the-context-of-intergenerational-cooperation-in-slovakia/298439"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facebook.com" TargetMode="External" Id="rId11" /><Relationship Type="http://schemas.openxmlformats.org/officeDocument/2006/relationships/hyperlink" Target="http://www.learndigital.withgoogle.com" TargetMode="External" Id="rId24" /><Relationship Type="http://schemas.openxmlformats.org/officeDocument/2006/relationships/hyperlink" Target="https://gettalkative.com/info/communication-channels" TargetMode="External" Id="rId32" /><Relationship Type="http://schemas.openxmlformats.org/officeDocument/2006/relationships/header" Target="header1.xml" Id="rId37" /><Relationship Type="http://schemas.openxmlformats.org/officeDocument/2006/relationships/theme" Target="theme/theme1.xml" Id="rId40" /><Relationship Type="http://schemas.openxmlformats.org/officeDocument/2006/relationships/webSettings" Target="webSettings.xml" Id="rId5" /><Relationship Type="http://schemas.openxmlformats.org/officeDocument/2006/relationships/hyperlink" Target="http://www.zoom.us" TargetMode="External" Id="rId15" /><Relationship Type="http://schemas.openxmlformats.org/officeDocument/2006/relationships/hyperlink" Target="http://www.linkedin.com/learning" TargetMode="External" Id="rId23" /><Relationship Type="http://schemas.openxmlformats.org/officeDocument/2006/relationships/hyperlink" Target="https://learndigital.withgoogle.com/digitalgarage/course/improve-online-security?enroll_confirmation=1" TargetMode="External" Id="rId28" /><Relationship Type="http://schemas.openxmlformats.org/officeDocument/2006/relationships/hyperlink" Target="https://digitalmaturity.org/digital-maturity-framework/" TargetMode="External" Id="rId36" /><Relationship Type="http://schemas.openxmlformats.org/officeDocument/2006/relationships/hyperlink" Target="http://www.wix.com" TargetMode="External" Id="rId10" /><Relationship Type="http://schemas.openxmlformats.org/officeDocument/2006/relationships/hyperlink" Target="http://www.miro.com" TargetMode="External" Id="rId19" /><Relationship Type="http://schemas.openxmlformats.org/officeDocument/2006/relationships/hyperlink" Target="https://digitalleadership.com/blog/digital-maturity/" TargetMode="External" Id="rId31" /><Relationship Type="http://schemas.openxmlformats.org/officeDocument/2006/relationships/settings" Target="settings.xml" Id="rId4" /><Relationship Type="http://schemas.openxmlformats.org/officeDocument/2006/relationships/hyperlink" Target="http://www.wordpress.org/" TargetMode="External" Id="rId9" /><Relationship Type="http://schemas.openxmlformats.org/officeDocument/2006/relationships/hyperlink" Target="http://www.skype.com" TargetMode="External" Id="rId14" /><Relationship Type="http://schemas.openxmlformats.org/officeDocument/2006/relationships/hyperlink" Target="http://www.business.udemy.com" TargetMode="External" Id="rId22" /><Relationship Type="http://schemas.openxmlformats.org/officeDocument/2006/relationships/hyperlink" Target="https://pll.harvard.edu/course/remote-work-revolution-everyone?delta=1" TargetMode="External" Id="rId27" /><Relationship Type="http://schemas.openxmlformats.org/officeDocument/2006/relationships/hyperlink" Target="https://www2.deloitte.com/content/dam/Deloitte/global/Documents/Technology-Media-Telecommunications/deloitte-digital-maturity-model.pdf" TargetMode="External" Id="rId30" /><Relationship Type="http://schemas.openxmlformats.org/officeDocument/2006/relationships/hyperlink" Target="https://www.oecd.org/tax/forum-on-tax-administration/publications-and-products/digital-transformation-maturity-model.pdf" TargetMode="External" Id="rId35" /><Relationship Type="http://schemas.openxmlformats.org/officeDocument/2006/relationships/hyperlink" Target="http://www.hubspot.com" TargetMode="External" Id="rId8" /><Relationship Type="http://schemas.openxmlformats.org/officeDocument/2006/relationships/styles" Target="styles.xml" Id="rId3"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A1E2-240F-46C2-BEA8-1400433DF5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Katarína Gavalcová</lastModifiedBy>
  <revision>192</revision>
  <dcterms:created xsi:type="dcterms:W3CDTF">2022-10-21T06:48:00.0000000Z</dcterms:created>
  <dcterms:modified xsi:type="dcterms:W3CDTF">2023-04-19T09:40:54.9175111Z</dcterms:modified>
</coreProperties>
</file>