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363548C1" w:rsidR="00493FC4" w:rsidRPr="003919DB" w:rsidRDefault="00493FC4" w:rsidP="007A6687">
      <w:pPr>
        <w:jc w:val="center"/>
        <w:rPr>
          <w:rFonts w:ascii="Times New Roman" w:hAnsi="Times New Roman" w:cs="Times New Roman"/>
          <w:b/>
          <w:lang w:val="it-IT"/>
        </w:rPr>
      </w:pPr>
    </w:p>
    <w:p w14:paraId="6C1C9871" w14:textId="3BB9A76C" w:rsidR="000D0607" w:rsidRPr="00C5576F" w:rsidRDefault="00C5576F" w:rsidP="007A6687">
      <w:pPr>
        <w:jc w:val="center"/>
        <w:rPr>
          <w:rFonts w:ascii="Times New Roman" w:hAnsi="Times New Roman" w:cs="Times New Roman"/>
          <w:b/>
          <w:lang w:val="it-IT"/>
        </w:rPr>
      </w:pPr>
      <w:r w:rsidRPr="003919DB">
        <w:rPr>
          <w:b/>
          <w:sz w:val="36"/>
          <w:szCs w:val="36"/>
          <w:lang w:val="it-IT"/>
        </w:rPr>
        <w:t>RESTART: resilienza e formazione per le PMI</w:t>
      </w:r>
    </w:p>
    <w:p w14:paraId="377CC376" w14:textId="77777777" w:rsidR="00C5576F" w:rsidRPr="00C5576F" w:rsidRDefault="00C5576F" w:rsidP="007A6687">
      <w:pPr>
        <w:jc w:val="center"/>
        <w:rPr>
          <w:rFonts w:ascii="Times New Roman" w:hAnsi="Times New Roman" w:cs="Times New Roman"/>
          <w:b/>
          <w:bCs/>
          <w:sz w:val="48"/>
          <w:szCs w:val="48"/>
          <w:lang w:val="it-IT"/>
        </w:rPr>
      </w:pPr>
      <w:r w:rsidRPr="003919DB">
        <w:rPr>
          <w:b/>
          <w:bCs/>
          <w:sz w:val="48"/>
          <w:szCs w:val="48"/>
          <w:lang w:val="it-IT"/>
        </w:rPr>
        <w:t>Studio di caso</w:t>
      </w:r>
    </w:p>
    <w:p w14:paraId="4C134642" w14:textId="5ADF39CD" w:rsidR="001F03B2" w:rsidRPr="00C5576F" w:rsidRDefault="00475C90" w:rsidP="007A6687">
      <w:pPr>
        <w:jc w:val="center"/>
        <w:rPr>
          <w:rFonts w:ascii="Times New Roman" w:hAnsi="Times New Roman" w:cs="Times New Roman"/>
          <w:b/>
          <w:sz w:val="28"/>
          <w:szCs w:val="28"/>
          <w:lang w:val="it-IT"/>
        </w:rPr>
      </w:pPr>
      <w:r w:rsidRPr="003919DB">
        <w:rPr>
          <w:b/>
          <w:sz w:val="28"/>
          <w:szCs w:val="28"/>
          <w:lang w:val="it-IT"/>
        </w:rPr>
        <w:t>(Risultato del progetto 3 - Compito 3.1 e Compito 3.2)</w:t>
      </w:r>
    </w:p>
    <w:p w14:paraId="7B1AF94A" w14:textId="3DA78DB5" w:rsidR="00024CD4" w:rsidRPr="00C5576F" w:rsidRDefault="00963FAE" w:rsidP="007A6687">
      <w:pPr>
        <w:jc w:val="both"/>
        <w:rPr>
          <w:rFonts w:cstheme="minorHAnsi"/>
          <w:bCs/>
          <w:lang w:val="it-IT"/>
        </w:rPr>
      </w:pPr>
      <w:r w:rsidRPr="00C5576F">
        <w:rPr>
          <w:rFonts w:cstheme="minorHAnsi"/>
          <w:bCs/>
          <w:lang w:val="it-IT"/>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5A3BBAE5" w:rsidR="004555FE" w:rsidRPr="00C5576F" w:rsidRDefault="00C5576F" w:rsidP="004555FE">
            <w:pPr>
              <w:jc w:val="both"/>
              <w:rPr>
                <w:rFonts w:cstheme="minorHAnsi"/>
                <w:b/>
                <w:bCs/>
                <w:lang w:val="it-IT"/>
              </w:rPr>
            </w:pPr>
            <w:r w:rsidRPr="003919DB">
              <w:rPr>
                <w:b/>
                <w:bCs/>
                <w:lang w:val="it-IT"/>
              </w:rPr>
              <w:t>Autore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3C556C83" w:rsidR="004555FE" w:rsidRPr="00624460" w:rsidRDefault="009958B3" w:rsidP="004555FE">
            <w:pPr>
              <w:jc w:val="both"/>
              <w:rPr>
                <w:rFonts w:cstheme="minorHAnsi"/>
                <w:bCs/>
                <w:iCs/>
              </w:rPr>
            </w:pPr>
            <w:r w:rsidRPr="003919DB">
              <w:rPr>
                <w:bCs/>
                <w:iCs/>
                <w:lang w:val="it-IT"/>
              </w:rPr>
              <w:t xml:space="preserve"> </w:t>
            </w:r>
            <w:r w:rsidRPr="00624460">
              <w:rPr>
                <w:bCs/>
                <w:iCs/>
                <w:lang w:val="en"/>
              </w:rPr>
              <w:t>Internet Web Solutions</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3C8CF7E1" w:rsidR="004555FE" w:rsidRPr="00C5576F" w:rsidRDefault="00C5576F" w:rsidP="004D29F0">
            <w:pPr>
              <w:ind w:right="134"/>
              <w:jc w:val="both"/>
              <w:rPr>
                <w:rFonts w:ascii="Segoe UI" w:eastAsia="Times New Roman" w:hAnsi="Segoe UI" w:cs="Segoe UI"/>
                <w:b/>
                <w:sz w:val="18"/>
                <w:szCs w:val="18"/>
                <w:lang w:val="it-IT" w:eastAsia="en-GB"/>
              </w:rPr>
            </w:pPr>
            <w:r w:rsidRPr="003919DB">
              <w:rPr>
                <w:b/>
                <w:bCs/>
                <w:lang w:val="it-IT"/>
              </w:rPr>
              <w:t>Nome del modulo a cui è assegnato il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1191C3EB" w:rsidR="004555FE" w:rsidRPr="00624460" w:rsidRDefault="00C5576F" w:rsidP="004555FE">
            <w:pPr>
              <w:jc w:val="both"/>
              <w:rPr>
                <w:rFonts w:cstheme="minorHAnsi"/>
                <w:bCs/>
                <w:iCs/>
              </w:rPr>
            </w:pPr>
            <w:r w:rsidRPr="003919DB">
              <w:rPr>
                <w:bCs/>
                <w:iCs/>
                <w:lang w:val="it-IT"/>
              </w:rPr>
              <w:t xml:space="preserve"> </w:t>
            </w:r>
            <w:r w:rsidRPr="00C5576F">
              <w:rPr>
                <w:bCs/>
                <w:iCs/>
                <w:lang w:val="en"/>
              </w:rPr>
              <w:t>Modulo 3: Cybersecurity nell'ufficio (domestico)</w:t>
            </w:r>
          </w:p>
        </w:tc>
      </w:tr>
      <w:tr w:rsidR="004D29F0" w:rsidRPr="003919DB"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15FAD641" w:rsidR="004D29F0" w:rsidRPr="00C5576F" w:rsidRDefault="00C5576F" w:rsidP="004D29F0">
            <w:pPr>
              <w:jc w:val="both"/>
              <w:rPr>
                <w:rFonts w:cstheme="minorHAnsi"/>
                <w:b/>
                <w:bCs/>
                <w:lang w:val="it-IT"/>
              </w:rPr>
            </w:pPr>
            <w:r w:rsidRPr="003919DB">
              <w:rPr>
                <w:b/>
                <w:bCs/>
                <w:lang w:val="it-IT"/>
              </w:rPr>
              <w:t>Titolo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4C24A858" w:rsidR="004D29F0" w:rsidRPr="00C5576F" w:rsidRDefault="00C5576F" w:rsidP="004555FE">
            <w:pPr>
              <w:jc w:val="both"/>
              <w:rPr>
                <w:rFonts w:cstheme="minorHAnsi"/>
                <w:bCs/>
                <w:iCs/>
                <w:lang w:val="it-IT"/>
              </w:rPr>
            </w:pPr>
            <w:r w:rsidRPr="003919DB">
              <w:rPr>
                <w:bCs/>
                <w:iCs/>
                <w:lang w:val="it-IT"/>
              </w:rPr>
              <w:t>Phishing + SMS: i rischi dello smishing</w:t>
            </w:r>
          </w:p>
        </w:tc>
      </w:tr>
      <w:tr w:rsidR="004D29F0" w:rsidRPr="003919DB"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29C30684" w:rsidR="004D29F0" w:rsidRPr="00C5576F" w:rsidRDefault="00C5576F" w:rsidP="004555FE">
            <w:pPr>
              <w:jc w:val="both"/>
              <w:rPr>
                <w:rFonts w:cstheme="minorHAnsi"/>
                <w:b/>
                <w:bCs/>
                <w:lang w:val="it-IT"/>
              </w:rPr>
            </w:pPr>
            <w:r w:rsidRPr="003919DB">
              <w:rPr>
                <w:b/>
                <w:bCs/>
                <w:lang w:val="it-IT"/>
              </w:rPr>
              <w:t>Descrizione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6F498D90" w14:textId="68AD55D7" w:rsidR="004D29F0" w:rsidRPr="00C5576F" w:rsidRDefault="00C5576F" w:rsidP="00C5576F">
            <w:pPr>
              <w:ind w:left="154" w:right="227"/>
              <w:jc w:val="both"/>
              <w:rPr>
                <w:rFonts w:cstheme="minorHAnsi"/>
                <w:bCs/>
                <w:iCs/>
                <w:lang w:val="it-IT"/>
              </w:rPr>
            </w:pPr>
            <w:r w:rsidRPr="003919DB">
              <w:rPr>
                <w:bCs/>
                <w:iCs/>
                <w:lang w:val="it-IT"/>
              </w:rPr>
              <w:t>Come già sapete dal modulo " Cybersecurity nell'ufficio (domestico)", il phishing è l'attacco più comune alle PMI europee, e può variare a seconda del metodo utilizzato per l'attacco. In questo caso di studio ci concentriamo sullo smishing, la tecnica di phishing via SMS.</w:t>
            </w:r>
          </w:p>
          <w:p w14:paraId="73E76475" w14:textId="7FEA9706" w:rsidR="00126B55" w:rsidRPr="00C5576F" w:rsidRDefault="00C5576F" w:rsidP="00C5576F">
            <w:pPr>
              <w:ind w:left="154" w:right="227"/>
              <w:jc w:val="both"/>
              <w:rPr>
                <w:rFonts w:cstheme="minorHAnsi"/>
                <w:bCs/>
                <w:iCs/>
                <w:lang w:val="it-IT"/>
              </w:rPr>
            </w:pPr>
            <w:r w:rsidRPr="003919DB">
              <w:rPr>
                <w:bCs/>
                <w:iCs/>
                <w:lang w:val="it-IT"/>
              </w:rPr>
              <w:t xml:space="preserve">Questo caso di studio è stato estratto dall'Istituto Nazionale di Cybersecurity in Spagna (INCIBE), che fornisce una serie di storie reali relative alla cybersecurity come misura per sensibilizzare le aziende sull'importanza di adottare le necessarie misure di emergenza. </w:t>
            </w:r>
          </w:p>
          <w:p w14:paraId="6ACC2D4B" w14:textId="65A07E6F" w:rsidR="00126B55" w:rsidRPr="00C5576F" w:rsidRDefault="00C5576F" w:rsidP="00C5576F">
            <w:pPr>
              <w:ind w:left="154" w:right="227"/>
              <w:jc w:val="both"/>
              <w:rPr>
                <w:rFonts w:cstheme="minorHAnsi"/>
                <w:b/>
                <w:iCs/>
                <w:lang w:val="it-IT"/>
              </w:rPr>
            </w:pPr>
            <w:r w:rsidRPr="003919DB">
              <w:rPr>
                <w:b/>
                <w:iCs/>
                <w:lang w:val="it-IT"/>
              </w:rPr>
              <w:t>Che cosa è successo?</w:t>
            </w:r>
          </w:p>
          <w:p w14:paraId="0ACFE6AA" w14:textId="5CC30FCA" w:rsidR="00126B55" w:rsidRPr="00C5576F" w:rsidRDefault="00C5576F" w:rsidP="00C5576F">
            <w:pPr>
              <w:ind w:left="154" w:right="227"/>
              <w:jc w:val="both"/>
              <w:rPr>
                <w:rFonts w:cstheme="minorHAnsi"/>
                <w:bCs/>
                <w:iCs/>
                <w:lang w:val="it-IT"/>
              </w:rPr>
            </w:pPr>
            <w:r w:rsidRPr="003919DB">
              <w:rPr>
                <w:bCs/>
                <w:iCs/>
                <w:lang w:val="it-IT"/>
              </w:rPr>
              <w:t>Un dipendente del reparto amministrativo di una PMI era incaricato di gestire la ricezione e l'invio dei pacchi dell'azienda attraverso i servizi di diversi corrieri. Ogni giorno vengono spediti e ricevuti pacchi in azienda, quindi questo dipendente stava aspettando una scatola con materiali per il reparto di produzione.</w:t>
            </w:r>
          </w:p>
          <w:p w14:paraId="11A566B9" w14:textId="7257BB2E" w:rsidR="00C97D49" w:rsidRPr="00C5576F" w:rsidRDefault="00C5576F" w:rsidP="00C5576F">
            <w:pPr>
              <w:ind w:left="154" w:right="227"/>
              <w:jc w:val="both"/>
              <w:rPr>
                <w:rFonts w:cstheme="minorHAnsi"/>
                <w:bCs/>
                <w:iCs/>
                <w:lang w:val="it-IT"/>
              </w:rPr>
            </w:pPr>
            <w:r w:rsidRPr="003919DB">
              <w:rPr>
                <w:bCs/>
                <w:iCs/>
                <w:lang w:val="it-IT"/>
              </w:rPr>
              <w:t>Quel giorno, il dipendente ha ricevuto un SMS sul suo smartphone aziendale da quella che sembrava essere una società di consegna pacchi. L'SMS indicava che era necessario scaricare un'applicazione tramite un link fornito nel messaggio, al fine di gestire la consegna, così il dipendente ha proceduto a farlo.</w:t>
            </w:r>
          </w:p>
          <w:p w14:paraId="30BDA22C" w14:textId="08FA7CA4" w:rsidR="00C97D49" w:rsidRPr="00C5576F" w:rsidRDefault="00C5576F" w:rsidP="00C5576F">
            <w:pPr>
              <w:ind w:left="154" w:right="227"/>
              <w:jc w:val="both"/>
              <w:rPr>
                <w:rFonts w:cstheme="minorHAnsi"/>
                <w:bCs/>
                <w:iCs/>
                <w:lang w:val="it-IT"/>
              </w:rPr>
            </w:pPr>
            <w:r w:rsidRPr="003919DB">
              <w:rPr>
                <w:bCs/>
                <w:iCs/>
                <w:lang w:val="it-IT"/>
              </w:rPr>
              <w:t xml:space="preserve">Giorni dopo, i colleghi incaricati del pagamento delle bollette hanno avvisato il dipendente che la sua bolletta telefonica aziendale era molto più alta del solito. Questo perché dal dispositivo era stato inviato un numero elevato </w:t>
            </w:r>
            <w:r w:rsidRPr="003919DB">
              <w:rPr>
                <w:bCs/>
                <w:iCs/>
                <w:lang w:val="it-IT"/>
              </w:rPr>
              <w:lastRenderedPageBreak/>
              <w:t>di SMS durante tutto il mese, senza che il dipendente ne fosse a conoscenza.</w:t>
            </w:r>
          </w:p>
          <w:p w14:paraId="34FC91DE" w14:textId="7C870E52" w:rsidR="00126B55" w:rsidRPr="00C5576F" w:rsidRDefault="00C5576F" w:rsidP="00C5576F">
            <w:pPr>
              <w:ind w:left="154" w:right="227"/>
              <w:jc w:val="both"/>
              <w:rPr>
                <w:rFonts w:cstheme="minorHAnsi"/>
                <w:b/>
                <w:iCs/>
                <w:lang w:val="it-IT"/>
              </w:rPr>
            </w:pPr>
            <w:r w:rsidRPr="003919DB">
              <w:rPr>
                <w:b/>
                <w:iCs/>
                <w:lang w:val="it-IT"/>
              </w:rPr>
              <w:t>Perché è successo?</w:t>
            </w:r>
          </w:p>
          <w:p w14:paraId="597F9E7A" w14:textId="4241ADCC" w:rsidR="00126B55" w:rsidRPr="00C5576F" w:rsidRDefault="00C5576F" w:rsidP="00C5576F">
            <w:pPr>
              <w:ind w:left="154" w:right="227"/>
              <w:jc w:val="both"/>
              <w:rPr>
                <w:rFonts w:cstheme="minorHAnsi"/>
                <w:bCs/>
                <w:iCs/>
                <w:lang w:val="it-IT"/>
              </w:rPr>
            </w:pPr>
            <w:r w:rsidRPr="003919DB">
              <w:rPr>
                <w:bCs/>
                <w:iCs/>
                <w:lang w:val="it-IT"/>
              </w:rPr>
              <w:t>Il dipendente è stato vittima di smishing. L'SMS proveniva da un mittente falso e, cliccando sul link e scaricando l'app, aveva infettato il suo telefono con il malware "FluBot", un trojan che si installa sui dispositivi Android con l'obiettivo di rubare informazioni bancarie spacciandosi per una società di consegna pacchi che invita ad agire immediatamente per evitare di perdere il pacco. Inoltre, il malware utilizza la rubrica del telefono per inviare altri falsi messaggi SMS e infettare più dispositivi, esegue comandi in remoto e impedisce all'utente di disinstallare l'applicazione.</w:t>
            </w:r>
          </w:p>
          <w:p w14:paraId="730261AB" w14:textId="7665F3A7" w:rsidR="00126B55" w:rsidRPr="00C5576F" w:rsidRDefault="00C5576F" w:rsidP="00C5576F">
            <w:pPr>
              <w:ind w:left="154" w:right="227"/>
              <w:jc w:val="both"/>
              <w:rPr>
                <w:rFonts w:cstheme="minorHAnsi"/>
                <w:b/>
                <w:iCs/>
                <w:lang w:val="it-IT"/>
              </w:rPr>
            </w:pPr>
            <w:r w:rsidRPr="003919DB">
              <w:rPr>
                <w:b/>
                <w:iCs/>
                <w:lang w:val="it-IT"/>
              </w:rPr>
              <w:t>Come si sarebbe potuto evitare?</w:t>
            </w:r>
          </w:p>
          <w:p w14:paraId="0D7EDA00" w14:textId="5D3C2508" w:rsidR="00126B55" w:rsidRPr="00C5576F" w:rsidRDefault="00C5576F" w:rsidP="00C5576F">
            <w:pPr>
              <w:ind w:left="154" w:right="227"/>
              <w:jc w:val="both"/>
              <w:rPr>
                <w:rFonts w:cstheme="minorHAnsi"/>
                <w:bCs/>
                <w:iCs/>
                <w:lang w:val="it-IT"/>
              </w:rPr>
            </w:pPr>
            <w:r w:rsidRPr="003919DB">
              <w:rPr>
                <w:bCs/>
                <w:iCs/>
                <w:lang w:val="it-IT"/>
              </w:rPr>
              <w:t>Sebbene il telefono del dipendente sia stato infine ripristinato dal reparto IT dell'azienda, tutto ciò avrebbe potuto essere evitato con misure quali:</w:t>
            </w:r>
          </w:p>
          <w:p w14:paraId="12A6A198" w14:textId="5C6DA339" w:rsidR="003368A6" w:rsidRPr="001437E1" w:rsidRDefault="001437E1" w:rsidP="00C5576F">
            <w:pPr>
              <w:pStyle w:val="Paragrafoelenco"/>
              <w:numPr>
                <w:ilvl w:val="0"/>
                <w:numId w:val="35"/>
              </w:numPr>
              <w:ind w:left="154" w:right="227" w:firstLine="0"/>
              <w:jc w:val="both"/>
              <w:rPr>
                <w:rFonts w:cstheme="minorHAnsi"/>
                <w:bCs/>
                <w:iCs/>
                <w:lang w:val="it-IT"/>
              </w:rPr>
            </w:pPr>
            <w:r w:rsidRPr="003919DB">
              <w:rPr>
                <w:bCs/>
                <w:iCs/>
                <w:lang w:val="it-IT"/>
              </w:rPr>
              <w:t>Implementando le politiche di cybersecurity in azienda per controllare e limitare l'uso dei dispositivi aziendali e delle applicazioni installate.</w:t>
            </w:r>
          </w:p>
          <w:p w14:paraId="1D91F753" w14:textId="64EFE887" w:rsidR="003368A6" w:rsidRPr="001437E1" w:rsidRDefault="001437E1" w:rsidP="00C5576F">
            <w:pPr>
              <w:pStyle w:val="Paragrafoelenco"/>
              <w:numPr>
                <w:ilvl w:val="0"/>
                <w:numId w:val="35"/>
              </w:numPr>
              <w:ind w:left="154" w:right="227" w:firstLine="0"/>
              <w:jc w:val="both"/>
              <w:rPr>
                <w:rFonts w:cstheme="minorHAnsi"/>
                <w:bCs/>
                <w:iCs/>
                <w:lang w:val="it-IT"/>
              </w:rPr>
            </w:pPr>
            <w:r w:rsidRPr="003919DB">
              <w:rPr>
                <w:bCs/>
                <w:iCs/>
                <w:lang w:val="it-IT"/>
              </w:rPr>
              <w:t>Non installarando applicazioni da fonti sconosciute.</w:t>
            </w:r>
          </w:p>
          <w:p w14:paraId="03C9D9FD" w14:textId="4E29E9D6" w:rsidR="003368A6" w:rsidRPr="001437E1" w:rsidRDefault="001437E1" w:rsidP="00C5576F">
            <w:pPr>
              <w:pStyle w:val="Paragrafoelenco"/>
              <w:numPr>
                <w:ilvl w:val="0"/>
                <w:numId w:val="35"/>
              </w:numPr>
              <w:ind w:left="154" w:right="227" w:firstLine="0"/>
              <w:jc w:val="both"/>
              <w:rPr>
                <w:rFonts w:cstheme="minorHAnsi"/>
                <w:bCs/>
                <w:iCs/>
                <w:lang w:val="it-IT"/>
              </w:rPr>
            </w:pPr>
            <w:r w:rsidRPr="003919DB">
              <w:rPr>
                <w:bCs/>
                <w:iCs/>
                <w:lang w:val="it-IT"/>
              </w:rPr>
              <w:t>Diffidarando dei messaggi che includono link o allegati.</w:t>
            </w:r>
          </w:p>
          <w:p w14:paraId="27EB165E" w14:textId="1B3D9DEC" w:rsidR="004D29F0" w:rsidRPr="001437E1" w:rsidRDefault="001437E1" w:rsidP="00C5576F">
            <w:pPr>
              <w:pStyle w:val="Paragrafoelenco"/>
              <w:numPr>
                <w:ilvl w:val="0"/>
                <w:numId w:val="35"/>
              </w:numPr>
              <w:ind w:left="154" w:right="227" w:firstLine="0"/>
              <w:jc w:val="both"/>
              <w:rPr>
                <w:rFonts w:cstheme="minorHAnsi"/>
                <w:bCs/>
                <w:iCs/>
                <w:lang w:val="it-IT"/>
              </w:rPr>
            </w:pPr>
            <w:r w:rsidRPr="003919DB">
              <w:rPr>
                <w:bCs/>
                <w:iCs/>
                <w:lang w:val="it-IT"/>
              </w:rPr>
              <w:t>- Avere attivato e aggiornato tutti gli aggiornamenti di sicurezza del sistema operativo e dell'antivirus.</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58E4FC7D" w:rsidR="004D29F0" w:rsidRPr="004555FE" w:rsidRDefault="001437E1" w:rsidP="004555FE">
            <w:pPr>
              <w:jc w:val="both"/>
              <w:rPr>
                <w:rFonts w:cstheme="minorHAnsi"/>
                <w:b/>
                <w:bCs/>
              </w:rPr>
            </w:pPr>
            <w:r w:rsidRPr="001437E1">
              <w:rPr>
                <w:b/>
                <w:bCs/>
                <w:lang w:val="en"/>
              </w:rPr>
              <w:lastRenderedPageBreak/>
              <w:t>Link per ulteriori informazioni:</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3A4CE3BD" w:rsidR="004D29F0" w:rsidRPr="000A7BC7" w:rsidRDefault="00000000" w:rsidP="004555FE">
            <w:pPr>
              <w:jc w:val="both"/>
              <w:rPr>
                <w:rFonts w:cstheme="minorHAnsi"/>
                <w:bCs/>
                <w:iCs/>
              </w:rPr>
            </w:pPr>
            <w:hyperlink r:id="rId11" w:history="1">
              <w:r w:rsidR="000A7BC7" w:rsidRPr="000A7BC7">
                <w:rPr>
                  <w:rStyle w:val="Collegamentoipertestuale"/>
                  <w:bCs/>
                  <w:iCs/>
                  <w:lang w:val="en"/>
                </w:rPr>
                <w:t>https://www.incibe.es/protege-tu-empresa/blog/historias-reales-smishing-se-colaron-mi-movil-corporativo-sms</w:t>
              </w:r>
            </w:hyperlink>
          </w:p>
        </w:tc>
      </w:tr>
      <w:tr w:rsidR="004555FE" w:rsidRPr="003919DB"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2D71C29" w:rsidR="004555FE" w:rsidRPr="001437E1" w:rsidRDefault="001437E1" w:rsidP="004555FE">
            <w:pPr>
              <w:jc w:val="both"/>
              <w:rPr>
                <w:rFonts w:cstheme="minorHAnsi"/>
                <w:b/>
                <w:bCs/>
                <w:lang w:val="it-IT"/>
              </w:rPr>
            </w:pPr>
            <w:r w:rsidRPr="003919DB">
              <w:rPr>
                <w:b/>
                <w:bCs/>
                <w:lang w:val="it-IT"/>
              </w:rPr>
              <w:t>Gruppo target dello studio di caso:</w:t>
            </w:r>
          </w:p>
          <w:p w14:paraId="0D3B56FA" w14:textId="77777777" w:rsidR="004555FE" w:rsidRPr="001437E1" w:rsidRDefault="004555FE" w:rsidP="004555FE">
            <w:pPr>
              <w:spacing w:after="0" w:line="240" w:lineRule="auto"/>
              <w:textAlignment w:val="baseline"/>
              <w:rPr>
                <w:rFonts w:ascii="Calibri" w:eastAsia="Times New Roman" w:hAnsi="Calibri" w:cs="Calibri"/>
                <w:b/>
                <w:bCs/>
                <w:sz w:val="23"/>
                <w:szCs w:val="23"/>
                <w:lang w:val="it-IT"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02222620" w:rsidR="004555FE" w:rsidRPr="001437E1" w:rsidRDefault="005E56A5" w:rsidP="004555FE">
            <w:pPr>
              <w:rPr>
                <w:rFonts w:cstheme="minorHAnsi"/>
                <w:bCs/>
                <w:lang w:val="it-IT"/>
              </w:rPr>
            </w:pPr>
            <w:r>
              <w:rPr>
                <w:lang w:val="en"/>
              </w:rPr>
              <w:fldChar w:fldCharType="begin">
                <w:ffData>
                  <w:name w:val=""/>
                  <w:enabled/>
                  <w:calcOnExit w:val="0"/>
                  <w:checkBox>
                    <w:sizeAuto/>
                    <w:default w:val="1"/>
                  </w:checkBox>
                </w:ffData>
              </w:fldChar>
            </w:r>
            <w:r w:rsidRPr="003919DB">
              <w:rPr>
                <w:lang w:val="it-IT"/>
              </w:rPr>
              <w:instrText xml:space="preserve"> FORMCHECKBOX </w:instrText>
            </w:r>
            <w:r w:rsidR="00000000">
              <w:rPr>
                <w:lang w:val="en"/>
              </w:rPr>
            </w:r>
            <w:r w:rsidR="00000000">
              <w:rPr>
                <w:lang w:val="en"/>
              </w:rPr>
              <w:fldChar w:fldCharType="separate"/>
            </w:r>
            <w:r>
              <w:rPr>
                <w:lang w:val="en"/>
              </w:rPr>
              <w:fldChar w:fldCharType="end"/>
            </w:r>
            <w:r w:rsidR="003919DB" w:rsidRPr="003919DB">
              <w:rPr>
                <w:lang w:val="it-IT"/>
              </w:rPr>
              <w:t xml:space="preserve"> </w:t>
            </w:r>
            <w:r w:rsidR="001437E1" w:rsidRPr="003919DB">
              <w:rPr>
                <w:bCs/>
                <w:lang w:val="it-IT"/>
              </w:rPr>
              <w:t>Micro, piccole e medie imprese (MPMI)</w:t>
            </w:r>
          </w:p>
          <w:p w14:paraId="2DD40654" w14:textId="743F4CCB" w:rsidR="004555FE" w:rsidRPr="001437E1" w:rsidRDefault="001D0029" w:rsidP="004555FE">
            <w:pPr>
              <w:rPr>
                <w:rFonts w:cstheme="minorHAnsi"/>
                <w:bCs/>
                <w:lang w:val="it-IT"/>
              </w:rPr>
            </w:pPr>
            <w:r>
              <w:rPr>
                <w:lang w:val="en"/>
              </w:rPr>
              <w:fldChar w:fldCharType="begin">
                <w:ffData>
                  <w:name w:val=""/>
                  <w:enabled/>
                  <w:calcOnExit w:val="0"/>
                  <w:checkBox>
                    <w:sizeAuto/>
                    <w:default w:val="1"/>
                  </w:checkBox>
                </w:ffData>
              </w:fldChar>
            </w:r>
            <w:r w:rsidRPr="003919DB">
              <w:rPr>
                <w:lang w:val="it-IT"/>
              </w:rPr>
              <w:instrText xml:space="preserve"> FORMCHECKBOX </w:instrText>
            </w:r>
            <w:r w:rsidR="00000000">
              <w:rPr>
                <w:lang w:val="en"/>
              </w:rPr>
            </w:r>
            <w:r w:rsidR="00000000">
              <w:rPr>
                <w:lang w:val="en"/>
              </w:rPr>
              <w:fldChar w:fldCharType="separate"/>
            </w:r>
            <w:r>
              <w:rPr>
                <w:lang w:val="en"/>
              </w:rPr>
              <w:fldChar w:fldCharType="end"/>
            </w:r>
            <w:r w:rsidR="003919DB" w:rsidRPr="003919DB">
              <w:rPr>
                <w:lang w:val="it-IT"/>
              </w:rPr>
              <w:t xml:space="preserve"> </w:t>
            </w:r>
            <w:r w:rsidR="001437E1" w:rsidRPr="003919DB">
              <w:rPr>
                <w:bCs/>
                <w:lang w:val="it-IT"/>
              </w:rPr>
              <w:t>Dipendenti delle MPMI</w:t>
            </w:r>
          </w:p>
          <w:p w14:paraId="077161DF" w14:textId="1F1838EE" w:rsidR="004555FE" w:rsidRPr="001437E1" w:rsidRDefault="004555FE" w:rsidP="004555FE">
            <w:pPr>
              <w:rPr>
                <w:rFonts w:cstheme="minorHAnsi"/>
                <w:bCs/>
                <w:lang w:val="it-IT"/>
              </w:rPr>
            </w:pPr>
            <w:r w:rsidRPr="0052473E">
              <w:rPr>
                <w:lang w:val="en"/>
              </w:rPr>
              <w:fldChar w:fldCharType="begin">
                <w:ffData>
                  <w:name w:val=""/>
                  <w:enabled/>
                  <w:calcOnExit w:val="0"/>
                  <w:checkBox>
                    <w:sizeAuto/>
                    <w:default w:val="0"/>
                  </w:checkBox>
                </w:ffData>
              </w:fldChar>
            </w:r>
            <w:r w:rsidRPr="003919DB">
              <w:rPr>
                <w:lang w:val="it-IT"/>
              </w:rPr>
              <w:instrText xml:space="preserve"> FORMCHECKBOX </w:instrText>
            </w:r>
            <w:r w:rsidR="00000000">
              <w:rPr>
                <w:lang w:val="en"/>
              </w:rPr>
            </w:r>
            <w:r w:rsidR="00000000">
              <w:rPr>
                <w:lang w:val="en"/>
              </w:rPr>
              <w:fldChar w:fldCharType="separate"/>
            </w:r>
            <w:r w:rsidRPr="0052473E">
              <w:rPr>
                <w:lang w:val="en"/>
              </w:rPr>
              <w:fldChar w:fldCharType="end"/>
            </w:r>
            <w:r w:rsidRPr="003919DB">
              <w:rPr>
                <w:lang w:val="it-IT"/>
              </w:rPr>
              <w:t xml:space="preserve"> </w:t>
            </w:r>
            <w:r w:rsidR="001437E1" w:rsidRPr="003919DB">
              <w:rPr>
                <w:bCs/>
                <w:lang w:val="it-IT"/>
              </w:rPr>
              <w:t>L'ecosistema IFP dell'UE</w:t>
            </w:r>
          </w:p>
          <w:p w14:paraId="1DA9F3F1" w14:textId="302AA0DF" w:rsidR="004555FE" w:rsidRPr="001437E1" w:rsidRDefault="004555FE" w:rsidP="004555FE">
            <w:pPr>
              <w:rPr>
                <w:rFonts w:cstheme="minorHAnsi"/>
                <w:bCs/>
                <w:i/>
                <w:lang w:val="it-IT"/>
              </w:rPr>
            </w:pPr>
            <w:r w:rsidRPr="0052473E">
              <w:rPr>
                <w:lang w:val="en"/>
              </w:rPr>
              <w:fldChar w:fldCharType="begin">
                <w:ffData>
                  <w:name w:val=""/>
                  <w:enabled/>
                  <w:calcOnExit w:val="0"/>
                  <w:checkBox>
                    <w:sizeAuto/>
                    <w:default w:val="0"/>
                  </w:checkBox>
                </w:ffData>
              </w:fldChar>
            </w:r>
            <w:r w:rsidRPr="003919DB">
              <w:rPr>
                <w:lang w:val="it-IT"/>
              </w:rPr>
              <w:instrText xml:space="preserve"> FORMCHECKBOX </w:instrText>
            </w:r>
            <w:r w:rsidR="00000000">
              <w:rPr>
                <w:lang w:val="en"/>
              </w:rPr>
            </w:r>
            <w:r w:rsidR="00000000">
              <w:rPr>
                <w:lang w:val="en"/>
              </w:rPr>
              <w:fldChar w:fldCharType="separate"/>
            </w:r>
            <w:r w:rsidRPr="0052473E">
              <w:rPr>
                <w:lang w:val="en"/>
              </w:rPr>
              <w:fldChar w:fldCharType="end"/>
            </w:r>
            <w:r w:rsidR="003919DB" w:rsidRPr="003919DB">
              <w:rPr>
                <w:lang w:val="it-IT"/>
              </w:rPr>
              <w:t xml:space="preserve"> </w:t>
            </w:r>
            <w:r w:rsidR="001437E1" w:rsidRPr="003919DB">
              <w:rPr>
                <w:bCs/>
                <w:lang w:val="it-IT"/>
              </w:rPr>
              <w:t>Organizzazioni di supporto alle imprese</w:t>
            </w:r>
          </w:p>
        </w:tc>
      </w:tr>
      <w:tr w:rsidR="004555FE" w:rsidRPr="003919DB"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1BB0C305" w:rsidR="004555FE" w:rsidRPr="001437E1" w:rsidRDefault="001437E1" w:rsidP="004555FE">
            <w:pPr>
              <w:spacing w:after="0" w:line="240" w:lineRule="auto"/>
              <w:textAlignment w:val="baseline"/>
              <w:rPr>
                <w:rFonts w:ascii="Calibri" w:eastAsia="Times New Roman" w:hAnsi="Calibri" w:cs="Calibri"/>
                <w:b/>
                <w:bCs/>
                <w:sz w:val="23"/>
                <w:szCs w:val="23"/>
                <w:lang w:val="it-IT" w:eastAsia="en-GB"/>
              </w:rPr>
            </w:pPr>
            <w:r w:rsidRPr="003919DB">
              <w:rPr>
                <w:b/>
                <w:bCs/>
                <w:sz w:val="23"/>
                <w:szCs w:val="23"/>
                <w:lang w:val="it-IT" w:eastAsia="en-GB"/>
              </w:rPr>
              <w:t>Competenze e abilità delle ESCO</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9FAAD81" w14:textId="77777777" w:rsidR="003919DB" w:rsidRPr="004555FE" w:rsidRDefault="003919DB" w:rsidP="003919DB">
            <w:pPr>
              <w:numPr>
                <w:ilvl w:val="0"/>
                <w:numId w:val="36"/>
              </w:numPr>
              <w:spacing w:after="0" w:line="240" w:lineRule="auto"/>
              <w:ind w:left="360"/>
              <w:textAlignment w:val="baseline"/>
              <w:rPr>
                <w:rFonts w:ascii="Calibri" w:eastAsia="Times New Roman" w:hAnsi="Calibri" w:cs="Calibri"/>
                <w:sz w:val="23"/>
                <w:szCs w:val="23"/>
                <w:lang w:val="en-GB" w:eastAsia="en-GB"/>
              </w:rPr>
            </w:pPr>
            <w:r w:rsidRPr="004555FE">
              <w:rPr>
                <w:sz w:val="23"/>
                <w:szCs w:val="23"/>
                <w:lang w:val="it" w:eastAsia="en-GB"/>
              </w:rPr>
              <w:t>Capacità e competenze trasversali</w:t>
            </w:r>
          </w:p>
          <w:p w14:paraId="70DEE3A9"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Abilità sociali ed emotive</w:t>
            </w:r>
          </w:p>
          <w:p w14:paraId="31D0B445" w14:textId="77777777" w:rsidR="003919DB" w:rsidRPr="007A2AC3" w:rsidRDefault="003919DB" w:rsidP="003919DB">
            <w:pPr>
              <w:numPr>
                <w:ilvl w:val="0"/>
                <w:numId w:val="37"/>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t>Pensiero critico</w:t>
            </w:r>
          </w:p>
          <w:p w14:paraId="2EA087DF" w14:textId="77777777" w:rsidR="003919DB" w:rsidRPr="007A2AC3" w:rsidRDefault="003919DB" w:rsidP="003919DB">
            <w:pPr>
              <w:numPr>
                <w:ilvl w:val="0"/>
                <w:numId w:val="37"/>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t>Pensiero analitico</w:t>
            </w:r>
          </w:p>
          <w:p w14:paraId="5F893074" w14:textId="77777777" w:rsidR="003919DB" w:rsidRPr="007A2AC3" w:rsidRDefault="003919DB" w:rsidP="003919DB">
            <w:pPr>
              <w:numPr>
                <w:ilvl w:val="0"/>
                <w:numId w:val="37"/>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t>Risoluzione dei problemi</w:t>
            </w:r>
          </w:p>
          <w:p w14:paraId="2D14C60E"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Autogestione</w:t>
            </w:r>
          </w:p>
          <w:p w14:paraId="10FEE0DA"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Gestione aziendale</w:t>
            </w:r>
          </w:p>
          <w:p w14:paraId="1D04D5E7" w14:textId="77777777" w:rsidR="003919DB" w:rsidRPr="007A2AC3" w:rsidRDefault="003919DB" w:rsidP="003919DB">
            <w:pPr>
              <w:numPr>
                <w:ilvl w:val="0"/>
                <w:numId w:val="37"/>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lastRenderedPageBreak/>
              <w:t>Adattabilità</w:t>
            </w:r>
          </w:p>
          <w:p w14:paraId="5D8EB610" w14:textId="77777777" w:rsidR="003919DB" w:rsidRPr="007A2AC3" w:rsidRDefault="003919DB" w:rsidP="003919DB">
            <w:pPr>
              <w:numPr>
                <w:ilvl w:val="0"/>
                <w:numId w:val="37"/>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t>Resilienza</w:t>
            </w:r>
          </w:p>
          <w:p w14:paraId="46EB7807"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Creatività</w:t>
            </w:r>
          </w:p>
          <w:p w14:paraId="526873D1"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Networking</w:t>
            </w:r>
          </w:p>
          <w:p w14:paraId="0C2FF983"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Iniziativa</w:t>
            </w:r>
          </w:p>
          <w:p w14:paraId="2783CF3D"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Flessibilità</w:t>
            </w:r>
          </w:p>
          <w:p w14:paraId="06B216EE"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Apertura</w:t>
            </w:r>
          </w:p>
          <w:p w14:paraId="79264BAD"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Comprendere la complessità</w:t>
            </w:r>
          </w:p>
          <w:p w14:paraId="4D3213EC"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Cooperazione</w:t>
            </w:r>
          </w:p>
          <w:p w14:paraId="15332A1E"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Empatia</w:t>
            </w:r>
          </w:p>
          <w:p w14:paraId="66E36B28"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Innovazione</w:t>
            </w:r>
          </w:p>
          <w:p w14:paraId="3D92C874" w14:textId="77777777" w:rsidR="003919DB" w:rsidRPr="004555FE" w:rsidRDefault="003919DB" w:rsidP="003919DB">
            <w:pPr>
              <w:numPr>
                <w:ilvl w:val="0"/>
                <w:numId w:val="37"/>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Leadership</w:t>
            </w:r>
          </w:p>
          <w:p w14:paraId="4320EBB3" w14:textId="77777777" w:rsidR="003919DB" w:rsidRPr="004555FE" w:rsidRDefault="003919DB" w:rsidP="00681194">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60FEF888" w14:textId="77777777" w:rsidR="003919DB" w:rsidRPr="004555FE" w:rsidRDefault="003919DB" w:rsidP="003919DB">
            <w:pPr>
              <w:numPr>
                <w:ilvl w:val="0"/>
                <w:numId w:val="38"/>
              </w:numPr>
              <w:spacing w:after="0" w:line="240" w:lineRule="auto"/>
              <w:ind w:left="360"/>
              <w:textAlignment w:val="baseline"/>
              <w:rPr>
                <w:rFonts w:ascii="Calibri" w:eastAsia="Times New Roman" w:hAnsi="Calibri" w:cs="Calibri"/>
                <w:sz w:val="23"/>
                <w:szCs w:val="23"/>
                <w:lang w:val="en-GB" w:eastAsia="en-GB"/>
              </w:rPr>
            </w:pPr>
            <w:r w:rsidRPr="004555FE">
              <w:rPr>
                <w:sz w:val="23"/>
                <w:szCs w:val="23"/>
                <w:lang w:val="it" w:eastAsia="en-GB"/>
              </w:rPr>
              <w:t>Abilità</w:t>
            </w:r>
          </w:p>
          <w:p w14:paraId="309176B0" w14:textId="77777777" w:rsidR="003919DB" w:rsidRPr="007A2AC3" w:rsidRDefault="003919DB" w:rsidP="003919DB">
            <w:pPr>
              <w:numPr>
                <w:ilvl w:val="0"/>
                <w:numId w:val="39"/>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t>Competenze tecnologiche</w:t>
            </w:r>
          </w:p>
          <w:p w14:paraId="57830C63" w14:textId="77777777" w:rsidR="003919DB" w:rsidRPr="004555FE" w:rsidRDefault="003919DB" w:rsidP="003919DB">
            <w:pPr>
              <w:numPr>
                <w:ilvl w:val="0"/>
                <w:numId w:val="39"/>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Marketing del prodotto</w:t>
            </w:r>
          </w:p>
          <w:p w14:paraId="597F129F" w14:textId="77777777" w:rsidR="003919DB" w:rsidRPr="004555FE" w:rsidRDefault="003919DB" w:rsidP="003919DB">
            <w:pPr>
              <w:numPr>
                <w:ilvl w:val="0"/>
                <w:numId w:val="39"/>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Marketing digitale</w:t>
            </w:r>
          </w:p>
          <w:p w14:paraId="7AFA43BC" w14:textId="77777777" w:rsidR="003919DB" w:rsidRPr="007A2AC3" w:rsidRDefault="003919DB" w:rsidP="003919DB">
            <w:pPr>
              <w:numPr>
                <w:ilvl w:val="0"/>
                <w:numId w:val="39"/>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t>Competenze digitali</w:t>
            </w:r>
          </w:p>
          <w:p w14:paraId="6E058BAA" w14:textId="77777777" w:rsidR="003919DB" w:rsidRPr="004555FE" w:rsidRDefault="003919DB" w:rsidP="003919DB">
            <w:pPr>
              <w:numPr>
                <w:ilvl w:val="0"/>
                <w:numId w:val="39"/>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Comunicazione</w:t>
            </w:r>
          </w:p>
          <w:p w14:paraId="65CBE913" w14:textId="77777777" w:rsidR="003919DB" w:rsidRPr="004555FE" w:rsidRDefault="003919DB" w:rsidP="003919DB">
            <w:pPr>
              <w:numPr>
                <w:ilvl w:val="0"/>
                <w:numId w:val="39"/>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Cooperazione</w:t>
            </w:r>
          </w:p>
          <w:p w14:paraId="5AB96288" w14:textId="77777777" w:rsidR="003919DB" w:rsidRPr="004555FE" w:rsidRDefault="003919DB" w:rsidP="003919DB">
            <w:pPr>
              <w:numPr>
                <w:ilvl w:val="0"/>
                <w:numId w:val="39"/>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Intelligenza emotiva</w:t>
            </w:r>
          </w:p>
          <w:p w14:paraId="1505D313" w14:textId="77777777" w:rsidR="003919DB" w:rsidRPr="004555FE" w:rsidRDefault="003919DB" w:rsidP="00681194">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B7F4750" w14:textId="77777777" w:rsidR="003919DB" w:rsidRPr="004555FE" w:rsidRDefault="003919DB" w:rsidP="003919DB">
            <w:pPr>
              <w:numPr>
                <w:ilvl w:val="0"/>
                <w:numId w:val="40"/>
              </w:numPr>
              <w:spacing w:after="0" w:line="240" w:lineRule="auto"/>
              <w:ind w:left="360"/>
              <w:textAlignment w:val="baseline"/>
              <w:rPr>
                <w:rFonts w:ascii="Calibri" w:eastAsia="Times New Roman" w:hAnsi="Calibri" w:cs="Calibri"/>
                <w:sz w:val="23"/>
                <w:szCs w:val="23"/>
                <w:lang w:val="en-GB" w:eastAsia="en-GB"/>
              </w:rPr>
            </w:pPr>
            <w:r w:rsidRPr="004555FE">
              <w:rPr>
                <w:sz w:val="23"/>
                <w:szCs w:val="23"/>
                <w:lang w:val="it" w:eastAsia="en-GB"/>
              </w:rPr>
              <w:t>Conoscenza</w:t>
            </w:r>
          </w:p>
          <w:p w14:paraId="7CDF7F82"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Gestione aziendale</w:t>
            </w:r>
          </w:p>
          <w:p w14:paraId="252B87F4"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Apprendimento e formazione online</w:t>
            </w:r>
          </w:p>
          <w:p w14:paraId="120B5A82"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Pubblicità</w:t>
            </w:r>
          </w:p>
          <w:p w14:paraId="589BEFE9"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Cloud computing</w:t>
            </w:r>
          </w:p>
          <w:p w14:paraId="714FB0CE"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Big data</w:t>
            </w:r>
          </w:p>
          <w:p w14:paraId="193ED602"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E-commerce</w:t>
            </w:r>
          </w:p>
          <w:p w14:paraId="1AA4D848"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Intelligenza artificiale</w:t>
            </w:r>
          </w:p>
          <w:p w14:paraId="4109F58F"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Sacco</w:t>
            </w:r>
          </w:p>
          <w:p w14:paraId="361E39A7" w14:textId="77777777" w:rsidR="003919DB" w:rsidRPr="007A2AC3" w:rsidRDefault="003919DB" w:rsidP="003919DB">
            <w:pPr>
              <w:numPr>
                <w:ilvl w:val="0"/>
                <w:numId w:val="41"/>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t>Alfabetizzazione digitale</w:t>
            </w:r>
          </w:p>
          <w:p w14:paraId="4096992E" w14:textId="77777777" w:rsidR="003919DB" w:rsidRPr="007A2AC3" w:rsidRDefault="003919DB" w:rsidP="003919DB">
            <w:pPr>
              <w:numPr>
                <w:ilvl w:val="0"/>
                <w:numId w:val="41"/>
              </w:numPr>
              <w:spacing w:after="0" w:line="240" w:lineRule="auto"/>
              <w:ind w:left="1080"/>
              <w:textAlignment w:val="baseline"/>
              <w:rPr>
                <w:rFonts w:ascii="Calibri" w:eastAsia="Times New Roman" w:hAnsi="Calibri" w:cs="Calibri"/>
                <w:sz w:val="23"/>
                <w:szCs w:val="23"/>
                <w:highlight w:val="yellow"/>
                <w:lang w:val="en-GB" w:eastAsia="en-GB"/>
              </w:rPr>
            </w:pPr>
            <w:r w:rsidRPr="007A2AC3">
              <w:rPr>
                <w:sz w:val="23"/>
                <w:szCs w:val="23"/>
                <w:highlight w:val="yellow"/>
                <w:lang w:val="it" w:eastAsia="en-GB"/>
              </w:rPr>
              <w:t>Sicurezza informatica</w:t>
            </w:r>
          </w:p>
          <w:p w14:paraId="6C7F478F"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Data mining e analisi</w:t>
            </w:r>
          </w:p>
          <w:p w14:paraId="69E92E96"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Sostenibilità</w:t>
            </w:r>
          </w:p>
          <w:p w14:paraId="31AD113A"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Benessere</w:t>
            </w:r>
          </w:p>
          <w:p w14:paraId="577AA4A7"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Cambiamento climatico</w:t>
            </w:r>
          </w:p>
          <w:p w14:paraId="170B788E" w14:textId="77777777" w:rsidR="003919DB" w:rsidRPr="004555FE" w:rsidRDefault="003919DB" w:rsidP="003919DB">
            <w:pPr>
              <w:numPr>
                <w:ilvl w:val="0"/>
                <w:numId w:val="41"/>
              </w:numPr>
              <w:spacing w:after="0" w:line="240" w:lineRule="auto"/>
              <w:ind w:left="1080"/>
              <w:textAlignment w:val="baseline"/>
              <w:rPr>
                <w:rFonts w:ascii="Calibri" w:eastAsia="Times New Roman" w:hAnsi="Calibri" w:cs="Calibri"/>
                <w:sz w:val="23"/>
                <w:szCs w:val="23"/>
                <w:lang w:val="en-GB" w:eastAsia="en-GB"/>
              </w:rPr>
            </w:pPr>
            <w:r w:rsidRPr="004555FE">
              <w:rPr>
                <w:sz w:val="23"/>
                <w:szCs w:val="23"/>
                <w:lang w:val="it" w:eastAsia="en-GB"/>
              </w:rPr>
              <w:t>Gestione dei social media</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68D53CA4"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63B2" w14:textId="77777777" w:rsidR="00475CC4" w:rsidRDefault="00475CC4">
      <w:pPr>
        <w:spacing w:after="0" w:line="240" w:lineRule="auto"/>
      </w:pPr>
      <w:r>
        <w:rPr>
          <w:lang w:val="en"/>
        </w:rPr>
        <w:separator/>
      </w:r>
    </w:p>
  </w:endnote>
  <w:endnote w:type="continuationSeparator" w:id="0">
    <w:p w14:paraId="444920C7" w14:textId="77777777" w:rsidR="00475CC4" w:rsidRDefault="00475CC4">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dipagina"/>
          <w:jc w:val="center"/>
          <w:rPr>
            <w:sz w:val="18"/>
          </w:rPr>
        </w:pPr>
        <w:r>
          <w:rPr>
            <w:noProof/>
            <w:lang w:val="en"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rect id="Rectángulo 14"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o:spid="_x0000_s2049" fillcolor="#99cb38" strokecolor="#1f4d78" strokeweight="1pt"/>
              </w:pict>
            </mc:Fallback>
          </mc:AlternateContent>
        </w:r>
        <w:r w:rsidRPr="000F7582">
          <w:rPr>
            <w:sz w:val="18"/>
            <w:lang w:val="en"/>
          </w:rPr>
          <w:fldChar w:fldCharType="begin"/>
        </w:r>
        <w:r w:rsidRPr="000F7582">
          <w:rPr>
            <w:sz w:val="18"/>
            <w:lang w:val="en"/>
          </w:rPr>
          <w:instrText xml:space="preserve"> PAGE   \* MERGEFORMAT </w:instrText>
        </w:r>
        <w:r w:rsidRPr="000F7582">
          <w:rPr>
            <w:sz w:val="18"/>
            <w:lang w:val="en"/>
          </w:rPr>
          <w:fldChar w:fldCharType="separate"/>
        </w:r>
        <w:r w:rsidR="00DD2729">
          <w:rPr>
            <w:noProof/>
            <w:sz w:val="18"/>
            <w:lang w:val="en"/>
          </w:rPr>
          <w:t>1</w:t>
        </w:r>
        <w:r w:rsidRPr="000F7582">
          <w:rPr>
            <w:noProof/>
            <w:sz w:val="18"/>
            <w:lang w:val="en"/>
          </w:rPr>
          <w:fldChar w:fldCharType="end"/>
        </w:r>
      </w:p>
    </w:sdtContent>
  </w:sdt>
  <w:p w14:paraId="62102F2A" w14:textId="77777777" w:rsidR="00475C90" w:rsidRDefault="00475C90">
    <w:pPr>
      <w:pStyle w:val="Pidipagina"/>
    </w:pPr>
    <w:r>
      <w:rPr>
        <w:noProof/>
        <w:lang w:val="en"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Corpotesto"/>
                            <w:spacing w:line="268" w:lineRule="auto"/>
                            <w:ind w:left="284" w:right="116"/>
                            <w:rPr>
                              <w:sz w:val="16"/>
                            </w:rPr>
                          </w:pPr>
                          <w:r>
                            <w:rPr>
                              <w:spacing w:val="-1"/>
                              <w:w w:val="105"/>
                              <w:sz w:val="16"/>
                              <w:lang w:val="en"/>
                            </w:rPr>
                            <w:t>T</w:t>
                          </w:r>
                          <w:r w:rsidRPr="004012BE">
                            <w:rPr>
                              <w:spacing w:val="-1"/>
                              <w:w w:val="105"/>
                              <w:sz w:val="16"/>
                              <w:lang w:val="en"/>
                            </w:rPr>
                            <w:t xml:space="preserve">he European Commission's support for the production of this </w:t>
                          </w:r>
                          <w:r w:rsidRPr="004012BE">
                            <w:rPr>
                              <w:w w:val="105"/>
                              <w:sz w:val="16"/>
                              <w:lang w:val="en"/>
                            </w:rPr>
                            <w:t>publication does not</w:t>
                          </w:r>
                          <w:r w:rsidRPr="004012BE">
                            <w:rPr>
                              <w:spacing w:val="1"/>
                              <w:w w:val="105"/>
                              <w:sz w:val="16"/>
                              <w:lang w:val="en"/>
                            </w:rPr>
                            <w:t xml:space="preserve"> </w:t>
                          </w:r>
                          <w:r w:rsidRPr="004012BE">
                            <w:rPr>
                              <w:sz w:val="16"/>
                              <w:lang w:val="en"/>
                            </w:rPr>
                            <w:t>constitute an endorsement of the contents, which reflect the views only of the authors,</w:t>
                          </w:r>
                          <w:r w:rsidRPr="004012BE">
                            <w:rPr>
                              <w:spacing w:val="1"/>
                              <w:sz w:val="16"/>
                              <w:lang w:val="en"/>
                            </w:rPr>
                            <w:t xml:space="preserve"> </w:t>
                          </w:r>
                          <w:r w:rsidRPr="004012BE">
                            <w:rPr>
                              <w:sz w:val="16"/>
                              <w:lang w:val="en"/>
                            </w:rPr>
                            <w:t>and</w:t>
                          </w:r>
                          <w:r w:rsidRPr="004012BE">
                            <w:rPr>
                              <w:spacing w:val="3"/>
                              <w:sz w:val="16"/>
                              <w:lang w:val="en"/>
                            </w:rPr>
                            <w:t xml:space="preserve"> </w:t>
                          </w:r>
                          <w:r w:rsidRPr="004012BE">
                            <w:rPr>
                              <w:sz w:val="16"/>
                              <w:lang w:val="en"/>
                            </w:rPr>
                            <w:t>The</w:t>
                          </w:r>
                          <w:r w:rsidRPr="004012BE">
                            <w:rPr>
                              <w:spacing w:val="4"/>
                              <w:sz w:val="16"/>
                              <w:lang w:val="en"/>
                            </w:rPr>
                            <w:t xml:space="preserve"> </w:t>
                          </w:r>
                          <w:r w:rsidRPr="004012BE">
                            <w:rPr>
                              <w:sz w:val="16"/>
                              <w:lang w:val="en"/>
                            </w:rPr>
                            <w:t>Commission</w:t>
                          </w:r>
                          <w:r w:rsidRPr="004012BE">
                            <w:rPr>
                              <w:spacing w:val="4"/>
                              <w:sz w:val="16"/>
                              <w:lang w:val="en"/>
                            </w:rPr>
                            <w:t xml:space="preserve"> </w:t>
                          </w:r>
                          <w:r w:rsidRPr="004012BE">
                            <w:rPr>
                              <w:sz w:val="16"/>
                              <w:lang w:val="en"/>
                            </w:rPr>
                            <w:t>cannot</w:t>
                          </w:r>
                          <w:r w:rsidRPr="004012BE">
                            <w:rPr>
                              <w:spacing w:val="4"/>
                              <w:sz w:val="16"/>
                              <w:lang w:val="en"/>
                            </w:rPr>
                            <w:t xml:space="preserve"> </w:t>
                          </w:r>
                          <w:r w:rsidRPr="004012BE">
                            <w:rPr>
                              <w:sz w:val="16"/>
                              <w:lang w:val="en"/>
                            </w:rPr>
                            <w:t>Be</w:t>
                          </w:r>
                          <w:r w:rsidRPr="004012BE">
                            <w:rPr>
                              <w:spacing w:val="3"/>
                              <w:sz w:val="16"/>
                              <w:lang w:val="en"/>
                            </w:rPr>
                            <w:t xml:space="preserve"> </w:t>
                          </w:r>
                          <w:r w:rsidRPr="004012BE">
                            <w:rPr>
                              <w:sz w:val="16"/>
                              <w:lang w:val="en"/>
                            </w:rPr>
                            <w:t>Held</w:t>
                          </w:r>
                          <w:r w:rsidRPr="004012BE">
                            <w:rPr>
                              <w:spacing w:val="4"/>
                              <w:sz w:val="16"/>
                              <w:lang w:val="en"/>
                            </w:rPr>
                            <w:t xml:space="preserve"> </w:t>
                          </w:r>
                          <w:r w:rsidRPr="004012BE">
                            <w:rPr>
                              <w:sz w:val="16"/>
                              <w:lang w:val="en"/>
                            </w:rPr>
                            <w:t>responsible</w:t>
                          </w:r>
                          <w:r w:rsidRPr="004012BE">
                            <w:rPr>
                              <w:spacing w:val="4"/>
                              <w:sz w:val="16"/>
                              <w:lang w:val="en"/>
                            </w:rPr>
                            <w:t xml:space="preserve"> </w:t>
                          </w:r>
                          <w:r w:rsidRPr="004012BE">
                            <w:rPr>
                              <w:sz w:val="16"/>
                              <w:lang w:val="en"/>
                            </w:rPr>
                            <w:t>for</w:t>
                          </w:r>
                          <w:r w:rsidRPr="004012BE">
                            <w:rPr>
                              <w:spacing w:val="4"/>
                              <w:sz w:val="16"/>
                              <w:lang w:val="en"/>
                            </w:rPr>
                            <w:t xml:space="preserve"> </w:t>
                          </w:r>
                          <w:r w:rsidRPr="004012BE">
                            <w:rPr>
                              <w:sz w:val="16"/>
                              <w:lang w:val="en"/>
                            </w:rPr>
                            <w:t>Any</w:t>
                          </w:r>
                          <w:r w:rsidRPr="004012BE">
                            <w:rPr>
                              <w:spacing w:val="3"/>
                              <w:sz w:val="16"/>
                              <w:lang w:val="en"/>
                            </w:rPr>
                            <w:t xml:space="preserve"> </w:t>
                          </w:r>
                          <w:r w:rsidRPr="004012BE">
                            <w:rPr>
                              <w:sz w:val="16"/>
                              <w:lang w:val="en"/>
                            </w:rPr>
                            <w:t>use</w:t>
                          </w:r>
                          <w:r w:rsidRPr="004012BE">
                            <w:rPr>
                              <w:spacing w:val="4"/>
                              <w:sz w:val="16"/>
                              <w:lang w:val="en"/>
                            </w:rPr>
                            <w:t xml:space="preserve"> </w:t>
                          </w:r>
                          <w:r w:rsidRPr="004012BE">
                            <w:rPr>
                              <w:sz w:val="16"/>
                              <w:lang w:val="en"/>
                            </w:rPr>
                            <w:t>which</w:t>
                          </w:r>
                          <w:r w:rsidRPr="004012BE">
                            <w:rPr>
                              <w:spacing w:val="4"/>
                              <w:sz w:val="16"/>
                              <w:lang w:val="en"/>
                            </w:rPr>
                            <w:t xml:space="preserve"> </w:t>
                          </w:r>
                          <w:r w:rsidRPr="004012BE">
                            <w:rPr>
                              <w:sz w:val="16"/>
                              <w:lang w:val="en"/>
                            </w:rPr>
                            <w:t>May</w:t>
                          </w:r>
                          <w:r w:rsidRPr="004012BE">
                            <w:rPr>
                              <w:spacing w:val="4"/>
                              <w:sz w:val="16"/>
                              <w:lang w:val="en"/>
                            </w:rPr>
                            <w:t xml:space="preserve"> </w:t>
                          </w:r>
                          <w:r w:rsidRPr="004012BE">
                            <w:rPr>
                              <w:sz w:val="16"/>
                              <w:lang w:val="en"/>
                            </w:rPr>
                            <w:t>Be</w:t>
                          </w:r>
                          <w:r w:rsidRPr="004012BE">
                            <w:rPr>
                              <w:spacing w:val="3"/>
                              <w:sz w:val="16"/>
                              <w:lang w:val="en"/>
                            </w:rPr>
                            <w:t xml:space="preserve"> </w:t>
                          </w:r>
                          <w:r w:rsidRPr="004012BE">
                            <w:rPr>
                              <w:sz w:val="16"/>
                              <w:lang w:val="en"/>
                            </w:rPr>
                            <w:t>Made</w:t>
                          </w:r>
                          <w:r w:rsidRPr="004012BE">
                            <w:rPr>
                              <w:spacing w:val="4"/>
                              <w:sz w:val="16"/>
                              <w:lang w:val="en"/>
                            </w:rPr>
                            <w:t xml:space="preserve"> </w:t>
                          </w:r>
                          <w:r w:rsidRPr="004012BE">
                            <w:rPr>
                              <w:sz w:val="16"/>
                              <w:lang w:val="en"/>
                            </w:rPr>
                            <w:t>of</w:t>
                          </w:r>
                          <w:r w:rsidRPr="004012BE">
                            <w:rPr>
                              <w:spacing w:val="4"/>
                              <w:sz w:val="16"/>
                              <w:lang w:val="en"/>
                            </w:rPr>
                            <w:t xml:space="preserve"> </w:t>
                          </w:r>
                          <w:r w:rsidRPr="004012BE">
                            <w:rPr>
                              <w:sz w:val="16"/>
                              <w:lang w:val="en"/>
                            </w:rPr>
                            <w:t>The</w:t>
                          </w:r>
                          <w:r w:rsidRPr="004012BE">
                            <w:rPr>
                              <w:spacing w:val="1"/>
                              <w:sz w:val="16"/>
                              <w:lang w:val="en"/>
                            </w:rPr>
                            <w:t xml:space="preserve"> </w:t>
                          </w:r>
                          <w:r w:rsidRPr="004012BE">
                            <w:rPr>
                              <w:w w:val="105"/>
                              <w:sz w:val="16"/>
                              <w:lang w:val="en"/>
                            </w:rPr>
                            <w:t>Information</w:t>
                          </w:r>
                          <w:r w:rsidRPr="004012BE">
                            <w:rPr>
                              <w:spacing w:val="-15"/>
                              <w:w w:val="105"/>
                              <w:sz w:val="16"/>
                              <w:lang w:val="en"/>
                            </w:rPr>
                            <w:t xml:space="preserve"> </w:t>
                          </w:r>
                          <w:r w:rsidRPr="004012BE">
                            <w:rPr>
                              <w:w w:val="105"/>
                              <w:sz w:val="16"/>
                              <w:lang w:val="en"/>
                            </w:rPr>
                            <w:t>contained</w:t>
                          </w:r>
                          <w:r w:rsidRPr="004012BE">
                            <w:rPr>
                              <w:spacing w:val="-15"/>
                              <w:w w:val="105"/>
                              <w:sz w:val="16"/>
                              <w:lang w:val="en"/>
                            </w:rPr>
                            <w:t xml:space="preserve"> </w:t>
                          </w:r>
                          <w:r w:rsidRPr="004012BE">
                            <w:rPr>
                              <w:w w:val="105"/>
                              <w:sz w:val="16"/>
                              <w:lang w:val="en"/>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Corpotesto"/>
                      <w:spacing w:line="268" w:lineRule="auto"/>
                      <w:ind w:left="284" w:right="116"/>
                      <w:rPr>
                        <w:sz w:val="16"/>
                      </w:rPr>
                    </w:pPr>
                    <w:r>
                      <w:rPr>
                        <w:spacing w:val="-1"/>
                        <w:w w:val="105"/>
                        <w:sz w:val="16"/>
                        <w:lang w:val="en"/>
                      </w:rPr>
                      <w:t>T</w:t>
                    </w:r>
                    <w:r w:rsidRPr="004012BE">
                      <w:rPr>
                        <w:spacing w:val="-1"/>
                        <w:w w:val="105"/>
                        <w:sz w:val="16"/>
                        <w:lang w:val="en"/>
                      </w:rPr>
                      <w:t xml:space="preserve">he European Commission's support for the production of this </w:t>
                    </w:r>
                    <w:r w:rsidRPr="004012BE">
                      <w:rPr>
                        <w:w w:val="105"/>
                        <w:sz w:val="16"/>
                        <w:lang w:val="en"/>
                      </w:rPr>
                      <w:t>publication does not</w:t>
                    </w:r>
                    <w:r w:rsidRPr="004012BE">
                      <w:rPr>
                        <w:spacing w:val="1"/>
                        <w:w w:val="105"/>
                        <w:sz w:val="16"/>
                        <w:lang w:val="en"/>
                      </w:rPr>
                      <w:t xml:space="preserve"> </w:t>
                    </w:r>
                    <w:r w:rsidRPr="004012BE">
                      <w:rPr>
                        <w:sz w:val="16"/>
                        <w:lang w:val="en"/>
                      </w:rPr>
                      <w:t>constitute an endorsement of the contents, which reflect the views only of the authors,</w:t>
                    </w:r>
                    <w:r w:rsidRPr="004012BE">
                      <w:rPr>
                        <w:spacing w:val="1"/>
                        <w:sz w:val="16"/>
                        <w:lang w:val="en"/>
                      </w:rPr>
                      <w:t xml:space="preserve"> </w:t>
                    </w:r>
                    <w:r w:rsidRPr="004012BE">
                      <w:rPr>
                        <w:sz w:val="16"/>
                        <w:lang w:val="en"/>
                      </w:rPr>
                      <w:t>and</w:t>
                    </w:r>
                    <w:r w:rsidRPr="004012BE">
                      <w:rPr>
                        <w:spacing w:val="3"/>
                        <w:sz w:val="16"/>
                        <w:lang w:val="en"/>
                      </w:rPr>
                      <w:t xml:space="preserve"> </w:t>
                    </w:r>
                    <w:r w:rsidRPr="004012BE">
                      <w:rPr>
                        <w:sz w:val="16"/>
                        <w:lang w:val="en"/>
                      </w:rPr>
                      <w:t>The</w:t>
                    </w:r>
                    <w:r w:rsidRPr="004012BE">
                      <w:rPr>
                        <w:spacing w:val="4"/>
                        <w:sz w:val="16"/>
                        <w:lang w:val="en"/>
                      </w:rPr>
                      <w:t xml:space="preserve"> </w:t>
                    </w:r>
                    <w:r w:rsidRPr="004012BE">
                      <w:rPr>
                        <w:sz w:val="16"/>
                        <w:lang w:val="en"/>
                      </w:rPr>
                      <w:t>Commission</w:t>
                    </w:r>
                    <w:r w:rsidRPr="004012BE">
                      <w:rPr>
                        <w:spacing w:val="4"/>
                        <w:sz w:val="16"/>
                        <w:lang w:val="en"/>
                      </w:rPr>
                      <w:t xml:space="preserve"> </w:t>
                    </w:r>
                    <w:r w:rsidRPr="004012BE">
                      <w:rPr>
                        <w:sz w:val="16"/>
                        <w:lang w:val="en"/>
                      </w:rPr>
                      <w:t>cannot</w:t>
                    </w:r>
                    <w:r w:rsidRPr="004012BE">
                      <w:rPr>
                        <w:spacing w:val="4"/>
                        <w:sz w:val="16"/>
                        <w:lang w:val="en"/>
                      </w:rPr>
                      <w:t xml:space="preserve"> </w:t>
                    </w:r>
                    <w:r w:rsidRPr="004012BE">
                      <w:rPr>
                        <w:sz w:val="16"/>
                        <w:lang w:val="en"/>
                      </w:rPr>
                      <w:t>Be</w:t>
                    </w:r>
                    <w:r w:rsidRPr="004012BE">
                      <w:rPr>
                        <w:spacing w:val="3"/>
                        <w:sz w:val="16"/>
                        <w:lang w:val="en"/>
                      </w:rPr>
                      <w:t xml:space="preserve"> </w:t>
                    </w:r>
                    <w:r w:rsidRPr="004012BE">
                      <w:rPr>
                        <w:sz w:val="16"/>
                        <w:lang w:val="en"/>
                      </w:rPr>
                      <w:t>Held</w:t>
                    </w:r>
                    <w:r w:rsidRPr="004012BE">
                      <w:rPr>
                        <w:spacing w:val="4"/>
                        <w:sz w:val="16"/>
                        <w:lang w:val="en"/>
                      </w:rPr>
                      <w:t xml:space="preserve"> </w:t>
                    </w:r>
                    <w:r w:rsidRPr="004012BE">
                      <w:rPr>
                        <w:sz w:val="16"/>
                        <w:lang w:val="en"/>
                      </w:rPr>
                      <w:t>responsible</w:t>
                    </w:r>
                    <w:r w:rsidRPr="004012BE">
                      <w:rPr>
                        <w:spacing w:val="4"/>
                        <w:sz w:val="16"/>
                        <w:lang w:val="en"/>
                      </w:rPr>
                      <w:t xml:space="preserve"> </w:t>
                    </w:r>
                    <w:r w:rsidRPr="004012BE">
                      <w:rPr>
                        <w:sz w:val="16"/>
                        <w:lang w:val="en"/>
                      </w:rPr>
                      <w:t>for</w:t>
                    </w:r>
                    <w:r w:rsidRPr="004012BE">
                      <w:rPr>
                        <w:spacing w:val="4"/>
                        <w:sz w:val="16"/>
                        <w:lang w:val="en"/>
                      </w:rPr>
                      <w:t xml:space="preserve"> </w:t>
                    </w:r>
                    <w:r w:rsidRPr="004012BE">
                      <w:rPr>
                        <w:sz w:val="16"/>
                        <w:lang w:val="en"/>
                      </w:rPr>
                      <w:t>Any</w:t>
                    </w:r>
                    <w:r w:rsidRPr="004012BE">
                      <w:rPr>
                        <w:spacing w:val="3"/>
                        <w:sz w:val="16"/>
                        <w:lang w:val="en"/>
                      </w:rPr>
                      <w:t xml:space="preserve"> </w:t>
                    </w:r>
                    <w:r w:rsidRPr="004012BE">
                      <w:rPr>
                        <w:sz w:val="16"/>
                        <w:lang w:val="en"/>
                      </w:rPr>
                      <w:t>use</w:t>
                    </w:r>
                    <w:r w:rsidRPr="004012BE">
                      <w:rPr>
                        <w:spacing w:val="4"/>
                        <w:sz w:val="16"/>
                        <w:lang w:val="en"/>
                      </w:rPr>
                      <w:t xml:space="preserve"> </w:t>
                    </w:r>
                    <w:r w:rsidRPr="004012BE">
                      <w:rPr>
                        <w:sz w:val="16"/>
                        <w:lang w:val="en"/>
                      </w:rPr>
                      <w:t>which</w:t>
                    </w:r>
                    <w:r w:rsidRPr="004012BE">
                      <w:rPr>
                        <w:spacing w:val="4"/>
                        <w:sz w:val="16"/>
                        <w:lang w:val="en"/>
                      </w:rPr>
                      <w:t xml:space="preserve"> </w:t>
                    </w:r>
                    <w:r w:rsidRPr="004012BE">
                      <w:rPr>
                        <w:sz w:val="16"/>
                        <w:lang w:val="en"/>
                      </w:rPr>
                      <w:t>May</w:t>
                    </w:r>
                    <w:r w:rsidRPr="004012BE">
                      <w:rPr>
                        <w:spacing w:val="4"/>
                        <w:sz w:val="16"/>
                        <w:lang w:val="en"/>
                      </w:rPr>
                      <w:t xml:space="preserve"> </w:t>
                    </w:r>
                    <w:r w:rsidRPr="004012BE">
                      <w:rPr>
                        <w:sz w:val="16"/>
                        <w:lang w:val="en"/>
                      </w:rPr>
                      <w:t>Be</w:t>
                    </w:r>
                    <w:r w:rsidRPr="004012BE">
                      <w:rPr>
                        <w:spacing w:val="3"/>
                        <w:sz w:val="16"/>
                        <w:lang w:val="en"/>
                      </w:rPr>
                      <w:t xml:space="preserve"> </w:t>
                    </w:r>
                    <w:r w:rsidRPr="004012BE">
                      <w:rPr>
                        <w:sz w:val="16"/>
                        <w:lang w:val="en"/>
                      </w:rPr>
                      <w:t>Made</w:t>
                    </w:r>
                    <w:r w:rsidRPr="004012BE">
                      <w:rPr>
                        <w:spacing w:val="4"/>
                        <w:sz w:val="16"/>
                        <w:lang w:val="en"/>
                      </w:rPr>
                      <w:t xml:space="preserve"> </w:t>
                    </w:r>
                    <w:r w:rsidRPr="004012BE">
                      <w:rPr>
                        <w:sz w:val="16"/>
                        <w:lang w:val="en"/>
                      </w:rPr>
                      <w:t>of</w:t>
                    </w:r>
                    <w:r w:rsidRPr="004012BE">
                      <w:rPr>
                        <w:spacing w:val="4"/>
                        <w:sz w:val="16"/>
                        <w:lang w:val="en"/>
                      </w:rPr>
                      <w:t xml:space="preserve"> </w:t>
                    </w:r>
                    <w:r w:rsidRPr="004012BE">
                      <w:rPr>
                        <w:sz w:val="16"/>
                        <w:lang w:val="en"/>
                      </w:rPr>
                      <w:t>The</w:t>
                    </w:r>
                    <w:r w:rsidRPr="004012BE">
                      <w:rPr>
                        <w:spacing w:val="1"/>
                        <w:sz w:val="16"/>
                        <w:lang w:val="en"/>
                      </w:rPr>
                      <w:t xml:space="preserve"> </w:t>
                    </w:r>
                    <w:r w:rsidRPr="004012BE">
                      <w:rPr>
                        <w:w w:val="105"/>
                        <w:sz w:val="16"/>
                        <w:lang w:val="en"/>
                      </w:rPr>
                      <w:t>Information</w:t>
                    </w:r>
                    <w:r w:rsidRPr="004012BE">
                      <w:rPr>
                        <w:spacing w:val="-15"/>
                        <w:w w:val="105"/>
                        <w:sz w:val="16"/>
                        <w:lang w:val="en"/>
                      </w:rPr>
                      <w:t xml:space="preserve"> </w:t>
                    </w:r>
                    <w:r w:rsidRPr="004012BE">
                      <w:rPr>
                        <w:w w:val="105"/>
                        <w:sz w:val="16"/>
                        <w:lang w:val="en"/>
                      </w:rPr>
                      <w:t>contained</w:t>
                    </w:r>
                    <w:r w:rsidRPr="004012BE">
                      <w:rPr>
                        <w:spacing w:val="-15"/>
                        <w:w w:val="105"/>
                        <w:sz w:val="16"/>
                        <w:lang w:val="en"/>
                      </w:rPr>
                      <w:t xml:space="preserve"> </w:t>
                    </w:r>
                    <w:r w:rsidRPr="004012BE">
                      <w:rPr>
                        <w:w w:val="105"/>
                        <w:sz w:val="16"/>
                        <w:lang w:val="en"/>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B7D6" w14:textId="77777777" w:rsidR="00475CC4" w:rsidRDefault="00475CC4">
      <w:pPr>
        <w:spacing w:after="0" w:line="240" w:lineRule="auto"/>
      </w:pPr>
      <w:r>
        <w:rPr>
          <w:lang w:val="en"/>
        </w:rPr>
        <w:separator/>
      </w:r>
    </w:p>
  </w:footnote>
  <w:footnote w:type="continuationSeparator" w:id="0">
    <w:p w14:paraId="7D545D2E" w14:textId="77777777" w:rsidR="00475CC4" w:rsidRDefault="00475CC4">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Intestazione"/>
      <w:tabs>
        <w:tab w:val="clear" w:pos="9406"/>
        <w:tab w:val="right" w:pos="9027"/>
      </w:tabs>
      <w:ind w:left="-851"/>
    </w:pPr>
    <w:r>
      <w:rPr>
        <w:noProof/>
        <w:lang w:val="en"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rPr>
        <w:lang w:val="en"/>
      </w:rPr>
      <w:t xml:space="preserve">                                       </w:t>
    </w:r>
    <w:r>
      <w:rPr>
        <w:noProof/>
        <w:lang w:val="en"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DBD1FA6"/>
    <w:multiLevelType w:val="hybridMultilevel"/>
    <w:tmpl w:val="9190E3A8"/>
    <w:lvl w:ilvl="0" w:tplc="32C407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9BB1943"/>
    <w:multiLevelType w:val="hybridMultilevel"/>
    <w:tmpl w:val="AA7A9A84"/>
    <w:lvl w:ilvl="0" w:tplc="32C407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6"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8D3827"/>
    <w:multiLevelType w:val="multilevel"/>
    <w:tmpl w:val="C5FE1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9"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4015137">
    <w:abstractNumId w:val="33"/>
  </w:num>
  <w:num w:numId="2" w16cid:durableId="834805074">
    <w:abstractNumId w:val="7"/>
  </w:num>
  <w:num w:numId="3" w16cid:durableId="308362703">
    <w:abstractNumId w:val="30"/>
  </w:num>
  <w:num w:numId="4" w16cid:durableId="352001235">
    <w:abstractNumId w:val="15"/>
  </w:num>
  <w:num w:numId="5" w16cid:durableId="2123956475">
    <w:abstractNumId w:val="5"/>
  </w:num>
  <w:num w:numId="6" w16cid:durableId="622418435">
    <w:abstractNumId w:val="19"/>
  </w:num>
  <w:num w:numId="7" w16cid:durableId="317002683">
    <w:abstractNumId w:val="32"/>
  </w:num>
  <w:num w:numId="8" w16cid:durableId="442381098">
    <w:abstractNumId w:val="31"/>
  </w:num>
  <w:num w:numId="9" w16cid:durableId="724640729">
    <w:abstractNumId w:val="10"/>
  </w:num>
  <w:num w:numId="10" w16cid:durableId="1649900223">
    <w:abstractNumId w:val="11"/>
  </w:num>
  <w:num w:numId="11" w16cid:durableId="1136098017">
    <w:abstractNumId w:val="25"/>
  </w:num>
  <w:num w:numId="12" w16cid:durableId="1187912333">
    <w:abstractNumId w:val="28"/>
  </w:num>
  <w:num w:numId="13" w16cid:durableId="605625181">
    <w:abstractNumId w:val="3"/>
  </w:num>
  <w:num w:numId="14" w16cid:durableId="841554689">
    <w:abstractNumId w:val="2"/>
  </w:num>
  <w:num w:numId="15" w16cid:durableId="1438523265">
    <w:abstractNumId w:val="23"/>
  </w:num>
  <w:num w:numId="16" w16cid:durableId="1535389682">
    <w:abstractNumId w:val="8"/>
  </w:num>
  <w:num w:numId="17" w16cid:durableId="942300373">
    <w:abstractNumId w:val="16"/>
  </w:num>
  <w:num w:numId="18" w16cid:durableId="272789640">
    <w:abstractNumId w:val="34"/>
  </w:num>
  <w:num w:numId="19" w16cid:durableId="1898317061">
    <w:abstractNumId w:val="0"/>
  </w:num>
  <w:num w:numId="20" w16cid:durableId="845831167">
    <w:abstractNumId w:val="18"/>
  </w:num>
  <w:num w:numId="21" w16cid:durableId="761726705">
    <w:abstractNumId w:val="13"/>
  </w:num>
  <w:num w:numId="22" w16cid:durableId="900169170">
    <w:abstractNumId w:val="4"/>
  </w:num>
  <w:num w:numId="23" w16cid:durableId="2003463703">
    <w:abstractNumId w:val="12"/>
  </w:num>
  <w:num w:numId="24" w16cid:durableId="1065494780">
    <w:abstractNumId w:val="20"/>
  </w:num>
  <w:num w:numId="25" w16cid:durableId="1630208432">
    <w:abstractNumId w:val="1"/>
  </w:num>
  <w:num w:numId="26" w16cid:durableId="1427847367">
    <w:abstractNumId w:val="14"/>
  </w:num>
  <w:num w:numId="27" w16cid:durableId="1332830724">
    <w:abstractNumId w:val="17"/>
  </w:num>
  <w:num w:numId="28" w16cid:durableId="1007174693">
    <w:abstractNumId w:val="22"/>
  </w:num>
  <w:num w:numId="29" w16cid:durableId="904686792">
    <w:abstractNumId w:val="35"/>
  </w:num>
  <w:num w:numId="30" w16cid:durableId="1292201506">
    <w:abstractNumId w:val="6"/>
  </w:num>
  <w:num w:numId="31" w16cid:durableId="1663199044">
    <w:abstractNumId w:val="26"/>
  </w:num>
  <w:num w:numId="32" w16cid:durableId="936863178">
    <w:abstractNumId w:val="9"/>
  </w:num>
  <w:num w:numId="33" w16cid:durableId="1256671577">
    <w:abstractNumId w:val="29"/>
  </w:num>
  <w:num w:numId="34" w16cid:durableId="1162282538">
    <w:abstractNumId w:val="24"/>
  </w:num>
  <w:num w:numId="35" w16cid:durableId="189997002">
    <w:abstractNumId w:val="21"/>
  </w:num>
  <w:num w:numId="36" w16cid:durableId="370572193">
    <w:abstractNumId w:val="27"/>
  </w:num>
  <w:num w:numId="37" w16cid:durableId="1143306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18561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44288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25663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98708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sDA1t7Q0sTA3tbRU0lEKTi0uzszPAykwrAUAuFOENSwAAAA="/>
  </w:docVars>
  <w:rsids>
    <w:rsidRoot w:val="000C5C67"/>
    <w:rsid w:val="00001D87"/>
    <w:rsid w:val="000108C8"/>
    <w:rsid w:val="00012A04"/>
    <w:rsid w:val="00017E64"/>
    <w:rsid w:val="00024CD4"/>
    <w:rsid w:val="000407A4"/>
    <w:rsid w:val="0004538B"/>
    <w:rsid w:val="0005043D"/>
    <w:rsid w:val="00063275"/>
    <w:rsid w:val="00074B5C"/>
    <w:rsid w:val="000812AF"/>
    <w:rsid w:val="00087552"/>
    <w:rsid w:val="000A7BC7"/>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B55"/>
    <w:rsid w:val="00126FAE"/>
    <w:rsid w:val="001364C9"/>
    <w:rsid w:val="001437E1"/>
    <w:rsid w:val="001469E1"/>
    <w:rsid w:val="0016087D"/>
    <w:rsid w:val="00165240"/>
    <w:rsid w:val="001777BF"/>
    <w:rsid w:val="001C2646"/>
    <w:rsid w:val="001D0029"/>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368A6"/>
    <w:rsid w:val="00342BC2"/>
    <w:rsid w:val="00354CEB"/>
    <w:rsid w:val="00356394"/>
    <w:rsid w:val="0036737B"/>
    <w:rsid w:val="00377A99"/>
    <w:rsid w:val="0038200B"/>
    <w:rsid w:val="003919D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1558E"/>
    <w:rsid w:val="00421969"/>
    <w:rsid w:val="00424A71"/>
    <w:rsid w:val="00425E39"/>
    <w:rsid w:val="0042651C"/>
    <w:rsid w:val="004318F3"/>
    <w:rsid w:val="00432649"/>
    <w:rsid w:val="004359D2"/>
    <w:rsid w:val="00450358"/>
    <w:rsid w:val="004535A9"/>
    <w:rsid w:val="004555FE"/>
    <w:rsid w:val="0046204A"/>
    <w:rsid w:val="004757B6"/>
    <w:rsid w:val="00475C90"/>
    <w:rsid w:val="00475CC4"/>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5E56A5"/>
    <w:rsid w:val="006024CC"/>
    <w:rsid w:val="00613AD9"/>
    <w:rsid w:val="00620B56"/>
    <w:rsid w:val="00624460"/>
    <w:rsid w:val="00630BF4"/>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C374F"/>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2AC3"/>
    <w:rsid w:val="007A53B4"/>
    <w:rsid w:val="007A6687"/>
    <w:rsid w:val="007B3BFC"/>
    <w:rsid w:val="007C1D0F"/>
    <w:rsid w:val="007D18F0"/>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A7853"/>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58B3"/>
    <w:rsid w:val="00997ADD"/>
    <w:rsid w:val="009B3CF7"/>
    <w:rsid w:val="009B5109"/>
    <w:rsid w:val="009C5E21"/>
    <w:rsid w:val="009E5688"/>
    <w:rsid w:val="009E585D"/>
    <w:rsid w:val="00A02B45"/>
    <w:rsid w:val="00A05A85"/>
    <w:rsid w:val="00A17F17"/>
    <w:rsid w:val="00A24CB8"/>
    <w:rsid w:val="00A30D2B"/>
    <w:rsid w:val="00A37FB8"/>
    <w:rsid w:val="00A429A3"/>
    <w:rsid w:val="00A42C91"/>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39E2"/>
    <w:rsid w:val="00B46E4E"/>
    <w:rsid w:val="00B52D68"/>
    <w:rsid w:val="00B57222"/>
    <w:rsid w:val="00B73D16"/>
    <w:rsid w:val="00B7758C"/>
    <w:rsid w:val="00BB57D8"/>
    <w:rsid w:val="00BC08B5"/>
    <w:rsid w:val="00BC2444"/>
    <w:rsid w:val="00BC4E6E"/>
    <w:rsid w:val="00BC5356"/>
    <w:rsid w:val="00BC5F32"/>
    <w:rsid w:val="00BD4D6F"/>
    <w:rsid w:val="00BE6984"/>
    <w:rsid w:val="00BE79EF"/>
    <w:rsid w:val="00BE7E46"/>
    <w:rsid w:val="00C25CE9"/>
    <w:rsid w:val="00C32D3A"/>
    <w:rsid w:val="00C473FE"/>
    <w:rsid w:val="00C54783"/>
    <w:rsid w:val="00C5576F"/>
    <w:rsid w:val="00C60E2B"/>
    <w:rsid w:val="00C644C9"/>
    <w:rsid w:val="00C64707"/>
    <w:rsid w:val="00C828C4"/>
    <w:rsid w:val="00C837D9"/>
    <w:rsid w:val="00C878A1"/>
    <w:rsid w:val="00C91ECA"/>
    <w:rsid w:val="00C930A2"/>
    <w:rsid w:val="00C97D49"/>
    <w:rsid w:val="00CA3DD2"/>
    <w:rsid w:val="00CB3FA1"/>
    <w:rsid w:val="00CB41BB"/>
    <w:rsid w:val="00CC2D04"/>
    <w:rsid w:val="00CC71C9"/>
    <w:rsid w:val="00CD31C1"/>
    <w:rsid w:val="00CE55DF"/>
    <w:rsid w:val="00CE5CFD"/>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12753"/>
    <w:rsid w:val="00E27D25"/>
    <w:rsid w:val="00E46002"/>
    <w:rsid w:val="00E55673"/>
    <w:rsid w:val="00E67274"/>
    <w:rsid w:val="00E756C3"/>
    <w:rsid w:val="00E77BE5"/>
    <w:rsid w:val="00E823DB"/>
    <w:rsid w:val="00E85360"/>
    <w:rsid w:val="00E93B2A"/>
    <w:rsid w:val="00E94ED4"/>
    <w:rsid w:val="00E96A6E"/>
    <w:rsid w:val="00EA2DA3"/>
    <w:rsid w:val="00EA6783"/>
    <w:rsid w:val="00EC0D43"/>
    <w:rsid w:val="00EC6941"/>
    <w:rsid w:val="00ED361F"/>
    <w:rsid w:val="00EE1AED"/>
    <w:rsid w:val="00EE2476"/>
    <w:rsid w:val="00EE3D84"/>
    <w:rsid w:val="00EE4D04"/>
    <w:rsid w:val="00EE6886"/>
    <w:rsid w:val="00EE6ACB"/>
    <w:rsid w:val="00EF2214"/>
    <w:rsid w:val="00EF5551"/>
    <w:rsid w:val="00F01CA7"/>
    <w:rsid w:val="00F131DF"/>
    <w:rsid w:val="00F13556"/>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D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5C67"/>
    <w:pPr>
      <w:ind w:left="720"/>
      <w:contextualSpacing/>
    </w:pPr>
  </w:style>
  <w:style w:type="character" w:styleId="Collegamentoipertestuale">
    <w:name w:val="Hyperlink"/>
    <w:basedOn w:val="Carpredefinitoparagrafo"/>
    <w:uiPriority w:val="99"/>
    <w:unhideWhenUsed/>
    <w:rsid w:val="00BC2444"/>
    <w:rPr>
      <w:color w:val="0563C1" w:themeColor="hyperlink"/>
      <w:u w:val="single"/>
    </w:rPr>
  </w:style>
  <w:style w:type="paragraph" w:styleId="Intestazione">
    <w:name w:val="header"/>
    <w:basedOn w:val="Normale"/>
    <w:link w:val="IntestazioneCarattere"/>
    <w:uiPriority w:val="99"/>
    <w:unhideWhenUsed/>
    <w:rsid w:val="000F7582"/>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0F7582"/>
  </w:style>
  <w:style w:type="paragraph" w:styleId="Pidipagina">
    <w:name w:val="footer"/>
    <w:basedOn w:val="Normale"/>
    <w:link w:val="PidipaginaCarattere"/>
    <w:uiPriority w:val="99"/>
    <w:unhideWhenUsed/>
    <w:rsid w:val="000F7582"/>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0F7582"/>
  </w:style>
  <w:style w:type="character" w:customStyle="1" w:styleId="websearch-marked">
    <w:name w:val="web_search-marked"/>
    <w:basedOn w:val="Carpredefinitoparagrafo"/>
    <w:rsid w:val="001777BF"/>
  </w:style>
  <w:style w:type="paragraph" w:styleId="Revisione">
    <w:name w:val="Revision"/>
    <w:hidden/>
    <w:uiPriority w:val="99"/>
    <w:semiHidden/>
    <w:rsid w:val="007E1961"/>
    <w:pPr>
      <w:spacing w:after="0" w:line="240" w:lineRule="auto"/>
    </w:pPr>
  </w:style>
  <w:style w:type="paragraph" w:styleId="Testofumetto">
    <w:name w:val="Balloon Text"/>
    <w:basedOn w:val="Normale"/>
    <w:link w:val="TestofumettoCarattere"/>
    <w:uiPriority w:val="99"/>
    <w:semiHidden/>
    <w:unhideWhenUsed/>
    <w:rsid w:val="006A2B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2B1D"/>
    <w:rPr>
      <w:rFonts w:ascii="Segoe UI" w:hAnsi="Segoe UI" w:cs="Segoe UI"/>
      <w:sz w:val="18"/>
      <w:szCs w:val="18"/>
    </w:rPr>
  </w:style>
  <w:style w:type="character" w:styleId="Rimandocommento">
    <w:name w:val="annotation reference"/>
    <w:basedOn w:val="Carpredefinitoparagrafo"/>
    <w:uiPriority w:val="99"/>
    <w:semiHidden/>
    <w:unhideWhenUsed/>
    <w:rsid w:val="006A2B1D"/>
    <w:rPr>
      <w:sz w:val="16"/>
      <w:szCs w:val="16"/>
    </w:rPr>
  </w:style>
  <w:style w:type="paragraph" w:styleId="Testocommento">
    <w:name w:val="annotation text"/>
    <w:basedOn w:val="Normale"/>
    <w:link w:val="TestocommentoCarattere"/>
    <w:uiPriority w:val="99"/>
    <w:semiHidden/>
    <w:unhideWhenUsed/>
    <w:rsid w:val="006A2B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2B1D"/>
    <w:rPr>
      <w:sz w:val="20"/>
      <w:szCs w:val="20"/>
    </w:rPr>
  </w:style>
  <w:style w:type="paragraph" w:styleId="Soggettocommento">
    <w:name w:val="annotation subject"/>
    <w:basedOn w:val="Testocommento"/>
    <w:next w:val="Testocommento"/>
    <w:link w:val="SoggettocommentoCarattere"/>
    <w:uiPriority w:val="99"/>
    <w:semiHidden/>
    <w:unhideWhenUsed/>
    <w:rsid w:val="006A2B1D"/>
    <w:rPr>
      <w:b/>
      <w:bCs/>
    </w:rPr>
  </w:style>
  <w:style w:type="character" w:customStyle="1" w:styleId="SoggettocommentoCarattere">
    <w:name w:val="Soggetto commento Carattere"/>
    <w:basedOn w:val="TestocommentoCarattere"/>
    <w:link w:val="Soggettocommento"/>
    <w:uiPriority w:val="99"/>
    <w:semiHidden/>
    <w:rsid w:val="006A2B1D"/>
    <w:rPr>
      <w:b/>
      <w:bCs/>
      <w:sz w:val="20"/>
      <w:szCs w:val="20"/>
    </w:rPr>
  </w:style>
  <w:style w:type="paragraph" w:styleId="Corpotesto">
    <w:name w:val="Body Text"/>
    <w:basedOn w:val="Normale"/>
    <w:link w:val="CorpotestoCarattere"/>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CorpotestoCarattere">
    <w:name w:val="Corpo testo Carattere"/>
    <w:basedOn w:val="Carpredefinitoparagrafo"/>
    <w:link w:val="Corpotesto"/>
    <w:uiPriority w:val="1"/>
    <w:rsid w:val="00493FC4"/>
    <w:rPr>
      <w:rFonts w:ascii="Tahoma" w:eastAsia="Tahoma" w:hAnsi="Tahoma" w:cs="Tahoma"/>
      <w:sz w:val="20"/>
      <w:szCs w:val="20"/>
    </w:rPr>
  </w:style>
  <w:style w:type="paragraph" w:styleId="Testonotaapidipagina">
    <w:name w:val="footnote text"/>
    <w:basedOn w:val="Normale"/>
    <w:link w:val="TestonotaapidipaginaCarattere"/>
    <w:uiPriority w:val="99"/>
    <w:semiHidden/>
    <w:unhideWhenUsed/>
    <w:rsid w:val="006975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754E"/>
    <w:rPr>
      <w:sz w:val="20"/>
      <w:szCs w:val="20"/>
    </w:rPr>
  </w:style>
  <w:style w:type="character" w:styleId="Rimandonotaapidipagina">
    <w:name w:val="footnote reference"/>
    <w:basedOn w:val="Carpredefinitoparagrafo"/>
    <w:uiPriority w:val="99"/>
    <w:semiHidden/>
    <w:unhideWhenUsed/>
    <w:rsid w:val="0069754E"/>
    <w:rPr>
      <w:vertAlign w:val="superscript"/>
    </w:rPr>
  </w:style>
  <w:style w:type="character" w:styleId="Collegamentovisitato">
    <w:name w:val="FollowedHyperlink"/>
    <w:basedOn w:val="Carpredefinitoparagrafo"/>
    <w:uiPriority w:val="99"/>
    <w:semiHidden/>
    <w:unhideWhenUsed/>
    <w:rsid w:val="00C644C9"/>
    <w:rPr>
      <w:color w:val="954F72" w:themeColor="followedHyperlink"/>
      <w:u w:val="single"/>
    </w:rPr>
  </w:style>
  <w:style w:type="paragraph" w:customStyle="1" w:styleId="paragraph">
    <w:name w:val="paragraph"/>
    <w:basedOn w:val="Normale"/>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Carpredefinitoparagrafo"/>
    <w:rsid w:val="004555FE"/>
  </w:style>
  <w:style w:type="character" w:customStyle="1" w:styleId="eop">
    <w:name w:val="eop"/>
    <w:basedOn w:val="Carpredefinitoparagrafo"/>
    <w:rsid w:val="004555FE"/>
  </w:style>
  <w:style w:type="character" w:styleId="Menzionenonrisolta">
    <w:name w:val="Unresolved Mention"/>
    <w:basedOn w:val="Carpredefinitoparagrafo"/>
    <w:uiPriority w:val="99"/>
    <w:semiHidden/>
    <w:unhideWhenUsed/>
    <w:rsid w:val="000A7BC7"/>
    <w:rPr>
      <w:color w:val="605E5C"/>
      <w:shd w:val="clear" w:color="auto" w:fill="E1DFDD"/>
    </w:rPr>
  </w:style>
  <w:style w:type="character" w:styleId="Testosegnaposto">
    <w:name w:val="Placeholder Text"/>
    <w:basedOn w:val="Carpredefinitoparagrafo"/>
    <w:uiPriority w:val="99"/>
    <w:semiHidden/>
    <w:rsid w:val="00391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cibe.es/protege-tu-empresa/blog/historias-reales-smishing-se-colaron-mi-movil-corporativo-s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HeadingPairs>
    <vt:vector size="8" baseType="variant">
      <vt:variant>
        <vt:lpstr>Titolo</vt:lpstr>
      </vt:variant>
      <vt:variant>
        <vt:i4>1</vt:i4>
      </vt:variant>
      <vt:variant>
        <vt:lpstr>Título</vt:lpstr>
      </vt:variant>
      <vt:variant>
        <vt:i4>1</vt:i4>
      </vt:variant>
      <vt:variant>
        <vt:lpstr>Názov</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Holienka Marian</dc:creator>
  <dc:description/>
  <cp:lastModifiedBy>Mario De Martino</cp:lastModifiedBy>
  <cp:revision>3</cp:revision>
  <dcterms:created xsi:type="dcterms:W3CDTF">2023-05-03T17:46:00Z</dcterms:created>
  <dcterms:modified xsi:type="dcterms:W3CDTF">2023-05-03T17:46:00Z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