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029A5F1C" w14:textId="77777777" w:rsidR="00024CD4" w:rsidRPr="000D0607" w:rsidRDefault="00024CD4" w:rsidP="007A6687">
      <w:pPr>
        <w:jc w:val="both"/>
        <w:rPr>
          <w:rFonts w:ascii="Times New Roman" w:hAnsi="Times New Roman" w:cs="Times New Roman"/>
          <w:sz w:val="36"/>
          <w:szCs w:val="36"/>
          <w:lang w:val="en-GB"/>
        </w:rPr>
      </w:pPr>
    </w:p>
    <w:p w14:paraId="773F6C04" w14:textId="77777777" w:rsidR="000C5C67" w:rsidRPr="00424A71" w:rsidRDefault="00475C90" w:rsidP="007A6687">
      <w:pPr>
        <w:jc w:val="both"/>
        <w:rPr>
          <w:rFonts w:ascii="Times New Roman" w:hAnsi="Times New Roman" w:cs="Times New Roman"/>
          <w:b/>
          <w:lang w:val="en-GB"/>
        </w:rPr>
      </w:pPr>
      <w:r w:rsidRPr="00424A71">
        <w:rPr>
          <w:rFonts w:ascii="Times New Roman" w:hAnsi="Times New Roman" w:cs="Times New Roman"/>
          <w:b/>
          <w:lang w:val="en-GB"/>
        </w:rPr>
        <w:t>Introduction</w:t>
      </w:r>
    </w:p>
    <w:p w14:paraId="7B1AF94A" w14:textId="620900CE" w:rsidR="00024CD4" w:rsidRDefault="00963FAE" w:rsidP="007A6687">
      <w:pPr>
        <w:jc w:val="both"/>
        <w:rPr>
          <w:rFonts w:cstheme="minorHAnsi"/>
          <w:bCs/>
        </w:rPr>
      </w:pPr>
      <w:r>
        <w:rPr>
          <w:rFonts w:cstheme="minorHAnsi"/>
          <w:bCs/>
        </w:rPr>
        <w:t>C</w:t>
      </w:r>
      <w:r w:rsidRPr="00963FAE">
        <w:rPr>
          <w:rFonts w:cstheme="minorHAnsi"/>
          <w:bCs/>
        </w:rPr>
        <w:t>ase studies are part of the training materials and will be uploaded to the OER Platform. Each partner develops 2 case studies related to his module.</w:t>
      </w:r>
      <w:r>
        <w:rPr>
          <w:rFonts w:cstheme="minorHAnsi"/>
          <w:bCs/>
        </w:rPr>
        <w:t xml:space="preserve"> You can elaborate any case study or best practice mentioned in your training module or develop an extra case study that is not mentioned yet.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3700903A" w:rsidR="004555FE" w:rsidRPr="004555FE" w:rsidRDefault="004555FE" w:rsidP="004555FE">
            <w:pPr>
              <w:jc w:val="both"/>
              <w:rPr>
                <w:rFonts w:cstheme="minorHAnsi"/>
                <w:bCs/>
                <w:i/>
              </w:rPr>
            </w:pPr>
            <w:r w:rsidRPr="004555FE">
              <w:rPr>
                <w:rFonts w:cstheme="minorHAnsi"/>
                <w:bCs/>
                <w:i/>
              </w:rPr>
              <w:t xml:space="preserve"> </w:t>
            </w:r>
            <w:r w:rsidR="00520C06">
              <w:rPr>
                <w:rFonts w:cstheme="minorHAnsi"/>
                <w:bCs/>
                <w:i/>
              </w:rPr>
              <w:t>H</w:t>
            </w:r>
            <w:r w:rsidR="00520C06">
              <w:rPr>
                <w:bCs/>
                <w:i/>
              </w:rPr>
              <w:t>ÉTFA Research Institute</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74E8ED33" w:rsidR="004555FE" w:rsidRPr="004555FE" w:rsidRDefault="004555FE" w:rsidP="004555FE">
            <w:pPr>
              <w:jc w:val="both"/>
              <w:rPr>
                <w:rFonts w:cstheme="minorHAnsi"/>
                <w:bCs/>
                <w:i/>
              </w:rPr>
            </w:pPr>
            <w:r>
              <w:rPr>
                <w:rFonts w:cstheme="minorHAnsi"/>
                <w:bCs/>
                <w:i/>
              </w:rPr>
              <w:t xml:space="preserve"> </w:t>
            </w:r>
            <w:r w:rsidR="00D87300">
              <w:rPr>
                <w:rFonts w:cstheme="minorHAnsi"/>
                <w:bCs/>
                <w:i/>
              </w:rPr>
              <w:t xml:space="preserve">Module 4: </w:t>
            </w:r>
            <w:r w:rsidR="00D87300" w:rsidRPr="00D87300">
              <w:rPr>
                <w:rFonts w:cstheme="minorHAnsi"/>
                <w:bCs/>
                <w:i/>
              </w:rPr>
              <w:t>Business models for MSMEs in the post-COVID era</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1E075087" w:rsidR="004D29F0" w:rsidRDefault="00453D97" w:rsidP="004555FE">
            <w:pPr>
              <w:jc w:val="both"/>
              <w:rPr>
                <w:rFonts w:cstheme="minorHAnsi"/>
                <w:bCs/>
                <w:i/>
              </w:rPr>
            </w:pPr>
            <w:r>
              <w:rPr>
                <w:rFonts w:cstheme="minorHAnsi"/>
                <w:bCs/>
                <w:i/>
              </w:rPr>
              <w:t xml:space="preserve">Marketing plan for the example company, </w:t>
            </w:r>
            <w:proofErr w:type="spellStart"/>
            <w:r w:rsidR="00CC4282" w:rsidRPr="0048079A">
              <w:rPr>
                <w:rFonts w:cstheme="minorHAnsi"/>
                <w:bCs/>
                <w:i/>
              </w:rPr>
              <w:t>HealthInnoDietSport</w:t>
            </w:r>
            <w:proofErr w:type="spellEnd"/>
            <w:r w:rsidR="00CC4282" w:rsidRPr="0048079A">
              <w:rPr>
                <w:rFonts w:cstheme="minorHAnsi"/>
                <w:bCs/>
                <w:i/>
              </w:rPr>
              <w:t xml:space="preserve"> (HIDS)</w:t>
            </w:r>
            <w:r w:rsidR="00CC4282">
              <w:rPr>
                <w:rFonts w:cstheme="minorHAnsi"/>
                <w:bCs/>
                <w:i/>
              </w:rPr>
              <w:t xml:space="preserve"> – supporting the business model creation by additional techniques and tools</w:t>
            </w:r>
            <w:r w:rsidR="00BF5F34">
              <w:rPr>
                <w:rFonts w:cstheme="minorHAnsi"/>
                <w:bCs/>
                <w:i/>
              </w:rPr>
              <w:t xml:space="preserve"> in the RESTART Training Module 4.</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2FB4BD54" w14:textId="77777777" w:rsidR="00453D97" w:rsidRPr="00453D97" w:rsidRDefault="004D29F0" w:rsidP="00453D97">
            <w:pPr>
              <w:jc w:val="both"/>
              <w:rPr>
                <w:rFonts w:cstheme="minorHAnsi"/>
                <w:bCs/>
                <w:i/>
              </w:rPr>
            </w:pPr>
            <w:r>
              <w:rPr>
                <w:rFonts w:cstheme="minorHAnsi"/>
                <w:bCs/>
                <w:i/>
              </w:rPr>
              <w:t xml:space="preserve"> </w:t>
            </w:r>
            <w:r w:rsidR="00453D97" w:rsidRPr="00453D97">
              <w:rPr>
                <w:rFonts w:cstheme="minorHAnsi"/>
                <w:bCs/>
                <w:i/>
              </w:rPr>
              <w:t>Year 1 (2023):</w:t>
            </w:r>
          </w:p>
          <w:p w14:paraId="43D005CC" w14:textId="77777777" w:rsidR="00453D97" w:rsidRPr="00453D97" w:rsidRDefault="00453D97" w:rsidP="00453D97">
            <w:pPr>
              <w:jc w:val="both"/>
              <w:rPr>
                <w:rFonts w:cstheme="minorHAnsi"/>
                <w:bCs/>
                <w:i/>
              </w:rPr>
            </w:pPr>
            <w:r w:rsidRPr="00453D97">
              <w:rPr>
                <w:rFonts w:cstheme="minorHAnsi"/>
                <w:bCs/>
                <w:i/>
              </w:rPr>
              <w:t>Establish Online Presence: Build a website with an e-commerce platform where customers can purchase the product. Start a blog and produce regular content related to health and fitness, including topics on the benefits of health monitoring and dietary intake.</w:t>
            </w:r>
          </w:p>
          <w:p w14:paraId="1E7B4B7D" w14:textId="77777777" w:rsidR="00453D97" w:rsidRPr="00453D97" w:rsidRDefault="00453D97" w:rsidP="00453D97">
            <w:pPr>
              <w:jc w:val="both"/>
              <w:rPr>
                <w:rFonts w:cstheme="minorHAnsi"/>
                <w:bCs/>
                <w:i/>
              </w:rPr>
            </w:pPr>
            <w:r w:rsidRPr="00453D97">
              <w:rPr>
                <w:rFonts w:cstheme="minorHAnsi"/>
                <w:bCs/>
                <w:i/>
              </w:rPr>
              <w:t>Social Media Marketing: Establish a social media presence on Facebook, Instagram, and Twitter. Develop social media campaigns to target customers who are monitoring their health while sporting. Utilize influencers in the fitness industry to promote the product.</w:t>
            </w:r>
          </w:p>
          <w:p w14:paraId="7B0BAEDB" w14:textId="77777777" w:rsidR="00453D97" w:rsidRPr="00453D97" w:rsidRDefault="00453D97" w:rsidP="00453D97">
            <w:pPr>
              <w:jc w:val="both"/>
              <w:rPr>
                <w:rFonts w:cstheme="minorHAnsi"/>
                <w:bCs/>
                <w:i/>
              </w:rPr>
            </w:pPr>
            <w:r w:rsidRPr="00453D97">
              <w:rPr>
                <w:rFonts w:cstheme="minorHAnsi"/>
                <w:bCs/>
                <w:i/>
              </w:rPr>
              <w:t>Multilevel Marketing (MLM): Develop an MLM strategy to attract and retain independent sales representatives. Launch the MLM program in Germany and the UK, offering generous commission rates and incentives to those who join.</w:t>
            </w:r>
          </w:p>
          <w:p w14:paraId="0A400D76" w14:textId="77777777" w:rsidR="00453D97" w:rsidRPr="00453D97" w:rsidRDefault="00453D97" w:rsidP="00453D97">
            <w:pPr>
              <w:jc w:val="both"/>
              <w:rPr>
                <w:rFonts w:cstheme="minorHAnsi"/>
                <w:bCs/>
                <w:i/>
              </w:rPr>
            </w:pPr>
            <w:r w:rsidRPr="00453D97">
              <w:rPr>
                <w:rFonts w:cstheme="minorHAnsi"/>
                <w:bCs/>
                <w:i/>
              </w:rPr>
              <w:t>Email Marketing: Build an email list and send out newsletters to customers and independent sales representatives. Offer special promotions and discounts to encourage repeat purchases.</w:t>
            </w:r>
          </w:p>
          <w:p w14:paraId="56510BC2" w14:textId="77777777" w:rsidR="00453D97" w:rsidRPr="00453D97" w:rsidRDefault="00453D97" w:rsidP="00453D97">
            <w:pPr>
              <w:jc w:val="both"/>
              <w:rPr>
                <w:rFonts w:cstheme="minorHAnsi"/>
                <w:bCs/>
                <w:i/>
              </w:rPr>
            </w:pPr>
            <w:r w:rsidRPr="00453D97">
              <w:rPr>
                <w:rFonts w:cstheme="minorHAnsi"/>
                <w:bCs/>
                <w:i/>
              </w:rPr>
              <w:t>Year 2 (2024):</w:t>
            </w:r>
          </w:p>
          <w:p w14:paraId="7E3CEB89" w14:textId="77777777" w:rsidR="00453D97" w:rsidRPr="00453D97" w:rsidRDefault="00453D97" w:rsidP="00453D97">
            <w:pPr>
              <w:jc w:val="both"/>
              <w:rPr>
                <w:rFonts w:cstheme="minorHAnsi"/>
                <w:bCs/>
                <w:i/>
              </w:rPr>
            </w:pPr>
            <w:r w:rsidRPr="00453D97">
              <w:rPr>
                <w:rFonts w:cstheme="minorHAnsi"/>
                <w:bCs/>
                <w:i/>
              </w:rPr>
              <w:lastRenderedPageBreak/>
              <w:t>Expand Online Presence: Optimize the website for SEO and implement paid advertising campaigns to increase traffic and conversions. Launch a referral program to incentivize current customers to refer friends and family.</w:t>
            </w:r>
          </w:p>
          <w:p w14:paraId="0224F3B7" w14:textId="77777777" w:rsidR="00453D97" w:rsidRPr="00453D97" w:rsidRDefault="00453D97" w:rsidP="00453D97">
            <w:pPr>
              <w:jc w:val="both"/>
              <w:rPr>
                <w:rFonts w:cstheme="minorHAnsi"/>
                <w:bCs/>
                <w:i/>
              </w:rPr>
            </w:pPr>
            <w:r w:rsidRPr="00453D97">
              <w:rPr>
                <w:rFonts w:cstheme="minorHAnsi"/>
                <w:bCs/>
                <w:i/>
              </w:rPr>
              <w:t>Social Media Marketing: Increase social media presence by launching campaigns in Austria, Switzerland, and other German-speaking countries. Develop social media campaigns to target customers who are monitoring their health while sporting.</w:t>
            </w:r>
          </w:p>
          <w:p w14:paraId="5EA65A38" w14:textId="77777777" w:rsidR="00453D97" w:rsidRPr="00453D97" w:rsidRDefault="00453D97" w:rsidP="00453D97">
            <w:pPr>
              <w:jc w:val="both"/>
              <w:rPr>
                <w:rFonts w:cstheme="minorHAnsi"/>
                <w:bCs/>
                <w:i/>
              </w:rPr>
            </w:pPr>
            <w:r w:rsidRPr="00453D97">
              <w:rPr>
                <w:rFonts w:cstheme="minorHAnsi"/>
                <w:bCs/>
                <w:i/>
              </w:rPr>
              <w:t>Multilevel Marketing (MLM): Expand the MLM program into other European countries, such as France and Spain. Host online training sessions and offer additional incentives to top-performing independent sales representatives.</w:t>
            </w:r>
          </w:p>
          <w:p w14:paraId="2EDFECAA" w14:textId="77777777" w:rsidR="00453D97" w:rsidRPr="00453D97" w:rsidRDefault="00453D97" w:rsidP="00453D97">
            <w:pPr>
              <w:jc w:val="both"/>
              <w:rPr>
                <w:rFonts w:cstheme="minorHAnsi"/>
                <w:bCs/>
                <w:i/>
              </w:rPr>
            </w:pPr>
            <w:r w:rsidRPr="00453D97">
              <w:rPr>
                <w:rFonts w:cstheme="minorHAnsi"/>
                <w:bCs/>
                <w:i/>
              </w:rPr>
              <w:t>Email Marketing: Continue building the email list and segmenting it based on customer behavior. Send targeted email campaigns to increase engagement and conversions.</w:t>
            </w:r>
          </w:p>
          <w:p w14:paraId="5F8709D3" w14:textId="77777777" w:rsidR="00453D97" w:rsidRPr="00453D97" w:rsidRDefault="00453D97" w:rsidP="00453D97">
            <w:pPr>
              <w:jc w:val="both"/>
              <w:rPr>
                <w:rFonts w:cstheme="minorHAnsi"/>
                <w:bCs/>
                <w:i/>
              </w:rPr>
            </w:pPr>
            <w:r w:rsidRPr="00453D97">
              <w:rPr>
                <w:rFonts w:cstheme="minorHAnsi"/>
                <w:bCs/>
                <w:i/>
              </w:rPr>
              <w:t>Year 3 (2025):</w:t>
            </w:r>
          </w:p>
          <w:p w14:paraId="5A90DC36" w14:textId="77777777" w:rsidR="00453D97" w:rsidRPr="00453D97" w:rsidRDefault="00453D97" w:rsidP="00453D97">
            <w:pPr>
              <w:jc w:val="both"/>
              <w:rPr>
                <w:rFonts w:cstheme="minorHAnsi"/>
                <w:bCs/>
                <w:i/>
              </w:rPr>
            </w:pPr>
            <w:r w:rsidRPr="00453D97">
              <w:rPr>
                <w:rFonts w:cstheme="minorHAnsi"/>
                <w:bCs/>
                <w:i/>
              </w:rPr>
              <w:t>Launch New Products: Expand the product line to include additional health monitoring devices and accessories, such as smart scales and blood pressure monitors.</w:t>
            </w:r>
          </w:p>
          <w:p w14:paraId="025CE76D" w14:textId="77777777" w:rsidR="00453D97" w:rsidRPr="00453D97" w:rsidRDefault="00453D97" w:rsidP="00453D97">
            <w:pPr>
              <w:jc w:val="both"/>
              <w:rPr>
                <w:rFonts w:cstheme="minorHAnsi"/>
                <w:bCs/>
                <w:i/>
              </w:rPr>
            </w:pPr>
            <w:r w:rsidRPr="00453D97">
              <w:rPr>
                <w:rFonts w:cstheme="minorHAnsi"/>
                <w:bCs/>
                <w:i/>
              </w:rPr>
              <w:t>Social Media Marketing: Launch campaigns in the United States and other English-speaking countries. Develop social media campaigns to target customers who are monitoring their health while sporting.</w:t>
            </w:r>
          </w:p>
          <w:p w14:paraId="4126F1FA" w14:textId="77777777" w:rsidR="00453D97" w:rsidRPr="00453D97" w:rsidRDefault="00453D97" w:rsidP="00453D97">
            <w:pPr>
              <w:jc w:val="both"/>
              <w:rPr>
                <w:rFonts w:cstheme="minorHAnsi"/>
                <w:bCs/>
                <w:i/>
              </w:rPr>
            </w:pPr>
            <w:r w:rsidRPr="00453D97">
              <w:rPr>
                <w:rFonts w:cstheme="minorHAnsi"/>
                <w:bCs/>
                <w:i/>
              </w:rPr>
              <w:t>Multilevel Marketing (MLM): Further expand the MLM program into North America and other countries. Host in-person training sessions and offer additional incentives to top-performing independent sales representatives.</w:t>
            </w:r>
          </w:p>
          <w:p w14:paraId="0E1DD233" w14:textId="77777777" w:rsidR="00453D97" w:rsidRPr="00453D97" w:rsidRDefault="00453D97" w:rsidP="00453D97">
            <w:pPr>
              <w:jc w:val="both"/>
              <w:rPr>
                <w:rFonts w:cstheme="minorHAnsi"/>
                <w:bCs/>
                <w:i/>
              </w:rPr>
            </w:pPr>
            <w:r w:rsidRPr="00453D97">
              <w:rPr>
                <w:rFonts w:cstheme="minorHAnsi"/>
                <w:bCs/>
                <w:i/>
              </w:rPr>
              <w:t>Email Marketing: Continue building the email list and segmenting it based on customer behavior. Send targeted email campaigns to increase engagement and conversions.</w:t>
            </w:r>
          </w:p>
          <w:p w14:paraId="27EB165E" w14:textId="2915B8DC" w:rsidR="004D29F0" w:rsidRDefault="00453D97" w:rsidP="00453D97">
            <w:pPr>
              <w:jc w:val="both"/>
              <w:rPr>
                <w:rFonts w:cstheme="minorHAnsi"/>
                <w:bCs/>
                <w:i/>
              </w:rPr>
            </w:pPr>
            <w:r w:rsidRPr="00453D97">
              <w:rPr>
                <w:rFonts w:cstheme="minorHAnsi"/>
                <w:bCs/>
                <w:i/>
              </w:rPr>
              <w:t xml:space="preserve">By implementing the above marketing plan, </w:t>
            </w:r>
            <w:proofErr w:type="spellStart"/>
            <w:r w:rsidRPr="00453D97">
              <w:rPr>
                <w:rFonts w:cstheme="minorHAnsi"/>
                <w:bCs/>
                <w:i/>
              </w:rPr>
              <w:t>HealthInnoDietSport</w:t>
            </w:r>
            <w:proofErr w:type="spellEnd"/>
            <w:r w:rsidRPr="00453D97">
              <w:rPr>
                <w:rFonts w:cstheme="minorHAnsi"/>
                <w:bCs/>
                <w:i/>
              </w:rPr>
              <w:t xml:space="preserve"> will establish a strong online presence, reach customers through social media marketing, and develop a successful MLM program. With a focus on the German and English-speaking markets, the company will expand its reach over the next three years and introduce new products.</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77777777" w:rsidR="004D29F0" w:rsidRDefault="004D29F0" w:rsidP="004555FE">
            <w:pPr>
              <w:jc w:val="both"/>
              <w:rPr>
                <w:rFonts w:cstheme="minorHAnsi"/>
                <w:bCs/>
                <w:i/>
              </w:rPr>
            </w:pP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528F03FF"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D87300">
              <w:rPr>
                <w:rFonts w:ascii="Webdings" w:hAnsi="Webdings" w:cs="Arima Koshi"/>
              </w:rPr>
              <w:fldChar w:fldCharType="begin">
                <w:ffData>
                  <w:name w:val=""/>
                  <w:enabled/>
                  <w:calcOnExit w:val="0"/>
                  <w:checkBox>
                    <w:sizeAuto/>
                    <w:default w:val="1"/>
                  </w:checkBox>
                </w:ffData>
              </w:fldChar>
            </w:r>
            <w:r w:rsidR="00D87300">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2D4C47C3" w:rsidR="004555FE" w:rsidRPr="004555FE" w:rsidRDefault="004555FE" w:rsidP="004555FE">
            <w:pPr>
              <w:rPr>
                <w:rFonts w:cstheme="minorHAnsi"/>
                <w:bCs/>
              </w:rPr>
            </w:pPr>
            <w:r>
              <w:rPr>
                <w:rFonts w:ascii="Webdings" w:hAnsi="Webdings" w:cs="Arima Koshi"/>
              </w:rPr>
              <w:lastRenderedPageBreak/>
              <w:t></w:t>
            </w:r>
            <w:r w:rsidR="00D87300">
              <w:rPr>
                <w:rFonts w:ascii="Webdings" w:hAnsi="Webdings" w:cs="Arima Koshi"/>
              </w:rPr>
              <w:fldChar w:fldCharType="begin">
                <w:ffData>
                  <w:name w:val=""/>
                  <w:enabled/>
                  <w:calcOnExit w:val="0"/>
                  <w:checkBox>
                    <w:sizeAuto/>
                    <w:default w:val="1"/>
                  </w:checkBox>
                </w:ffData>
              </w:fldChar>
            </w:r>
            <w:r w:rsidR="00D87300">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4BABD74B" w:rsidR="004555FE" w:rsidRPr="004555FE" w:rsidRDefault="004555FE" w:rsidP="004555FE">
            <w:pPr>
              <w:rPr>
                <w:rFonts w:cstheme="minorHAnsi"/>
                <w:bCs/>
              </w:rPr>
            </w:pPr>
            <w:r>
              <w:rPr>
                <w:rFonts w:cstheme="minorHAnsi"/>
                <w:bCs/>
              </w:rPr>
              <w:t xml:space="preserve">  </w:t>
            </w:r>
            <w:r w:rsidR="00D87300">
              <w:rPr>
                <w:rFonts w:ascii="Webdings" w:hAnsi="Webdings" w:cs="Arima Koshi"/>
              </w:rPr>
              <w:fldChar w:fldCharType="begin">
                <w:ffData>
                  <w:name w:val=""/>
                  <w:enabled/>
                  <w:calcOnExit w:val="0"/>
                  <w:checkBox>
                    <w:sizeAuto/>
                    <w:default w:val="1"/>
                  </w:checkBox>
                </w:ffData>
              </w:fldChar>
            </w:r>
            <w:r w:rsidR="00D87300">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71E74FA" w:rsidR="004555FE" w:rsidRPr="004555FE" w:rsidRDefault="004555FE" w:rsidP="004555FE">
            <w:pPr>
              <w:rPr>
                <w:rFonts w:cstheme="minorHAnsi"/>
                <w:bCs/>
                <w:i/>
              </w:rPr>
            </w:pPr>
            <w:r>
              <w:rPr>
                <w:rFonts w:ascii="Webdings" w:hAnsi="Webdings" w:cs="Arima Koshi"/>
              </w:rPr>
              <w:t></w:t>
            </w:r>
            <w:r w:rsidR="00D87300">
              <w:rPr>
                <w:rFonts w:ascii="Webdings" w:hAnsi="Webdings" w:cs="Arima Koshi"/>
              </w:rPr>
              <w:fldChar w:fldCharType="begin">
                <w:ffData>
                  <w:name w:val=""/>
                  <w:enabled/>
                  <w:calcOnExit w:val="0"/>
                  <w:checkBox>
                    <w:sizeAuto/>
                    <w:default w:val="1"/>
                  </w:checkBox>
                </w:ffData>
              </w:fldChar>
            </w:r>
            <w:r w:rsidR="00D87300">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D87300">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lastRenderedPageBreak/>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5F736" w14:textId="3849C1A1"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xml:space="preserve">[please </w:t>
            </w:r>
            <w:r w:rsidRPr="004555FE">
              <w:rPr>
                <w:rFonts w:ascii="Calibri" w:eastAsia="Times New Roman" w:hAnsi="Calibri" w:cs="Calibri"/>
                <w:sz w:val="23"/>
                <w:szCs w:val="23"/>
                <w:highlight w:val="yellow"/>
                <w:lang w:val="en-GB" w:eastAsia="en-GB"/>
              </w:rPr>
              <w:t>highlight</w:t>
            </w:r>
            <w:r w:rsidRPr="004555FE">
              <w:rPr>
                <w:rFonts w:ascii="Calibri" w:eastAsia="Times New Roman" w:hAnsi="Calibri" w:cs="Calibri"/>
                <w:sz w:val="23"/>
                <w:szCs w:val="23"/>
                <w:lang w:val="en-GB" w:eastAsia="en-GB"/>
              </w:rPr>
              <w:t xml:space="preserve"> the competencies and skills that are aligned with the definitions of the ESCO and are developed </w:t>
            </w:r>
            <w:r>
              <w:rPr>
                <w:rFonts w:ascii="Calibri" w:eastAsia="Times New Roman" w:hAnsi="Calibri" w:cs="Calibri"/>
                <w:sz w:val="23"/>
                <w:szCs w:val="23"/>
                <w:lang w:val="en-GB" w:eastAsia="en-GB"/>
              </w:rPr>
              <w:t>the case study</w:t>
            </w:r>
            <w:r w:rsidRPr="004555FE">
              <w:rPr>
                <w:rFonts w:ascii="Calibri" w:eastAsia="Times New Roman" w:hAnsi="Calibri" w:cs="Calibri"/>
                <w:sz w:val="23"/>
                <w:szCs w:val="23"/>
                <w:lang w:val="en-GB" w:eastAsia="en-GB"/>
              </w:rPr>
              <w:t>] </w:t>
            </w:r>
          </w:p>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Critical thinking  </w:t>
            </w:r>
          </w:p>
          <w:p w14:paraId="5FB6C513"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Analytical thinking </w:t>
            </w:r>
          </w:p>
          <w:p w14:paraId="01B340C0"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Networking </w:t>
            </w:r>
          </w:p>
          <w:p w14:paraId="54FB9F59"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Innovation </w:t>
            </w:r>
          </w:p>
          <w:p w14:paraId="2C83E8C1" w14:textId="77777777" w:rsidR="004555FE" w:rsidRPr="00D87300"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Technological skills </w:t>
            </w:r>
          </w:p>
          <w:p w14:paraId="19958C35"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Product marketing </w:t>
            </w:r>
          </w:p>
          <w:p w14:paraId="193087ED"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Digital marketing </w:t>
            </w:r>
          </w:p>
          <w:p w14:paraId="75DB4B30"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Digital skills </w:t>
            </w:r>
          </w:p>
          <w:p w14:paraId="78E06433"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Communication </w:t>
            </w:r>
          </w:p>
          <w:p w14:paraId="5370EACB" w14:textId="77777777" w:rsidR="004555FE" w:rsidRPr="00D87300"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D87300"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D87300">
              <w:rPr>
                <w:rFonts w:ascii="Calibri" w:eastAsia="Times New Roman" w:hAnsi="Calibri" w:cs="Calibri"/>
                <w:sz w:val="23"/>
                <w:szCs w:val="23"/>
                <w:highlight w:val="yellow"/>
                <w:lang w:val="en-GB" w:eastAsia="en-GB"/>
              </w:rPr>
              <w:t>Advertising</w:t>
            </w:r>
            <w:r w:rsidRPr="004555FE">
              <w:rPr>
                <w:rFonts w:ascii="Calibri" w:eastAsia="Times New Roman" w:hAnsi="Calibri" w:cs="Calibri"/>
                <w:sz w:val="23"/>
                <w:szCs w:val="23"/>
                <w:lang w:val="en-GB" w:eastAsia="en-GB"/>
              </w:rPr>
              <w:t>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D87300"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Data mining and analysis </w:t>
            </w:r>
          </w:p>
          <w:p w14:paraId="476E37E2" w14:textId="77777777" w:rsidR="004555FE" w:rsidRPr="00D87300"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D87300">
              <w:rPr>
                <w:rFonts w:ascii="Calibri" w:eastAsia="Times New Roman" w:hAnsi="Calibri" w:cs="Calibri"/>
                <w:sz w:val="23"/>
                <w:szCs w:val="23"/>
                <w:highlight w:val="yellow"/>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DF57" w14:textId="77777777" w:rsidR="00246BF3" w:rsidRDefault="00246BF3">
      <w:pPr>
        <w:spacing w:after="0" w:line="240" w:lineRule="auto"/>
      </w:pPr>
      <w:r>
        <w:separator/>
      </w:r>
    </w:p>
  </w:endnote>
  <w:endnote w:type="continuationSeparator" w:id="0">
    <w:p w14:paraId="1782849C" w14:textId="77777777" w:rsidR="00246BF3" w:rsidRDefault="0024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llb"/>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llb"/>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Szvegtrzs"/>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Szvegtrzs"/>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7F33" w14:textId="77777777" w:rsidR="00246BF3" w:rsidRDefault="00246BF3">
      <w:pPr>
        <w:spacing w:after="0" w:line="240" w:lineRule="auto"/>
      </w:pPr>
      <w:r>
        <w:separator/>
      </w:r>
    </w:p>
  </w:footnote>
  <w:footnote w:type="continuationSeparator" w:id="0">
    <w:p w14:paraId="1A5D056A" w14:textId="77777777" w:rsidR="00246BF3" w:rsidRDefault="00246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lfej"/>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4522EF3"/>
    <w:multiLevelType w:val="hybridMultilevel"/>
    <w:tmpl w:val="9F503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7"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0"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1"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2"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7733992">
    <w:abstractNumId w:val="31"/>
  </w:num>
  <w:num w:numId="2" w16cid:durableId="1493906435">
    <w:abstractNumId w:val="8"/>
  </w:num>
  <w:num w:numId="3" w16cid:durableId="1231815495">
    <w:abstractNumId w:val="28"/>
  </w:num>
  <w:num w:numId="4" w16cid:durableId="201945533">
    <w:abstractNumId w:val="16"/>
  </w:num>
  <w:num w:numId="5" w16cid:durableId="1869369578">
    <w:abstractNumId w:val="6"/>
  </w:num>
  <w:num w:numId="6" w16cid:durableId="922177933">
    <w:abstractNumId w:val="20"/>
  </w:num>
  <w:num w:numId="7" w16cid:durableId="1452358510">
    <w:abstractNumId w:val="30"/>
  </w:num>
  <w:num w:numId="8" w16cid:durableId="303240567">
    <w:abstractNumId w:val="29"/>
  </w:num>
  <w:num w:numId="9" w16cid:durableId="2124690678">
    <w:abstractNumId w:val="11"/>
  </w:num>
  <w:num w:numId="10" w16cid:durableId="725764600">
    <w:abstractNumId w:val="12"/>
  </w:num>
  <w:num w:numId="11" w16cid:durableId="110563662">
    <w:abstractNumId w:val="24"/>
  </w:num>
  <w:num w:numId="12" w16cid:durableId="1650865120">
    <w:abstractNumId w:val="26"/>
  </w:num>
  <w:num w:numId="13" w16cid:durableId="1948347081">
    <w:abstractNumId w:val="3"/>
  </w:num>
  <w:num w:numId="14" w16cid:durableId="1324896458">
    <w:abstractNumId w:val="2"/>
  </w:num>
  <w:num w:numId="15" w16cid:durableId="581989137">
    <w:abstractNumId w:val="23"/>
  </w:num>
  <w:num w:numId="16" w16cid:durableId="1532306680">
    <w:abstractNumId w:val="9"/>
  </w:num>
  <w:num w:numId="17" w16cid:durableId="1235360047">
    <w:abstractNumId w:val="17"/>
  </w:num>
  <w:num w:numId="18" w16cid:durableId="152650921">
    <w:abstractNumId w:val="32"/>
  </w:num>
  <w:num w:numId="19" w16cid:durableId="891228760">
    <w:abstractNumId w:val="0"/>
  </w:num>
  <w:num w:numId="20" w16cid:durableId="1568807829">
    <w:abstractNumId w:val="19"/>
  </w:num>
  <w:num w:numId="21" w16cid:durableId="1094402483">
    <w:abstractNumId w:val="14"/>
  </w:num>
  <w:num w:numId="22" w16cid:durableId="601259914">
    <w:abstractNumId w:val="5"/>
  </w:num>
  <w:num w:numId="23" w16cid:durableId="1237860539">
    <w:abstractNumId w:val="13"/>
  </w:num>
  <w:num w:numId="24" w16cid:durableId="1575552713">
    <w:abstractNumId w:val="21"/>
  </w:num>
  <w:num w:numId="25" w16cid:durableId="868837295">
    <w:abstractNumId w:val="1"/>
  </w:num>
  <w:num w:numId="26" w16cid:durableId="125046293">
    <w:abstractNumId w:val="15"/>
  </w:num>
  <w:num w:numId="27" w16cid:durableId="892935296">
    <w:abstractNumId w:val="18"/>
  </w:num>
  <w:num w:numId="28" w16cid:durableId="1007828948">
    <w:abstractNumId w:val="22"/>
  </w:num>
  <w:num w:numId="29" w16cid:durableId="1529173814">
    <w:abstractNumId w:val="33"/>
  </w:num>
  <w:num w:numId="30" w16cid:durableId="397703528">
    <w:abstractNumId w:val="7"/>
  </w:num>
  <w:num w:numId="31" w16cid:durableId="1245258601">
    <w:abstractNumId w:val="25"/>
  </w:num>
  <w:num w:numId="32" w16cid:durableId="908081701">
    <w:abstractNumId w:val="10"/>
  </w:num>
  <w:num w:numId="33" w16cid:durableId="923799126">
    <w:abstractNumId w:val="27"/>
  </w:num>
  <w:num w:numId="34" w16cid:durableId="963393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24EE"/>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46BF3"/>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30F03"/>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03B0"/>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3D97"/>
    <w:rsid w:val="004555FE"/>
    <w:rsid w:val="0046204A"/>
    <w:rsid w:val="004757B6"/>
    <w:rsid w:val="00475C90"/>
    <w:rsid w:val="004768C1"/>
    <w:rsid w:val="0048079A"/>
    <w:rsid w:val="00493FC4"/>
    <w:rsid w:val="004A3935"/>
    <w:rsid w:val="004B5FBE"/>
    <w:rsid w:val="004D29F0"/>
    <w:rsid w:val="004D4C59"/>
    <w:rsid w:val="004E4BD9"/>
    <w:rsid w:val="0050557E"/>
    <w:rsid w:val="00515A45"/>
    <w:rsid w:val="00520C06"/>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0B5C"/>
    <w:rsid w:val="00A429A3"/>
    <w:rsid w:val="00A4534E"/>
    <w:rsid w:val="00A66B7C"/>
    <w:rsid w:val="00A67ABD"/>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BF5F34"/>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4282"/>
    <w:rsid w:val="00CC71C9"/>
    <w:rsid w:val="00CD31C1"/>
    <w:rsid w:val="00CE55DF"/>
    <w:rsid w:val="00CF3C49"/>
    <w:rsid w:val="00D0451E"/>
    <w:rsid w:val="00D17162"/>
    <w:rsid w:val="00D2284D"/>
    <w:rsid w:val="00D279C6"/>
    <w:rsid w:val="00D3336A"/>
    <w:rsid w:val="00D370AC"/>
    <w:rsid w:val="00D87300"/>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1D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5C67"/>
    <w:pPr>
      <w:ind w:left="720"/>
      <w:contextualSpacing/>
    </w:pPr>
  </w:style>
  <w:style w:type="character" w:styleId="Hiperhivatkozs">
    <w:name w:val="Hyperlink"/>
    <w:basedOn w:val="Bekezdsalapbettpusa"/>
    <w:uiPriority w:val="99"/>
    <w:unhideWhenUsed/>
    <w:rsid w:val="00BC2444"/>
    <w:rPr>
      <w:color w:val="0563C1" w:themeColor="hyperlink"/>
      <w:u w:val="single"/>
    </w:rPr>
  </w:style>
  <w:style w:type="paragraph" w:styleId="lfej">
    <w:name w:val="header"/>
    <w:basedOn w:val="Norml"/>
    <w:link w:val="lfejChar"/>
    <w:uiPriority w:val="99"/>
    <w:unhideWhenUsed/>
    <w:rsid w:val="000F7582"/>
    <w:pPr>
      <w:tabs>
        <w:tab w:val="center" w:pos="4703"/>
        <w:tab w:val="right" w:pos="9406"/>
      </w:tabs>
      <w:spacing w:after="0" w:line="240" w:lineRule="auto"/>
    </w:pPr>
  </w:style>
  <w:style w:type="character" w:customStyle="1" w:styleId="lfejChar">
    <w:name w:val="Élőfej Char"/>
    <w:basedOn w:val="Bekezdsalapbettpusa"/>
    <w:link w:val="lfej"/>
    <w:uiPriority w:val="99"/>
    <w:rsid w:val="000F7582"/>
  </w:style>
  <w:style w:type="paragraph" w:styleId="llb">
    <w:name w:val="footer"/>
    <w:basedOn w:val="Norml"/>
    <w:link w:val="llbChar"/>
    <w:uiPriority w:val="99"/>
    <w:unhideWhenUsed/>
    <w:rsid w:val="000F7582"/>
    <w:pPr>
      <w:tabs>
        <w:tab w:val="center" w:pos="4703"/>
        <w:tab w:val="right" w:pos="9406"/>
      </w:tabs>
      <w:spacing w:after="0" w:line="240" w:lineRule="auto"/>
    </w:pPr>
  </w:style>
  <w:style w:type="character" w:customStyle="1" w:styleId="llbChar">
    <w:name w:val="Élőláb Char"/>
    <w:basedOn w:val="Bekezdsalapbettpusa"/>
    <w:link w:val="llb"/>
    <w:uiPriority w:val="99"/>
    <w:rsid w:val="000F7582"/>
  </w:style>
  <w:style w:type="character" w:customStyle="1" w:styleId="websearch-marked">
    <w:name w:val="web_search-marked"/>
    <w:basedOn w:val="Bekezdsalapbettpusa"/>
    <w:rsid w:val="001777BF"/>
  </w:style>
  <w:style w:type="paragraph" w:styleId="Vltozat">
    <w:name w:val="Revision"/>
    <w:hidden/>
    <w:uiPriority w:val="99"/>
    <w:semiHidden/>
    <w:rsid w:val="007E1961"/>
    <w:pPr>
      <w:spacing w:after="0" w:line="240" w:lineRule="auto"/>
    </w:pPr>
  </w:style>
  <w:style w:type="paragraph" w:styleId="Buborkszveg">
    <w:name w:val="Balloon Text"/>
    <w:basedOn w:val="Norml"/>
    <w:link w:val="BuborkszvegChar"/>
    <w:uiPriority w:val="99"/>
    <w:semiHidden/>
    <w:unhideWhenUsed/>
    <w:rsid w:val="006A2B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2B1D"/>
    <w:rPr>
      <w:rFonts w:ascii="Segoe UI" w:hAnsi="Segoe UI" w:cs="Segoe UI"/>
      <w:sz w:val="18"/>
      <w:szCs w:val="18"/>
    </w:rPr>
  </w:style>
  <w:style w:type="character" w:styleId="Jegyzethivatkozs">
    <w:name w:val="annotation reference"/>
    <w:basedOn w:val="Bekezdsalapbettpusa"/>
    <w:uiPriority w:val="99"/>
    <w:semiHidden/>
    <w:unhideWhenUsed/>
    <w:rsid w:val="006A2B1D"/>
    <w:rPr>
      <w:sz w:val="16"/>
      <w:szCs w:val="16"/>
    </w:rPr>
  </w:style>
  <w:style w:type="paragraph" w:styleId="Jegyzetszveg">
    <w:name w:val="annotation text"/>
    <w:basedOn w:val="Norml"/>
    <w:link w:val="JegyzetszvegChar"/>
    <w:uiPriority w:val="99"/>
    <w:semiHidden/>
    <w:unhideWhenUsed/>
    <w:rsid w:val="006A2B1D"/>
    <w:pPr>
      <w:spacing w:line="240" w:lineRule="auto"/>
    </w:pPr>
    <w:rPr>
      <w:sz w:val="20"/>
      <w:szCs w:val="20"/>
    </w:rPr>
  </w:style>
  <w:style w:type="character" w:customStyle="1" w:styleId="JegyzetszvegChar">
    <w:name w:val="Jegyzetszöveg Char"/>
    <w:basedOn w:val="Bekezdsalapbettpusa"/>
    <w:link w:val="Jegyzetszveg"/>
    <w:uiPriority w:val="99"/>
    <w:semiHidden/>
    <w:rsid w:val="006A2B1D"/>
    <w:rPr>
      <w:sz w:val="20"/>
      <w:szCs w:val="20"/>
    </w:rPr>
  </w:style>
  <w:style w:type="paragraph" w:styleId="Megjegyzstrgya">
    <w:name w:val="annotation subject"/>
    <w:basedOn w:val="Jegyzetszveg"/>
    <w:next w:val="Jegyzetszveg"/>
    <w:link w:val="MegjegyzstrgyaChar"/>
    <w:uiPriority w:val="99"/>
    <w:semiHidden/>
    <w:unhideWhenUsed/>
    <w:rsid w:val="006A2B1D"/>
    <w:rPr>
      <w:b/>
      <w:bCs/>
    </w:rPr>
  </w:style>
  <w:style w:type="character" w:customStyle="1" w:styleId="MegjegyzstrgyaChar">
    <w:name w:val="Megjegyzés tárgya Char"/>
    <w:basedOn w:val="JegyzetszvegChar"/>
    <w:link w:val="Megjegyzstrgya"/>
    <w:uiPriority w:val="99"/>
    <w:semiHidden/>
    <w:rsid w:val="006A2B1D"/>
    <w:rPr>
      <w:b/>
      <w:bCs/>
      <w:sz w:val="20"/>
      <w:szCs w:val="20"/>
    </w:rPr>
  </w:style>
  <w:style w:type="paragraph" w:styleId="Szvegtrzs">
    <w:name w:val="Body Text"/>
    <w:basedOn w:val="Norml"/>
    <w:link w:val="Szvegtrzs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SzvegtrzsChar">
    <w:name w:val="Szövegtörzs Char"/>
    <w:basedOn w:val="Bekezdsalapbettpusa"/>
    <w:link w:val="Szvegtrzs"/>
    <w:uiPriority w:val="1"/>
    <w:rsid w:val="00493FC4"/>
    <w:rPr>
      <w:rFonts w:ascii="Tahoma" w:eastAsia="Tahoma" w:hAnsi="Tahoma" w:cs="Tahoma"/>
      <w:sz w:val="20"/>
      <w:szCs w:val="20"/>
    </w:rPr>
  </w:style>
  <w:style w:type="paragraph" w:styleId="Lbjegyzetszveg">
    <w:name w:val="footnote text"/>
    <w:basedOn w:val="Norml"/>
    <w:link w:val="LbjegyzetszvegChar"/>
    <w:uiPriority w:val="99"/>
    <w:semiHidden/>
    <w:unhideWhenUsed/>
    <w:rsid w:val="006975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754E"/>
    <w:rPr>
      <w:sz w:val="20"/>
      <w:szCs w:val="20"/>
    </w:rPr>
  </w:style>
  <w:style w:type="character" w:styleId="Lbjegyzet-hivatkozs">
    <w:name w:val="footnote reference"/>
    <w:basedOn w:val="Bekezdsalapbettpusa"/>
    <w:uiPriority w:val="99"/>
    <w:semiHidden/>
    <w:unhideWhenUsed/>
    <w:rsid w:val="0069754E"/>
    <w:rPr>
      <w:vertAlign w:val="superscript"/>
    </w:rPr>
  </w:style>
  <w:style w:type="character" w:styleId="Mrltotthiperhivatkozs">
    <w:name w:val="FollowedHyperlink"/>
    <w:basedOn w:val="Bekezdsalapbettpusa"/>
    <w:uiPriority w:val="99"/>
    <w:semiHidden/>
    <w:unhideWhenUsed/>
    <w:rsid w:val="00C644C9"/>
    <w:rPr>
      <w:color w:val="954F72" w:themeColor="followedHyperlink"/>
      <w:u w:val="single"/>
    </w:rPr>
  </w:style>
  <w:style w:type="paragraph" w:customStyle="1" w:styleId="paragraph">
    <w:name w:val="paragraph"/>
    <w:basedOn w:val="Norm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Bekezdsalapbettpusa"/>
    <w:rsid w:val="004555FE"/>
  </w:style>
  <w:style w:type="character" w:customStyle="1" w:styleId="eop">
    <w:name w:val="eop"/>
    <w:basedOn w:val="Bekezdsalapbettpusa"/>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429">
      <w:bodyDiv w:val="1"/>
      <w:marLeft w:val="0"/>
      <w:marRight w:val="0"/>
      <w:marTop w:val="0"/>
      <w:marBottom w:val="0"/>
      <w:divBdr>
        <w:top w:val="none" w:sz="0" w:space="0" w:color="auto"/>
        <w:left w:val="none" w:sz="0" w:space="0" w:color="auto"/>
        <w:bottom w:val="none" w:sz="0" w:space="0" w:color="auto"/>
        <w:right w:val="none" w:sz="0" w:space="0" w:color="auto"/>
      </w:divBdr>
      <w:divsChild>
        <w:div w:id="1871143586">
          <w:marLeft w:val="547"/>
          <w:marRight w:val="0"/>
          <w:marTop w:val="0"/>
          <w:marBottom w:val="0"/>
          <w:divBdr>
            <w:top w:val="none" w:sz="0" w:space="0" w:color="auto"/>
            <w:left w:val="none" w:sz="0" w:space="0" w:color="auto"/>
            <w:bottom w:val="none" w:sz="0" w:space="0" w:color="auto"/>
            <w:right w:val="none" w:sz="0" w:space="0" w:color="auto"/>
          </w:divBdr>
        </w:div>
      </w:divsChild>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4.xml><?xml version="1.0" encoding="utf-8"?>
<ds:datastoreItem xmlns:ds="http://schemas.openxmlformats.org/officeDocument/2006/customXml" ds:itemID="{080A7A22-7D8D-42E4-B002-0E5035CAF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683</Words>
  <Characters>4192</Characters>
  <Application>Microsoft Office Word</Application>
  <DocSecurity>0</DocSecurity>
  <Lines>60</Lines>
  <Paragraphs>31</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Kriszta Kovács</cp:lastModifiedBy>
  <cp:revision>11</cp:revision>
  <dcterms:created xsi:type="dcterms:W3CDTF">2023-04-06T08:05:00Z</dcterms:created>
  <dcterms:modified xsi:type="dcterms:W3CDTF">2023-04-13T15:13:00Z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d11352694ddef3530b2bb1e176cce530745f00396d3c6ec4bcb9e70195e7dc7f</vt:lpwstr>
  </property>
</Properties>
</file>